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theme/themeOverride1.xml" ContentType="application/vnd.openxmlformats-officedocument.themeOverride+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487E" w:rsidRDefault="00F1123F" w:rsidP="00AE4917">
      <w:pPr>
        <w:autoSpaceDE w:val="0"/>
        <w:autoSpaceDN w:val="0"/>
        <w:adjustRightInd w:val="0"/>
        <w:spacing w:line="480" w:lineRule="exact"/>
        <w:ind w:rightChars="-189" w:right="-485"/>
        <w:jc w:val="center"/>
        <w:rPr>
          <w:rFonts w:ascii="標楷體"/>
          <w:b/>
          <w:kern w:val="0"/>
          <w:sz w:val="36"/>
          <w:szCs w:val="36"/>
        </w:rPr>
      </w:pPr>
      <w:bookmarkStart w:id="0" w:name="_GoBack"/>
      <w:bookmarkEnd w:id="0"/>
      <w:permStart w:id="71792954" w:edGrp="everyone"/>
      <w:permEnd w:id="71792954"/>
      <w:r>
        <w:rPr>
          <w:rFonts w:ascii="標楷體" w:hint="eastAsia"/>
          <w:b/>
          <w:kern w:val="0"/>
          <w:sz w:val="36"/>
          <w:szCs w:val="36"/>
        </w:rPr>
        <w:t xml:space="preserve"> </w:t>
      </w:r>
    </w:p>
    <w:p w:rsidR="00F1123F" w:rsidRDefault="00F1123F" w:rsidP="00AE4917">
      <w:pPr>
        <w:autoSpaceDE w:val="0"/>
        <w:autoSpaceDN w:val="0"/>
        <w:adjustRightInd w:val="0"/>
        <w:spacing w:line="480" w:lineRule="exact"/>
        <w:ind w:rightChars="-189" w:right="-485"/>
        <w:jc w:val="center"/>
        <w:rPr>
          <w:rFonts w:ascii="標楷體"/>
          <w:b/>
          <w:kern w:val="0"/>
          <w:sz w:val="36"/>
          <w:szCs w:val="36"/>
        </w:rPr>
      </w:pPr>
    </w:p>
    <w:p w:rsidR="00F1123F" w:rsidRDefault="00157B17" w:rsidP="00AE4917">
      <w:pPr>
        <w:autoSpaceDE w:val="0"/>
        <w:autoSpaceDN w:val="0"/>
        <w:adjustRightInd w:val="0"/>
        <w:spacing w:line="480" w:lineRule="exact"/>
        <w:ind w:rightChars="-189" w:right="-485"/>
        <w:jc w:val="center"/>
        <w:rPr>
          <w:rFonts w:ascii="標楷體"/>
          <w:b/>
          <w:kern w:val="0"/>
          <w:sz w:val="36"/>
          <w:szCs w:val="36"/>
        </w:rPr>
      </w:pPr>
      <w:r>
        <w:rPr>
          <w:rFonts w:ascii="標楷體"/>
          <w:b/>
          <w:noProof/>
          <w:kern w:val="0"/>
          <w:sz w:val="36"/>
          <w:szCs w:val="36"/>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3607" type="#_x0000_t136" style="position:absolute;left:0;text-align:left;margin-left:43.1pt;margin-top:16pt;width:402.5pt;height:85.05pt;z-index:251750912" o:allowincell="f" fillcolor="#0527d1" strokecolor="#4b11b3" strokeweight="2pt">
            <v:shadow on="t" color="#fabf8f [1945]"/>
            <v:textpath style="font-family:&quot;標楷體&quot;;v-text-reverse:t;v-text-kern:t" trim="t" fitpath="t" string="新竹市治安概況分析"/>
          </v:shape>
        </w:pict>
      </w:r>
    </w:p>
    <w:p w:rsidR="00F1123F" w:rsidRDefault="00F1123F" w:rsidP="00AE4917">
      <w:pPr>
        <w:autoSpaceDE w:val="0"/>
        <w:autoSpaceDN w:val="0"/>
        <w:adjustRightInd w:val="0"/>
        <w:spacing w:line="480" w:lineRule="exact"/>
        <w:ind w:rightChars="-189" w:right="-485"/>
        <w:jc w:val="center"/>
        <w:rPr>
          <w:rFonts w:ascii="標楷體"/>
          <w:b/>
          <w:kern w:val="0"/>
          <w:sz w:val="36"/>
          <w:szCs w:val="36"/>
        </w:rPr>
      </w:pPr>
    </w:p>
    <w:p w:rsidR="00F1123F" w:rsidRDefault="00F1123F" w:rsidP="00AE4917">
      <w:pPr>
        <w:autoSpaceDE w:val="0"/>
        <w:autoSpaceDN w:val="0"/>
        <w:adjustRightInd w:val="0"/>
        <w:spacing w:line="480" w:lineRule="exact"/>
        <w:ind w:rightChars="-189" w:right="-485"/>
        <w:jc w:val="center"/>
        <w:rPr>
          <w:rFonts w:ascii="標楷體"/>
          <w:b/>
          <w:kern w:val="0"/>
          <w:sz w:val="36"/>
          <w:szCs w:val="36"/>
        </w:rPr>
      </w:pPr>
    </w:p>
    <w:p w:rsidR="00F1123F" w:rsidRDefault="00F1123F" w:rsidP="00AE4917">
      <w:pPr>
        <w:autoSpaceDE w:val="0"/>
        <w:autoSpaceDN w:val="0"/>
        <w:adjustRightInd w:val="0"/>
        <w:spacing w:line="480" w:lineRule="exact"/>
        <w:ind w:rightChars="-189" w:right="-485"/>
        <w:jc w:val="center"/>
        <w:rPr>
          <w:rFonts w:ascii="標楷體"/>
          <w:b/>
          <w:kern w:val="0"/>
          <w:sz w:val="36"/>
          <w:szCs w:val="36"/>
        </w:rPr>
      </w:pPr>
    </w:p>
    <w:p w:rsidR="00F1123F" w:rsidRDefault="00F1123F" w:rsidP="00AE4917">
      <w:pPr>
        <w:autoSpaceDE w:val="0"/>
        <w:autoSpaceDN w:val="0"/>
        <w:adjustRightInd w:val="0"/>
        <w:spacing w:line="480" w:lineRule="exact"/>
        <w:ind w:rightChars="-189" w:right="-485"/>
        <w:jc w:val="center"/>
        <w:rPr>
          <w:rFonts w:ascii="標楷體"/>
          <w:b/>
          <w:kern w:val="0"/>
          <w:sz w:val="36"/>
          <w:szCs w:val="36"/>
        </w:rPr>
      </w:pPr>
    </w:p>
    <w:p w:rsidR="00F1123F" w:rsidRPr="007D04D9" w:rsidRDefault="00F1123F" w:rsidP="00AE4917">
      <w:pPr>
        <w:autoSpaceDE w:val="0"/>
        <w:autoSpaceDN w:val="0"/>
        <w:adjustRightInd w:val="0"/>
        <w:spacing w:line="480" w:lineRule="exact"/>
        <w:ind w:rightChars="-189" w:right="-485"/>
        <w:jc w:val="center"/>
        <w:rPr>
          <w:rFonts w:ascii="標楷體"/>
          <w:b/>
          <w:kern w:val="0"/>
          <w:sz w:val="36"/>
          <w:szCs w:val="36"/>
        </w:rPr>
      </w:pPr>
    </w:p>
    <w:p w:rsidR="00F1123F" w:rsidRDefault="00F1123F" w:rsidP="00AE4917">
      <w:pPr>
        <w:autoSpaceDE w:val="0"/>
        <w:autoSpaceDN w:val="0"/>
        <w:adjustRightInd w:val="0"/>
        <w:spacing w:line="480" w:lineRule="exact"/>
        <w:ind w:rightChars="-189" w:right="-485"/>
        <w:jc w:val="center"/>
        <w:rPr>
          <w:rFonts w:ascii="標楷體"/>
          <w:b/>
          <w:kern w:val="0"/>
          <w:sz w:val="36"/>
          <w:szCs w:val="36"/>
        </w:rPr>
      </w:pPr>
    </w:p>
    <w:p w:rsidR="00F1123F" w:rsidRPr="00F1123F" w:rsidRDefault="00F1123F" w:rsidP="00F1123F">
      <w:pPr>
        <w:jc w:val="center"/>
        <w:rPr>
          <w:b/>
          <w:color w:val="0000FF"/>
          <w:spacing w:val="58"/>
          <w:sz w:val="36"/>
          <w:szCs w:val="36"/>
        </w:rPr>
      </w:pPr>
      <w:r w:rsidRPr="00F1123F">
        <w:rPr>
          <w:rFonts w:hint="eastAsia"/>
          <w:b/>
          <w:color w:val="0000FF"/>
          <w:spacing w:val="58"/>
          <w:sz w:val="36"/>
          <w:szCs w:val="36"/>
        </w:rPr>
        <w:t>資料時間</w:t>
      </w:r>
      <w:r w:rsidRPr="00F1123F">
        <w:rPr>
          <w:rFonts w:hint="eastAsia"/>
          <w:b/>
          <w:color w:val="0000FF"/>
          <w:spacing w:val="58"/>
          <w:sz w:val="36"/>
          <w:szCs w:val="36"/>
        </w:rPr>
        <w:t>:</w:t>
      </w:r>
      <w:r w:rsidRPr="00F1123F">
        <w:rPr>
          <w:rFonts w:hint="eastAsia"/>
          <w:b/>
          <w:color w:val="0000FF"/>
          <w:spacing w:val="58"/>
          <w:sz w:val="36"/>
          <w:szCs w:val="36"/>
        </w:rPr>
        <w:t>民國</w:t>
      </w:r>
      <w:r w:rsidRPr="00F1123F">
        <w:rPr>
          <w:rFonts w:hint="eastAsia"/>
          <w:b/>
          <w:color w:val="0000FF"/>
          <w:spacing w:val="58"/>
          <w:sz w:val="36"/>
          <w:szCs w:val="36"/>
        </w:rPr>
        <w:t>10</w:t>
      </w:r>
      <w:r w:rsidR="00D51753">
        <w:rPr>
          <w:rFonts w:hint="eastAsia"/>
          <w:b/>
          <w:color w:val="0000FF"/>
          <w:spacing w:val="58"/>
          <w:sz w:val="36"/>
          <w:szCs w:val="36"/>
        </w:rPr>
        <w:t>8</w:t>
      </w:r>
      <w:r w:rsidRPr="00F1123F">
        <w:rPr>
          <w:rFonts w:hint="eastAsia"/>
          <w:b/>
          <w:color w:val="0000FF"/>
          <w:spacing w:val="58"/>
          <w:sz w:val="36"/>
          <w:szCs w:val="36"/>
        </w:rPr>
        <w:t>年</w:t>
      </w:r>
    </w:p>
    <w:p w:rsidR="00F1123F" w:rsidRDefault="00F1123F" w:rsidP="00AE4917">
      <w:pPr>
        <w:autoSpaceDE w:val="0"/>
        <w:autoSpaceDN w:val="0"/>
        <w:adjustRightInd w:val="0"/>
        <w:spacing w:line="480" w:lineRule="exact"/>
        <w:ind w:rightChars="-189" w:right="-485"/>
        <w:jc w:val="center"/>
        <w:rPr>
          <w:rFonts w:ascii="標楷體"/>
          <w:b/>
          <w:kern w:val="0"/>
          <w:sz w:val="36"/>
          <w:szCs w:val="36"/>
        </w:rPr>
      </w:pPr>
    </w:p>
    <w:p w:rsidR="00F1123F" w:rsidRDefault="00F1123F" w:rsidP="00AE4917">
      <w:pPr>
        <w:autoSpaceDE w:val="0"/>
        <w:autoSpaceDN w:val="0"/>
        <w:adjustRightInd w:val="0"/>
        <w:spacing w:line="480" w:lineRule="exact"/>
        <w:ind w:rightChars="-189" w:right="-485"/>
        <w:jc w:val="center"/>
        <w:rPr>
          <w:rFonts w:ascii="標楷體"/>
          <w:b/>
          <w:kern w:val="0"/>
          <w:sz w:val="36"/>
          <w:szCs w:val="36"/>
        </w:rPr>
      </w:pPr>
      <w:r>
        <w:rPr>
          <w:rFonts w:ascii="標楷體" w:hint="eastAsia"/>
          <w:b/>
          <w:noProof/>
          <w:kern w:val="0"/>
          <w:sz w:val="36"/>
          <w:szCs w:val="36"/>
        </w:rPr>
        <w:drawing>
          <wp:anchor distT="0" distB="0" distL="114300" distR="114300" simplePos="0" relativeHeight="251751936" behindDoc="1" locked="0" layoutInCell="1" allowOverlap="1" wp14:anchorId="024AA912" wp14:editId="0544C733">
            <wp:simplePos x="0" y="0"/>
            <wp:positionH relativeFrom="column">
              <wp:posOffset>2026285</wp:posOffset>
            </wp:positionH>
            <wp:positionV relativeFrom="paragraph">
              <wp:posOffset>79375</wp:posOffset>
            </wp:positionV>
            <wp:extent cx="2264410" cy="3208655"/>
            <wp:effectExtent l="0" t="0" r="2540" b="0"/>
            <wp:wrapTight wrapText="bothSides">
              <wp:wrapPolygon edited="0">
                <wp:start x="0" y="0"/>
                <wp:lineTo x="0" y="21416"/>
                <wp:lineTo x="21443" y="21416"/>
                <wp:lineTo x="21443" y="0"/>
                <wp:lineTo x="0" y="0"/>
              </wp:wrapPolygon>
            </wp:wrapTight>
            <wp:docPr id="2" name="圖片 2" descr="統計代言動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descr="統計代言動物"/>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64410" cy="32086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123F" w:rsidRDefault="00F1123F" w:rsidP="00AE4917">
      <w:pPr>
        <w:autoSpaceDE w:val="0"/>
        <w:autoSpaceDN w:val="0"/>
        <w:adjustRightInd w:val="0"/>
        <w:spacing w:line="480" w:lineRule="exact"/>
        <w:ind w:rightChars="-189" w:right="-485"/>
        <w:jc w:val="center"/>
        <w:rPr>
          <w:rFonts w:ascii="標楷體"/>
          <w:b/>
          <w:kern w:val="0"/>
          <w:sz w:val="36"/>
          <w:szCs w:val="36"/>
        </w:rPr>
      </w:pPr>
    </w:p>
    <w:p w:rsidR="00F1123F" w:rsidRDefault="00F1123F" w:rsidP="00AE4917">
      <w:pPr>
        <w:autoSpaceDE w:val="0"/>
        <w:autoSpaceDN w:val="0"/>
        <w:adjustRightInd w:val="0"/>
        <w:spacing w:line="480" w:lineRule="exact"/>
        <w:ind w:rightChars="-189" w:right="-485"/>
        <w:jc w:val="center"/>
        <w:rPr>
          <w:rFonts w:ascii="標楷體"/>
          <w:b/>
          <w:kern w:val="0"/>
          <w:sz w:val="36"/>
          <w:szCs w:val="36"/>
        </w:rPr>
      </w:pPr>
    </w:p>
    <w:p w:rsidR="00F1123F" w:rsidRDefault="00F1123F" w:rsidP="00AE4917">
      <w:pPr>
        <w:autoSpaceDE w:val="0"/>
        <w:autoSpaceDN w:val="0"/>
        <w:adjustRightInd w:val="0"/>
        <w:spacing w:line="480" w:lineRule="exact"/>
        <w:ind w:rightChars="-189" w:right="-485"/>
        <w:jc w:val="center"/>
        <w:rPr>
          <w:rFonts w:ascii="標楷體"/>
          <w:b/>
          <w:kern w:val="0"/>
          <w:sz w:val="36"/>
          <w:szCs w:val="36"/>
        </w:rPr>
      </w:pPr>
    </w:p>
    <w:p w:rsidR="00F1123F" w:rsidRDefault="00F1123F" w:rsidP="00AE4917">
      <w:pPr>
        <w:autoSpaceDE w:val="0"/>
        <w:autoSpaceDN w:val="0"/>
        <w:adjustRightInd w:val="0"/>
        <w:spacing w:line="480" w:lineRule="exact"/>
        <w:ind w:rightChars="-189" w:right="-485"/>
        <w:jc w:val="center"/>
        <w:rPr>
          <w:rFonts w:ascii="標楷體"/>
          <w:b/>
          <w:kern w:val="0"/>
          <w:sz w:val="36"/>
          <w:szCs w:val="36"/>
        </w:rPr>
      </w:pPr>
    </w:p>
    <w:p w:rsidR="00F1123F" w:rsidRDefault="00F1123F" w:rsidP="00AE4917">
      <w:pPr>
        <w:autoSpaceDE w:val="0"/>
        <w:autoSpaceDN w:val="0"/>
        <w:adjustRightInd w:val="0"/>
        <w:spacing w:line="480" w:lineRule="exact"/>
        <w:ind w:rightChars="-189" w:right="-485"/>
        <w:jc w:val="center"/>
        <w:rPr>
          <w:rFonts w:ascii="標楷體"/>
          <w:b/>
          <w:kern w:val="0"/>
          <w:sz w:val="36"/>
          <w:szCs w:val="36"/>
        </w:rPr>
      </w:pPr>
    </w:p>
    <w:p w:rsidR="00F1123F" w:rsidRDefault="00F1123F" w:rsidP="00AE4917">
      <w:pPr>
        <w:autoSpaceDE w:val="0"/>
        <w:autoSpaceDN w:val="0"/>
        <w:adjustRightInd w:val="0"/>
        <w:spacing w:line="480" w:lineRule="exact"/>
        <w:ind w:rightChars="-189" w:right="-485"/>
        <w:jc w:val="center"/>
        <w:rPr>
          <w:rFonts w:ascii="標楷體"/>
          <w:b/>
          <w:kern w:val="0"/>
          <w:sz w:val="36"/>
          <w:szCs w:val="36"/>
        </w:rPr>
      </w:pPr>
    </w:p>
    <w:p w:rsidR="00F1123F" w:rsidRDefault="00F1123F" w:rsidP="00AE4917">
      <w:pPr>
        <w:autoSpaceDE w:val="0"/>
        <w:autoSpaceDN w:val="0"/>
        <w:adjustRightInd w:val="0"/>
        <w:spacing w:line="480" w:lineRule="exact"/>
        <w:ind w:rightChars="-189" w:right="-485"/>
        <w:jc w:val="center"/>
        <w:rPr>
          <w:rFonts w:ascii="標楷體"/>
          <w:b/>
          <w:kern w:val="0"/>
          <w:sz w:val="36"/>
          <w:szCs w:val="36"/>
        </w:rPr>
      </w:pPr>
    </w:p>
    <w:p w:rsidR="00F1123F" w:rsidRDefault="00F1123F" w:rsidP="00AE4917">
      <w:pPr>
        <w:autoSpaceDE w:val="0"/>
        <w:autoSpaceDN w:val="0"/>
        <w:adjustRightInd w:val="0"/>
        <w:spacing w:line="480" w:lineRule="exact"/>
        <w:ind w:rightChars="-189" w:right="-485"/>
        <w:jc w:val="center"/>
        <w:rPr>
          <w:rFonts w:ascii="標楷體"/>
          <w:b/>
          <w:kern w:val="0"/>
          <w:sz w:val="36"/>
          <w:szCs w:val="36"/>
        </w:rPr>
      </w:pPr>
    </w:p>
    <w:p w:rsidR="00F1123F" w:rsidRDefault="00F1123F" w:rsidP="00AE4917">
      <w:pPr>
        <w:autoSpaceDE w:val="0"/>
        <w:autoSpaceDN w:val="0"/>
        <w:adjustRightInd w:val="0"/>
        <w:spacing w:line="480" w:lineRule="exact"/>
        <w:ind w:rightChars="-189" w:right="-485"/>
        <w:jc w:val="center"/>
        <w:rPr>
          <w:rFonts w:ascii="標楷體"/>
          <w:b/>
          <w:kern w:val="0"/>
          <w:sz w:val="36"/>
          <w:szCs w:val="36"/>
        </w:rPr>
      </w:pPr>
    </w:p>
    <w:p w:rsidR="00F1123F" w:rsidRDefault="00F1123F" w:rsidP="00AE4917">
      <w:pPr>
        <w:autoSpaceDE w:val="0"/>
        <w:autoSpaceDN w:val="0"/>
        <w:adjustRightInd w:val="0"/>
        <w:spacing w:line="480" w:lineRule="exact"/>
        <w:ind w:rightChars="-189" w:right="-485"/>
        <w:jc w:val="center"/>
        <w:rPr>
          <w:rFonts w:ascii="標楷體"/>
          <w:b/>
          <w:kern w:val="0"/>
          <w:sz w:val="36"/>
          <w:szCs w:val="36"/>
        </w:rPr>
      </w:pPr>
    </w:p>
    <w:p w:rsidR="00F1123F" w:rsidRDefault="00F1123F" w:rsidP="00AE4917">
      <w:pPr>
        <w:autoSpaceDE w:val="0"/>
        <w:autoSpaceDN w:val="0"/>
        <w:adjustRightInd w:val="0"/>
        <w:spacing w:line="480" w:lineRule="exact"/>
        <w:ind w:rightChars="-189" w:right="-485"/>
        <w:jc w:val="center"/>
        <w:rPr>
          <w:rFonts w:ascii="標楷體"/>
          <w:b/>
          <w:kern w:val="0"/>
          <w:sz w:val="36"/>
          <w:szCs w:val="36"/>
        </w:rPr>
      </w:pPr>
    </w:p>
    <w:p w:rsidR="00F1123F" w:rsidRDefault="00F1123F" w:rsidP="00AE4917">
      <w:pPr>
        <w:autoSpaceDE w:val="0"/>
        <w:autoSpaceDN w:val="0"/>
        <w:adjustRightInd w:val="0"/>
        <w:spacing w:line="480" w:lineRule="exact"/>
        <w:ind w:rightChars="-189" w:right="-485"/>
        <w:jc w:val="center"/>
        <w:rPr>
          <w:rFonts w:ascii="標楷體"/>
          <w:b/>
          <w:kern w:val="0"/>
          <w:sz w:val="36"/>
          <w:szCs w:val="36"/>
        </w:rPr>
      </w:pPr>
    </w:p>
    <w:p w:rsidR="00F1123F" w:rsidRDefault="00F1123F" w:rsidP="00AE4917">
      <w:pPr>
        <w:autoSpaceDE w:val="0"/>
        <w:autoSpaceDN w:val="0"/>
        <w:adjustRightInd w:val="0"/>
        <w:spacing w:line="480" w:lineRule="exact"/>
        <w:ind w:rightChars="-189" w:right="-485"/>
        <w:jc w:val="center"/>
        <w:rPr>
          <w:rFonts w:ascii="標楷體"/>
          <w:b/>
          <w:kern w:val="0"/>
          <w:sz w:val="36"/>
          <w:szCs w:val="36"/>
        </w:rPr>
      </w:pPr>
    </w:p>
    <w:p w:rsidR="00F1123F" w:rsidRDefault="00F1123F" w:rsidP="00AE4917">
      <w:pPr>
        <w:autoSpaceDE w:val="0"/>
        <w:autoSpaceDN w:val="0"/>
        <w:adjustRightInd w:val="0"/>
        <w:spacing w:line="480" w:lineRule="exact"/>
        <w:ind w:rightChars="-189" w:right="-485"/>
        <w:jc w:val="center"/>
        <w:rPr>
          <w:rFonts w:ascii="標楷體"/>
          <w:b/>
          <w:kern w:val="0"/>
          <w:sz w:val="36"/>
          <w:szCs w:val="36"/>
        </w:rPr>
      </w:pPr>
    </w:p>
    <w:p w:rsidR="00F1123F" w:rsidRPr="00F1123F" w:rsidRDefault="00F1123F" w:rsidP="00F1123F">
      <w:pPr>
        <w:spacing w:line="600" w:lineRule="exact"/>
        <w:jc w:val="center"/>
        <w:rPr>
          <w:b/>
          <w:color w:val="800080"/>
          <w:spacing w:val="58"/>
          <w:sz w:val="44"/>
        </w:rPr>
      </w:pPr>
      <w:r w:rsidRPr="00F1123F">
        <w:rPr>
          <w:rFonts w:hint="eastAsia"/>
          <w:b/>
          <w:color w:val="800080"/>
          <w:spacing w:val="58"/>
          <w:sz w:val="44"/>
        </w:rPr>
        <w:t>新竹市警察局會計室編印</w:t>
      </w:r>
    </w:p>
    <w:p w:rsidR="00F1123F" w:rsidRPr="00F1123F" w:rsidRDefault="00F1123F" w:rsidP="00F1123F">
      <w:pPr>
        <w:spacing w:line="600" w:lineRule="exact"/>
        <w:jc w:val="center"/>
        <w:rPr>
          <w:color w:val="0000FF"/>
          <w:spacing w:val="58"/>
          <w:sz w:val="4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F1123F">
        <w:rPr>
          <w:rFonts w:hint="eastAsia"/>
          <w:b/>
          <w:color w:val="800080"/>
          <w:spacing w:val="58"/>
          <w:sz w:val="44"/>
        </w:rPr>
        <w:t>中華民國</w:t>
      </w:r>
      <w:r w:rsidRPr="00F1123F">
        <w:rPr>
          <w:rFonts w:hint="eastAsia"/>
          <w:b/>
          <w:color w:val="800080"/>
          <w:spacing w:val="58"/>
          <w:sz w:val="44"/>
        </w:rPr>
        <w:t>10</w:t>
      </w:r>
      <w:r w:rsidR="00D51753">
        <w:rPr>
          <w:rFonts w:hint="eastAsia"/>
          <w:b/>
          <w:color w:val="800080"/>
          <w:spacing w:val="58"/>
          <w:sz w:val="44"/>
        </w:rPr>
        <w:t>9</w:t>
      </w:r>
      <w:r w:rsidRPr="00F1123F">
        <w:rPr>
          <w:rFonts w:hint="eastAsia"/>
          <w:b/>
          <w:color w:val="800080"/>
          <w:spacing w:val="58"/>
          <w:sz w:val="44"/>
        </w:rPr>
        <w:t>年</w:t>
      </w:r>
      <w:r w:rsidR="00055365">
        <w:rPr>
          <w:rFonts w:hint="eastAsia"/>
          <w:b/>
          <w:color w:val="800080"/>
          <w:spacing w:val="58"/>
          <w:sz w:val="44"/>
        </w:rPr>
        <w:t>6</w:t>
      </w:r>
      <w:r w:rsidRPr="00F1123F">
        <w:rPr>
          <w:rFonts w:hint="eastAsia"/>
          <w:b/>
          <w:color w:val="800080"/>
          <w:spacing w:val="58"/>
          <w:sz w:val="44"/>
        </w:rPr>
        <w:t>月</w:t>
      </w:r>
    </w:p>
    <w:p w:rsidR="00F1123F" w:rsidRDefault="00F1123F" w:rsidP="00F1123F">
      <w:pPr>
        <w:autoSpaceDE w:val="0"/>
        <w:autoSpaceDN w:val="0"/>
        <w:adjustRightInd w:val="0"/>
        <w:spacing w:line="600" w:lineRule="exact"/>
        <w:ind w:rightChars="-189" w:right="-485"/>
        <w:jc w:val="center"/>
        <w:rPr>
          <w:rFonts w:ascii="標楷體"/>
          <w:b/>
          <w:kern w:val="0"/>
          <w:sz w:val="36"/>
          <w:szCs w:val="36"/>
        </w:rPr>
      </w:pPr>
    </w:p>
    <w:p w:rsidR="00F1123F" w:rsidRPr="00F8487E" w:rsidRDefault="00F1123F" w:rsidP="00AE4917">
      <w:pPr>
        <w:autoSpaceDE w:val="0"/>
        <w:autoSpaceDN w:val="0"/>
        <w:adjustRightInd w:val="0"/>
        <w:spacing w:line="480" w:lineRule="exact"/>
        <w:ind w:rightChars="-189" w:right="-485"/>
        <w:jc w:val="center"/>
        <w:rPr>
          <w:rFonts w:ascii="標楷體"/>
          <w:b/>
          <w:kern w:val="0"/>
          <w:sz w:val="36"/>
          <w:szCs w:val="36"/>
        </w:rPr>
      </w:pPr>
      <w:r>
        <w:rPr>
          <w:rFonts w:ascii="標楷體" w:hint="eastAsia"/>
          <w:b/>
          <w:kern w:val="0"/>
          <w:sz w:val="36"/>
          <w:szCs w:val="36"/>
        </w:rPr>
        <w:lastRenderedPageBreak/>
        <w:t>10</w:t>
      </w:r>
      <w:r w:rsidR="00D51753">
        <w:rPr>
          <w:rFonts w:ascii="標楷體" w:hint="eastAsia"/>
          <w:b/>
          <w:kern w:val="0"/>
          <w:sz w:val="36"/>
          <w:szCs w:val="36"/>
        </w:rPr>
        <w:t>8</w:t>
      </w:r>
      <w:r w:rsidRPr="00F8487E">
        <w:rPr>
          <w:rFonts w:ascii="標楷體" w:hint="eastAsia"/>
          <w:b/>
          <w:kern w:val="0"/>
          <w:sz w:val="36"/>
          <w:szCs w:val="36"/>
        </w:rPr>
        <w:t>年</w:t>
      </w:r>
      <w:r>
        <w:rPr>
          <w:rFonts w:ascii="標楷體" w:hint="eastAsia"/>
          <w:b/>
          <w:kern w:val="0"/>
          <w:sz w:val="36"/>
          <w:szCs w:val="36"/>
        </w:rPr>
        <w:t>新竹市</w:t>
      </w:r>
      <w:r w:rsidRPr="00F8487E">
        <w:rPr>
          <w:rFonts w:ascii="標楷體" w:hint="eastAsia"/>
          <w:b/>
          <w:kern w:val="0"/>
          <w:sz w:val="36"/>
          <w:szCs w:val="36"/>
        </w:rPr>
        <w:t>治安概況分析</w:t>
      </w:r>
    </w:p>
    <w:p w:rsidR="00F8487E" w:rsidRPr="00F8487E" w:rsidRDefault="00F8487E" w:rsidP="003224DF">
      <w:pPr>
        <w:autoSpaceDE w:val="0"/>
        <w:autoSpaceDN w:val="0"/>
        <w:adjustRightInd w:val="0"/>
        <w:spacing w:line="480" w:lineRule="exact"/>
        <w:ind w:rightChars="-189" w:right="-485"/>
        <w:rPr>
          <w:rFonts w:ascii="標楷體"/>
          <w:b/>
          <w:kern w:val="0"/>
          <w:sz w:val="24"/>
          <w:szCs w:val="24"/>
        </w:rPr>
      </w:pPr>
    </w:p>
    <w:p w:rsidR="00F8487E" w:rsidRPr="007855CC" w:rsidRDefault="00F8487E" w:rsidP="00AE4917">
      <w:pPr>
        <w:spacing w:line="0" w:lineRule="atLeast"/>
        <w:ind w:left="430" w:firstLineChars="131" w:firstLine="442"/>
        <w:jc w:val="center"/>
        <w:rPr>
          <w:rFonts w:ascii="標楷體"/>
          <w:b/>
          <w:sz w:val="36"/>
          <w:szCs w:val="36"/>
          <w:u w:val="double"/>
        </w:rPr>
      </w:pPr>
      <w:r w:rsidRPr="007855CC">
        <w:rPr>
          <w:rFonts w:ascii="標楷體" w:hint="eastAsia"/>
          <w:b/>
          <w:sz w:val="36"/>
          <w:szCs w:val="36"/>
          <w:u w:val="double"/>
          <w:shd w:val="clear" w:color="auto" w:fill="FFFFFF"/>
        </w:rPr>
        <w:t>目            錄</w:t>
      </w:r>
    </w:p>
    <w:p w:rsidR="00F8487E" w:rsidRDefault="00F8487E" w:rsidP="00F8487E">
      <w:pPr>
        <w:spacing w:line="0" w:lineRule="atLeast"/>
        <w:ind w:right="-129"/>
        <w:rPr>
          <w:rFonts w:ascii="標楷體"/>
          <w:spacing w:val="40"/>
        </w:rPr>
      </w:pPr>
      <w:r>
        <w:rPr>
          <w:rFonts w:ascii="標楷體" w:hint="eastAsia"/>
          <w:spacing w:val="40"/>
        </w:rPr>
        <w:t xml:space="preserve">              </w:t>
      </w:r>
    </w:p>
    <w:p w:rsidR="00F8487E" w:rsidRPr="00D15F7D" w:rsidRDefault="00F8487E" w:rsidP="009A6FAF">
      <w:pPr>
        <w:numPr>
          <w:ilvl w:val="0"/>
          <w:numId w:val="18"/>
        </w:numPr>
        <w:tabs>
          <w:tab w:val="left" w:leader="dot" w:pos="7655"/>
          <w:tab w:val="left" w:pos="7808"/>
        </w:tabs>
        <w:spacing w:line="0" w:lineRule="atLeast"/>
        <w:ind w:left="284" w:right="-129" w:firstLine="356"/>
        <w:rPr>
          <w:rFonts w:ascii="標楷體"/>
          <w:spacing w:val="40"/>
          <w:szCs w:val="28"/>
        </w:rPr>
      </w:pPr>
      <w:r w:rsidRPr="00D15F7D">
        <w:rPr>
          <w:rFonts w:ascii="標楷體" w:hint="eastAsia"/>
          <w:spacing w:val="40"/>
          <w:szCs w:val="28"/>
        </w:rPr>
        <w:t>前言</w:t>
      </w:r>
      <w:r w:rsidR="000F3F33">
        <w:rPr>
          <w:rFonts w:ascii="標楷體" w:hint="eastAsia"/>
          <w:spacing w:val="40"/>
          <w:szCs w:val="28"/>
        </w:rPr>
        <w:tab/>
      </w:r>
      <w:r w:rsidR="000F3F33">
        <w:rPr>
          <w:rFonts w:ascii="標楷體" w:hint="eastAsia"/>
          <w:spacing w:val="40"/>
          <w:szCs w:val="28"/>
        </w:rPr>
        <w:tab/>
      </w:r>
      <w:r w:rsidRPr="00D15F7D">
        <w:rPr>
          <w:rFonts w:ascii="標楷體" w:hint="eastAsia"/>
          <w:spacing w:val="40"/>
          <w:szCs w:val="28"/>
        </w:rPr>
        <w:t>1</w:t>
      </w:r>
    </w:p>
    <w:p w:rsidR="00F8487E" w:rsidRPr="00D15F7D" w:rsidRDefault="00F8487E" w:rsidP="009A6FAF">
      <w:pPr>
        <w:numPr>
          <w:ilvl w:val="0"/>
          <w:numId w:val="18"/>
        </w:numPr>
        <w:tabs>
          <w:tab w:val="left" w:leader="dot" w:pos="7680"/>
          <w:tab w:val="left" w:pos="7808"/>
        </w:tabs>
        <w:spacing w:line="0" w:lineRule="atLeast"/>
        <w:ind w:left="426" w:right="-129" w:firstLine="214"/>
        <w:rPr>
          <w:rFonts w:ascii="標楷體"/>
          <w:spacing w:val="40"/>
          <w:szCs w:val="28"/>
        </w:rPr>
      </w:pPr>
      <w:r w:rsidRPr="00D15F7D">
        <w:rPr>
          <w:rFonts w:ascii="標楷體" w:hint="eastAsia"/>
          <w:spacing w:val="40"/>
          <w:szCs w:val="28"/>
        </w:rPr>
        <w:t>刑事案件</w:t>
      </w:r>
      <w:r w:rsidR="00916017">
        <w:rPr>
          <w:rFonts w:ascii="標楷體" w:hint="eastAsia"/>
          <w:spacing w:val="40"/>
          <w:szCs w:val="28"/>
        </w:rPr>
        <w:t>分</w:t>
      </w:r>
      <w:r w:rsidRPr="00D15F7D">
        <w:rPr>
          <w:rFonts w:ascii="標楷體" w:hint="eastAsia"/>
          <w:spacing w:val="40"/>
          <w:szCs w:val="28"/>
        </w:rPr>
        <w:t>析</w:t>
      </w:r>
      <w:r w:rsidR="00CE55CE">
        <w:rPr>
          <w:rFonts w:ascii="標楷體" w:hint="eastAsia"/>
          <w:spacing w:val="40"/>
          <w:szCs w:val="28"/>
        </w:rPr>
        <w:tab/>
      </w:r>
      <w:r w:rsidR="00CE55CE">
        <w:rPr>
          <w:rFonts w:ascii="標楷體" w:hint="eastAsia"/>
          <w:spacing w:val="40"/>
          <w:szCs w:val="28"/>
        </w:rPr>
        <w:tab/>
      </w:r>
      <w:r w:rsidR="000F6786">
        <w:rPr>
          <w:rFonts w:ascii="標楷體" w:hint="eastAsia"/>
          <w:spacing w:val="40"/>
          <w:szCs w:val="28"/>
        </w:rPr>
        <w:t>2</w:t>
      </w:r>
    </w:p>
    <w:p w:rsidR="00F8487E" w:rsidRDefault="00AE4917" w:rsidP="00EE2181">
      <w:pPr>
        <w:numPr>
          <w:ilvl w:val="1"/>
          <w:numId w:val="18"/>
        </w:numPr>
        <w:tabs>
          <w:tab w:val="left" w:leader="dot" w:pos="7680"/>
          <w:tab w:val="left" w:pos="7808"/>
        </w:tabs>
        <w:spacing w:line="0" w:lineRule="atLeast"/>
        <w:ind w:left="430" w:right="-129" w:firstLine="722"/>
        <w:rPr>
          <w:rFonts w:ascii="標楷體"/>
          <w:spacing w:val="40"/>
          <w:szCs w:val="28"/>
        </w:rPr>
      </w:pPr>
      <w:r>
        <w:rPr>
          <w:rFonts w:ascii="標楷體" w:hint="eastAsia"/>
          <w:spacing w:val="40"/>
          <w:szCs w:val="28"/>
        </w:rPr>
        <w:t>刑事</w:t>
      </w:r>
      <w:r w:rsidR="00F8487E" w:rsidRPr="00D15F7D">
        <w:rPr>
          <w:rFonts w:ascii="標楷體" w:hint="eastAsia"/>
          <w:spacing w:val="40"/>
          <w:szCs w:val="28"/>
        </w:rPr>
        <w:t>案</w:t>
      </w:r>
      <w:r>
        <w:rPr>
          <w:rFonts w:ascii="標楷體" w:hint="eastAsia"/>
          <w:spacing w:val="40"/>
          <w:szCs w:val="28"/>
        </w:rPr>
        <w:t>件</w:t>
      </w:r>
      <w:r w:rsidR="00F8487E" w:rsidRPr="00D15F7D">
        <w:rPr>
          <w:rFonts w:ascii="標楷體" w:hint="eastAsia"/>
          <w:spacing w:val="40"/>
          <w:szCs w:val="28"/>
        </w:rPr>
        <w:t>發生數構成比</w:t>
      </w:r>
      <w:r w:rsidR="006C39FB">
        <w:rPr>
          <w:rFonts w:ascii="標楷體" w:hint="eastAsia"/>
          <w:spacing w:val="40"/>
          <w:szCs w:val="28"/>
        </w:rPr>
        <w:tab/>
      </w:r>
      <w:r w:rsidR="006C39FB">
        <w:rPr>
          <w:rFonts w:ascii="標楷體" w:hint="eastAsia"/>
          <w:spacing w:val="40"/>
          <w:szCs w:val="28"/>
        </w:rPr>
        <w:tab/>
      </w:r>
      <w:r w:rsidR="000F6786">
        <w:rPr>
          <w:rFonts w:ascii="標楷體" w:hint="eastAsia"/>
          <w:spacing w:val="40"/>
          <w:szCs w:val="28"/>
        </w:rPr>
        <w:t>2</w:t>
      </w:r>
    </w:p>
    <w:p w:rsidR="006C39FB" w:rsidRDefault="006C39FB" w:rsidP="00EE2181">
      <w:pPr>
        <w:numPr>
          <w:ilvl w:val="1"/>
          <w:numId w:val="18"/>
        </w:numPr>
        <w:tabs>
          <w:tab w:val="left" w:leader="dot" w:pos="7655"/>
          <w:tab w:val="left" w:pos="7808"/>
        </w:tabs>
        <w:spacing w:line="0" w:lineRule="atLeast"/>
        <w:ind w:left="430" w:right="-129" w:firstLine="722"/>
        <w:rPr>
          <w:rFonts w:ascii="標楷體"/>
          <w:spacing w:val="40"/>
          <w:szCs w:val="28"/>
        </w:rPr>
      </w:pPr>
      <w:r>
        <w:rPr>
          <w:rFonts w:ascii="標楷體" w:hint="eastAsia"/>
          <w:spacing w:val="40"/>
          <w:szCs w:val="28"/>
        </w:rPr>
        <w:t>刑事</w:t>
      </w:r>
      <w:r w:rsidRPr="00D15F7D">
        <w:rPr>
          <w:rFonts w:ascii="標楷體" w:hint="eastAsia"/>
          <w:spacing w:val="40"/>
          <w:szCs w:val="28"/>
        </w:rPr>
        <w:t>案</w:t>
      </w:r>
      <w:r>
        <w:rPr>
          <w:rFonts w:ascii="標楷體" w:hint="eastAsia"/>
          <w:spacing w:val="40"/>
          <w:szCs w:val="28"/>
        </w:rPr>
        <w:t>件</w:t>
      </w:r>
      <w:r w:rsidRPr="00D15F7D">
        <w:rPr>
          <w:rFonts w:ascii="標楷體" w:hint="eastAsia"/>
          <w:spacing w:val="40"/>
          <w:szCs w:val="28"/>
        </w:rPr>
        <w:t>發生數增減</w:t>
      </w:r>
      <w:r>
        <w:rPr>
          <w:rFonts w:ascii="標楷體" w:hint="eastAsia"/>
          <w:spacing w:val="40"/>
          <w:szCs w:val="28"/>
        </w:rPr>
        <w:t>比較</w:t>
      </w:r>
      <w:r>
        <w:rPr>
          <w:rFonts w:ascii="標楷體" w:hint="eastAsia"/>
          <w:spacing w:val="40"/>
          <w:szCs w:val="28"/>
        </w:rPr>
        <w:tab/>
      </w:r>
      <w:r>
        <w:rPr>
          <w:rFonts w:ascii="標楷體" w:hint="eastAsia"/>
          <w:spacing w:val="40"/>
          <w:szCs w:val="28"/>
        </w:rPr>
        <w:tab/>
      </w:r>
      <w:r w:rsidR="00B12FC8">
        <w:rPr>
          <w:rFonts w:ascii="標楷體" w:hint="eastAsia"/>
          <w:spacing w:val="40"/>
          <w:szCs w:val="28"/>
        </w:rPr>
        <w:t>4</w:t>
      </w:r>
      <w:r>
        <w:rPr>
          <w:rFonts w:ascii="標楷體" w:hint="eastAsia"/>
          <w:spacing w:val="40"/>
          <w:szCs w:val="28"/>
        </w:rPr>
        <w:tab/>
      </w:r>
    </w:p>
    <w:p w:rsidR="000F6786" w:rsidRDefault="000F6786" w:rsidP="009A6FAF">
      <w:pPr>
        <w:numPr>
          <w:ilvl w:val="1"/>
          <w:numId w:val="18"/>
        </w:numPr>
        <w:tabs>
          <w:tab w:val="left" w:leader="dot" w:pos="7513"/>
        </w:tabs>
        <w:spacing w:line="0" w:lineRule="atLeast"/>
        <w:ind w:left="430" w:right="-129" w:firstLine="722"/>
        <w:rPr>
          <w:rFonts w:ascii="標楷體"/>
          <w:spacing w:val="40"/>
          <w:szCs w:val="28"/>
        </w:rPr>
      </w:pPr>
      <w:r>
        <w:rPr>
          <w:rFonts w:ascii="標楷體" w:hint="eastAsia"/>
        </w:rPr>
        <w:t>犯罪指標-與治安直接關係之案類</w:t>
      </w:r>
      <w:r>
        <w:rPr>
          <w:rFonts w:ascii="標楷體" w:hint="eastAsia"/>
        </w:rPr>
        <w:tab/>
      </w:r>
      <w:r>
        <w:rPr>
          <w:rFonts w:ascii="標楷體" w:hint="eastAsia"/>
        </w:rPr>
        <w:tab/>
        <w:t xml:space="preserve"> 5</w:t>
      </w:r>
      <w:r>
        <w:rPr>
          <w:rFonts w:ascii="標楷體" w:hint="eastAsia"/>
        </w:rPr>
        <w:tab/>
      </w:r>
    </w:p>
    <w:p w:rsidR="00F8487E" w:rsidRPr="00D15F7D" w:rsidRDefault="00F8487E" w:rsidP="00EE2181">
      <w:pPr>
        <w:numPr>
          <w:ilvl w:val="1"/>
          <w:numId w:val="18"/>
        </w:numPr>
        <w:tabs>
          <w:tab w:val="left" w:leader="dot" w:pos="7680"/>
          <w:tab w:val="left" w:pos="7808"/>
        </w:tabs>
        <w:spacing w:line="0" w:lineRule="atLeast"/>
        <w:ind w:left="430" w:right="-129" w:firstLine="722"/>
        <w:rPr>
          <w:rFonts w:ascii="標楷體"/>
          <w:spacing w:val="40"/>
          <w:szCs w:val="28"/>
        </w:rPr>
      </w:pPr>
      <w:r w:rsidRPr="00D15F7D">
        <w:rPr>
          <w:rFonts w:ascii="標楷體" w:hint="eastAsia"/>
          <w:spacing w:val="40"/>
          <w:szCs w:val="28"/>
        </w:rPr>
        <w:t>刑事案件破(查)獲</w:t>
      </w:r>
      <w:r w:rsidR="00AE4917">
        <w:rPr>
          <w:rFonts w:ascii="標楷體" w:hint="eastAsia"/>
          <w:spacing w:val="40"/>
          <w:szCs w:val="28"/>
        </w:rPr>
        <w:t>情形</w:t>
      </w:r>
      <w:r w:rsidRPr="00D15F7D">
        <w:rPr>
          <w:rFonts w:ascii="標楷體" w:hint="eastAsia"/>
          <w:spacing w:val="40"/>
          <w:szCs w:val="28"/>
        </w:rPr>
        <w:tab/>
      </w:r>
      <w:r w:rsidR="00CE55CE">
        <w:rPr>
          <w:rFonts w:ascii="標楷體" w:hint="eastAsia"/>
          <w:spacing w:val="40"/>
          <w:szCs w:val="28"/>
        </w:rPr>
        <w:tab/>
      </w:r>
      <w:r w:rsidR="000F6786">
        <w:rPr>
          <w:rFonts w:ascii="標楷體" w:hint="eastAsia"/>
          <w:spacing w:val="40"/>
          <w:szCs w:val="28"/>
        </w:rPr>
        <w:t>7</w:t>
      </w:r>
    </w:p>
    <w:p w:rsidR="00F8487E" w:rsidRPr="00D15F7D" w:rsidRDefault="00F8487E" w:rsidP="00EE2181">
      <w:pPr>
        <w:numPr>
          <w:ilvl w:val="1"/>
          <w:numId w:val="18"/>
        </w:numPr>
        <w:tabs>
          <w:tab w:val="left" w:leader="dot" w:pos="7680"/>
          <w:tab w:val="left" w:pos="7808"/>
        </w:tabs>
        <w:spacing w:line="0" w:lineRule="atLeast"/>
        <w:ind w:left="430" w:right="-129" w:firstLine="722"/>
        <w:rPr>
          <w:rFonts w:ascii="標楷體"/>
          <w:spacing w:val="40"/>
          <w:szCs w:val="28"/>
        </w:rPr>
      </w:pPr>
      <w:r w:rsidRPr="00D15F7D">
        <w:rPr>
          <w:rFonts w:ascii="標楷體" w:hint="eastAsia"/>
          <w:spacing w:val="40"/>
          <w:szCs w:val="28"/>
        </w:rPr>
        <w:t>刑事案件嫌疑犯</w:t>
      </w:r>
      <w:r w:rsidR="000F6786">
        <w:rPr>
          <w:rFonts w:ascii="標楷體" w:hint="eastAsia"/>
          <w:spacing w:val="40"/>
          <w:szCs w:val="28"/>
        </w:rPr>
        <w:tab/>
      </w:r>
      <w:r w:rsidR="00CE55CE">
        <w:rPr>
          <w:rFonts w:ascii="標楷體" w:hint="eastAsia"/>
          <w:spacing w:val="40"/>
          <w:szCs w:val="28"/>
        </w:rPr>
        <w:tab/>
      </w:r>
      <w:r w:rsidR="00DF5EA2">
        <w:rPr>
          <w:rFonts w:ascii="標楷體" w:hint="eastAsia"/>
          <w:spacing w:val="40"/>
          <w:szCs w:val="28"/>
        </w:rPr>
        <w:t>8</w:t>
      </w:r>
    </w:p>
    <w:p w:rsidR="00F8487E" w:rsidRPr="00D15F7D" w:rsidRDefault="00F8487E" w:rsidP="00EE2181">
      <w:pPr>
        <w:numPr>
          <w:ilvl w:val="0"/>
          <w:numId w:val="18"/>
        </w:numPr>
        <w:tabs>
          <w:tab w:val="left" w:leader="dot" w:pos="7647"/>
        </w:tabs>
        <w:spacing w:line="0" w:lineRule="atLeast"/>
        <w:ind w:right="-129" w:firstLine="210"/>
        <w:rPr>
          <w:rFonts w:ascii="標楷體"/>
          <w:spacing w:val="40"/>
          <w:szCs w:val="28"/>
        </w:rPr>
      </w:pPr>
      <w:r w:rsidRPr="00D15F7D">
        <w:rPr>
          <w:rFonts w:ascii="標楷體" w:hint="eastAsia"/>
          <w:spacing w:val="40"/>
          <w:szCs w:val="28"/>
        </w:rPr>
        <w:t>刑事案件與各縣市比較</w:t>
      </w:r>
      <w:r w:rsidRPr="00D15F7D">
        <w:rPr>
          <w:rFonts w:ascii="標楷體" w:hint="eastAsia"/>
          <w:spacing w:val="40"/>
          <w:szCs w:val="28"/>
        </w:rPr>
        <w:tab/>
      </w:r>
      <w:r w:rsidR="000F6786">
        <w:rPr>
          <w:rFonts w:ascii="標楷體" w:hint="eastAsia"/>
          <w:spacing w:val="40"/>
          <w:szCs w:val="28"/>
        </w:rPr>
        <w:t>1</w:t>
      </w:r>
      <w:r w:rsidR="00B55CC1">
        <w:rPr>
          <w:rFonts w:ascii="標楷體" w:hint="eastAsia"/>
          <w:spacing w:val="40"/>
          <w:szCs w:val="28"/>
        </w:rPr>
        <w:t>2</w:t>
      </w:r>
    </w:p>
    <w:p w:rsidR="00F8487E" w:rsidRPr="00D15F7D" w:rsidRDefault="00F8487E" w:rsidP="00EE2181">
      <w:pPr>
        <w:numPr>
          <w:ilvl w:val="1"/>
          <w:numId w:val="18"/>
        </w:numPr>
        <w:tabs>
          <w:tab w:val="left" w:leader="dot" w:pos="7655"/>
        </w:tabs>
        <w:spacing w:line="0" w:lineRule="atLeast"/>
        <w:ind w:right="-129" w:firstLine="210"/>
        <w:rPr>
          <w:rFonts w:ascii="標楷體"/>
          <w:spacing w:val="40"/>
          <w:szCs w:val="28"/>
        </w:rPr>
      </w:pPr>
      <w:r w:rsidRPr="00D15F7D">
        <w:rPr>
          <w:rFonts w:ascii="標楷體" w:hint="eastAsia"/>
          <w:spacing w:val="40"/>
          <w:szCs w:val="28"/>
        </w:rPr>
        <w:t>全般刑案</w:t>
      </w:r>
      <w:r w:rsidR="005A0F5A">
        <w:rPr>
          <w:rFonts w:ascii="標楷體" w:hint="eastAsia"/>
          <w:spacing w:val="40"/>
          <w:szCs w:val="28"/>
        </w:rPr>
        <w:t>各縣市</w:t>
      </w:r>
      <w:r w:rsidRPr="00D15F7D">
        <w:rPr>
          <w:rFonts w:ascii="標楷體" w:hint="eastAsia"/>
          <w:spacing w:val="40"/>
          <w:szCs w:val="28"/>
        </w:rPr>
        <w:t>比較</w:t>
      </w:r>
      <w:r w:rsidRPr="00D15F7D">
        <w:rPr>
          <w:rFonts w:ascii="標楷體" w:hint="eastAsia"/>
          <w:spacing w:val="40"/>
          <w:szCs w:val="28"/>
        </w:rPr>
        <w:tab/>
        <w:t>1</w:t>
      </w:r>
      <w:r w:rsidR="00B55CC1">
        <w:rPr>
          <w:rFonts w:ascii="標楷體" w:hint="eastAsia"/>
          <w:spacing w:val="40"/>
          <w:szCs w:val="28"/>
        </w:rPr>
        <w:t>2</w:t>
      </w:r>
    </w:p>
    <w:p w:rsidR="00F8487E" w:rsidRPr="00D15F7D" w:rsidRDefault="00F8487E" w:rsidP="00EE2181">
      <w:pPr>
        <w:numPr>
          <w:ilvl w:val="1"/>
          <w:numId w:val="18"/>
        </w:numPr>
        <w:tabs>
          <w:tab w:val="left" w:leader="dot" w:pos="7655"/>
        </w:tabs>
        <w:spacing w:line="0" w:lineRule="atLeast"/>
        <w:ind w:right="-129" w:firstLine="210"/>
        <w:rPr>
          <w:rFonts w:ascii="標楷體"/>
          <w:spacing w:val="40"/>
          <w:szCs w:val="28"/>
        </w:rPr>
      </w:pPr>
      <w:r w:rsidRPr="00D15F7D">
        <w:rPr>
          <w:rFonts w:ascii="標楷體" w:hint="eastAsia"/>
          <w:spacing w:val="40"/>
          <w:szCs w:val="28"/>
        </w:rPr>
        <w:t>重要刑案</w:t>
      </w:r>
      <w:r w:rsidR="005A0F5A">
        <w:rPr>
          <w:rFonts w:ascii="標楷體" w:hint="eastAsia"/>
          <w:spacing w:val="40"/>
          <w:szCs w:val="28"/>
        </w:rPr>
        <w:t>各縣市</w:t>
      </w:r>
      <w:r w:rsidRPr="00D15F7D">
        <w:rPr>
          <w:rFonts w:ascii="標楷體" w:hint="eastAsia"/>
          <w:spacing w:val="40"/>
          <w:szCs w:val="28"/>
        </w:rPr>
        <w:t>比較</w:t>
      </w:r>
      <w:r w:rsidRPr="00D15F7D">
        <w:rPr>
          <w:rFonts w:ascii="標楷體" w:hint="eastAsia"/>
          <w:spacing w:val="40"/>
          <w:szCs w:val="28"/>
        </w:rPr>
        <w:tab/>
        <w:t>1</w:t>
      </w:r>
      <w:r w:rsidR="00B55CC1">
        <w:rPr>
          <w:rFonts w:ascii="標楷體" w:hint="eastAsia"/>
          <w:spacing w:val="40"/>
          <w:szCs w:val="28"/>
        </w:rPr>
        <w:t>6</w:t>
      </w:r>
    </w:p>
    <w:p w:rsidR="00F8487E" w:rsidRPr="00D15F7D" w:rsidRDefault="00F8487E" w:rsidP="00EE2181">
      <w:pPr>
        <w:numPr>
          <w:ilvl w:val="1"/>
          <w:numId w:val="18"/>
        </w:numPr>
        <w:tabs>
          <w:tab w:val="left" w:leader="dot" w:pos="7655"/>
        </w:tabs>
        <w:spacing w:line="0" w:lineRule="atLeast"/>
        <w:ind w:right="-129" w:firstLine="210"/>
        <w:rPr>
          <w:rFonts w:ascii="標楷體"/>
          <w:spacing w:val="40"/>
          <w:szCs w:val="28"/>
        </w:rPr>
      </w:pPr>
      <w:r w:rsidRPr="00D15F7D">
        <w:rPr>
          <w:rFonts w:ascii="標楷體" w:hint="eastAsia"/>
          <w:spacing w:val="40"/>
          <w:szCs w:val="28"/>
        </w:rPr>
        <w:t>縣市別與上年比較</w:t>
      </w:r>
      <w:r w:rsidRPr="00D15F7D">
        <w:rPr>
          <w:rFonts w:ascii="標楷體" w:hint="eastAsia"/>
          <w:spacing w:val="40"/>
          <w:szCs w:val="28"/>
        </w:rPr>
        <w:tab/>
      </w:r>
      <w:r w:rsidR="000F6786">
        <w:rPr>
          <w:rFonts w:ascii="標楷體" w:hint="eastAsia"/>
          <w:spacing w:val="40"/>
          <w:szCs w:val="28"/>
        </w:rPr>
        <w:t>1</w:t>
      </w:r>
      <w:r w:rsidR="00B55CC1">
        <w:rPr>
          <w:rFonts w:ascii="標楷體" w:hint="eastAsia"/>
          <w:spacing w:val="40"/>
          <w:szCs w:val="28"/>
        </w:rPr>
        <w:t>8</w:t>
      </w:r>
    </w:p>
    <w:p w:rsidR="00F8487E" w:rsidRPr="00D15F7D" w:rsidRDefault="00F8487E" w:rsidP="00EE2181">
      <w:pPr>
        <w:numPr>
          <w:ilvl w:val="0"/>
          <w:numId w:val="18"/>
        </w:numPr>
        <w:tabs>
          <w:tab w:val="left" w:leader="dot" w:pos="7655"/>
        </w:tabs>
        <w:spacing w:line="0" w:lineRule="atLeast"/>
        <w:ind w:right="-129" w:firstLine="210"/>
        <w:rPr>
          <w:rFonts w:ascii="標楷體"/>
          <w:spacing w:val="40"/>
          <w:szCs w:val="28"/>
        </w:rPr>
      </w:pPr>
      <w:r w:rsidRPr="00D15F7D">
        <w:rPr>
          <w:rFonts w:ascii="標楷體" w:hint="eastAsia"/>
          <w:spacing w:val="40"/>
          <w:szCs w:val="28"/>
        </w:rPr>
        <w:t>重要刑事案件</w:t>
      </w:r>
      <w:r w:rsidR="00916017">
        <w:rPr>
          <w:rFonts w:ascii="標楷體" w:hint="eastAsia"/>
          <w:spacing w:val="40"/>
          <w:szCs w:val="28"/>
        </w:rPr>
        <w:t>分</w:t>
      </w:r>
      <w:r w:rsidRPr="00D15F7D">
        <w:rPr>
          <w:rFonts w:ascii="標楷體" w:hint="eastAsia"/>
          <w:spacing w:val="40"/>
          <w:szCs w:val="28"/>
        </w:rPr>
        <w:t>析</w:t>
      </w:r>
      <w:r w:rsidRPr="00D15F7D">
        <w:rPr>
          <w:rFonts w:ascii="標楷體" w:hint="eastAsia"/>
          <w:spacing w:val="40"/>
          <w:szCs w:val="28"/>
        </w:rPr>
        <w:tab/>
      </w:r>
      <w:r w:rsidR="000F6786">
        <w:rPr>
          <w:rFonts w:ascii="標楷體" w:hint="eastAsia"/>
          <w:spacing w:val="40"/>
          <w:szCs w:val="28"/>
        </w:rPr>
        <w:t>2</w:t>
      </w:r>
      <w:r w:rsidR="00194DE5">
        <w:rPr>
          <w:rFonts w:ascii="標楷體" w:hint="eastAsia"/>
          <w:spacing w:val="40"/>
          <w:szCs w:val="28"/>
        </w:rPr>
        <w:t>1</w:t>
      </w:r>
    </w:p>
    <w:p w:rsidR="00F8487E" w:rsidRPr="00D15F7D" w:rsidRDefault="00F8487E" w:rsidP="009A6FAF">
      <w:pPr>
        <w:numPr>
          <w:ilvl w:val="1"/>
          <w:numId w:val="18"/>
        </w:numPr>
        <w:tabs>
          <w:tab w:val="left" w:leader="dot" w:pos="7655"/>
        </w:tabs>
        <w:spacing w:line="0" w:lineRule="atLeast"/>
        <w:ind w:left="993" w:right="-129" w:firstLine="209"/>
        <w:rPr>
          <w:rFonts w:ascii="標楷體"/>
          <w:spacing w:val="40"/>
          <w:szCs w:val="28"/>
        </w:rPr>
      </w:pPr>
      <w:r w:rsidRPr="00D15F7D">
        <w:rPr>
          <w:rFonts w:ascii="標楷體" w:hint="eastAsia"/>
          <w:spacing w:val="40"/>
          <w:szCs w:val="28"/>
        </w:rPr>
        <w:t>竊盜案件</w:t>
      </w:r>
      <w:r w:rsidRPr="00D15F7D">
        <w:rPr>
          <w:rFonts w:ascii="標楷體" w:hint="eastAsia"/>
          <w:spacing w:val="40"/>
          <w:szCs w:val="28"/>
        </w:rPr>
        <w:tab/>
        <w:t>2</w:t>
      </w:r>
      <w:r w:rsidR="00194DE5">
        <w:rPr>
          <w:rFonts w:ascii="標楷體" w:hint="eastAsia"/>
          <w:spacing w:val="40"/>
          <w:szCs w:val="28"/>
        </w:rPr>
        <w:t>1</w:t>
      </w:r>
    </w:p>
    <w:p w:rsidR="00F8487E" w:rsidRPr="00D15F7D" w:rsidRDefault="00F8487E" w:rsidP="00EE2181">
      <w:pPr>
        <w:numPr>
          <w:ilvl w:val="1"/>
          <w:numId w:val="18"/>
        </w:numPr>
        <w:tabs>
          <w:tab w:val="left" w:leader="dot" w:pos="7655"/>
        </w:tabs>
        <w:spacing w:line="0" w:lineRule="atLeast"/>
        <w:ind w:right="-129" w:firstLine="210"/>
        <w:rPr>
          <w:rFonts w:ascii="標楷體"/>
          <w:spacing w:val="40"/>
          <w:szCs w:val="28"/>
        </w:rPr>
      </w:pPr>
      <w:r w:rsidRPr="00D15F7D">
        <w:rPr>
          <w:rFonts w:ascii="標楷體" w:hint="eastAsia"/>
          <w:spacing w:val="40"/>
          <w:szCs w:val="28"/>
        </w:rPr>
        <w:t>暴力犯罪</w:t>
      </w:r>
      <w:r w:rsidRPr="00D15F7D">
        <w:rPr>
          <w:rFonts w:ascii="標楷體" w:hint="eastAsia"/>
          <w:spacing w:val="40"/>
          <w:szCs w:val="28"/>
        </w:rPr>
        <w:tab/>
        <w:t>2</w:t>
      </w:r>
      <w:r w:rsidR="00194DE5">
        <w:rPr>
          <w:rFonts w:ascii="標楷體" w:hint="eastAsia"/>
          <w:spacing w:val="40"/>
          <w:szCs w:val="28"/>
        </w:rPr>
        <w:t>3</w:t>
      </w:r>
    </w:p>
    <w:p w:rsidR="00F8487E" w:rsidRPr="00D15F7D" w:rsidRDefault="00F8487E" w:rsidP="00EE2181">
      <w:pPr>
        <w:numPr>
          <w:ilvl w:val="1"/>
          <w:numId w:val="18"/>
        </w:numPr>
        <w:tabs>
          <w:tab w:val="left" w:leader="dot" w:pos="7655"/>
        </w:tabs>
        <w:spacing w:line="0" w:lineRule="atLeast"/>
        <w:ind w:right="-129" w:firstLine="210"/>
        <w:rPr>
          <w:rFonts w:ascii="標楷體"/>
          <w:spacing w:val="40"/>
          <w:szCs w:val="28"/>
        </w:rPr>
      </w:pPr>
      <w:r w:rsidRPr="00D15F7D">
        <w:rPr>
          <w:rFonts w:ascii="標楷體" w:hint="eastAsia"/>
          <w:spacing w:val="40"/>
          <w:szCs w:val="28"/>
        </w:rPr>
        <w:t>查獲毒品</w:t>
      </w:r>
      <w:r w:rsidRPr="00D15F7D">
        <w:rPr>
          <w:rFonts w:ascii="標楷體" w:hint="eastAsia"/>
          <w:spacing w:val="40"/>
          <w:szCs w:val="28"/>
        </w:rPr>
        <w:tab/>
      </w:r>
      <w:r w:rsidR="000F6786">
        <w:rPr>
          <w:rFonts w:ascii="標楷體" w:hint="eastAsia"/>
          <w:spacing w:val="40"/>
          <w:szCs w:val="28"/>
        </w:rPr>
        <w:t>2</w:t>
      </w:r>
      <w:r w:rsidR="00194DE5">
        <w:rPr>
          <w:rFonts w:ascii="標楷體" w:hint="eastAsia"/>
          <w:spacing w:val="40"/>
          <w:szCs w:val="28"/>
        </w:rPr>
        <w:t>5</w:t>
      </w:r>
    </w:p>
    <w:p w:rsidR="00F8487E" w:rsidRPr="00D15F7D" w:rsidRDefault="00F8487E" w:rsidP="00EE2181">
      <w:pPr>
        <w:numPr>
          <w:ilvl w:val="1"/>
          <w:numId w:val="18"/>
        </w:numPr>
        <w:tabs>
          <w:tab w:val="left" w:leader="dot" w:pos="7655"/>
        </w:tabs>
        <w:spacing w:line="0" w:lineRule="atLeast"/>
        <w:ind w:right="-129" w:firstLine="210"/>
        <w:rPr>
          <w:rFonts w:ascii="標楷體"/>
          <w:spacing w:val="40"/>
          <w:szCs w:val="28"/>
        </w:rPr>
      </w:pPr>
      <w:r w:rsidRPr="00D15F7D">
        <w:rPr>
          <w:rFonts w:ascii="標楷體" w:hint="eastAsia"/>
          <w:spacing w:val="40"/>
          <w:szCs w:val="28"/>
        </w:rPr>
        <w:t>詐欺</w:t>
      </w:r>
      <w:r w:rsidRPr="00D15F7D">
        <w:rPr>
          <w:rFonts w:ascii="標楷體" w:hint="eastAsia"/>
          <w:spacing w:val="40"/>
          <w:szCs w:val="28"/>
        </w:rPr>
        <w:tab/>
      </w:r>
      <w:r w:rsidR="00B55CC1">
        <w:rPr>
          <w:rFonts w:ascii="標楷體" w:hint="eastAsia"/>
          <w:spacing w:val="40"/>
          <w:szCs w:val="28"/>
        </w:rPr>
        <w:t>2</w:t>
      </w:r>
      <w:r w:rsidR="00194DE5">
        <w:rPr>
          <w:rFonts w:ascii="標楷體" w:hint="eastAsia"/>
          <w:spacing w:val="40"/>
          <w:szCs w:val="28"/>
        </w:rPr>
        <w:t>9</w:t>
      </w:r>
    </w:p>
    <w:p w:rsidR="00F8487E" w:rsidRPr="00D15F7D" w:rsidRDefault="006E440A" w:rsidP="00EE2181">
      <w:pPr>
        <w:numPr>
          <w:ilvl w:val="0"/>
          <w:numId w:val="18"/>
        </w:numPr>
        <w:tabs>
          <w:tab w:val="left" w:leader="dot" w:pos="7655"/>
        </w:tabs>
        <w:spacing w:line="0" w:lineRule="atLeast"/>
        <w:ind w:right="-129" w:firstLine="210"/>
        <w:rPr>
          <w:rFonts w:ascii="標楷體"/>
          <w:spacing w:val="40"/>
          <w:szCs w:val="28"/>
        </w:rPr>
      </w:pPr>
      <w:r w:rsidRPr="00D15F7D">
        <w:rPr>
          <w:rFonts w:ascii="標楷體" w:hint="eastAsia"/>
          <w:spacing w:val="40"/>
          <w:szCs w:val="28"/>
        </w:rPr>
        <w:t>刑事案件</w:t>
      </w:r>
      <w:r w:rsidR="00F8487E" w:rsidRPr="00D15F7D">
        <w:rPr>
          <w:rFonts w:ascii="標楷體" w:hint="eastAsia"/>
          <w:spacing w:val="40"/>
          <w:szCs w:val="28"/>
        </w:rPr>
        <w:t>近6年變動情形</w:t>
      </w:r>
      <w:r w:rsidR="00F8487E" w:rsidRPr="00D15F7D">
        <w:rPr>
          <w:rFonts w:ascii="標楷體" w:hint="eastAsia"/>
          <w:spacing w:val="40"/>
          <w:szCs w:val="28"/>
        </w:rPr>
        <w:tab/>
        <w:t>3</w:t>
      </w:r>
      <w:r w:rsidR="00194DE5">
        <w:rPr>
          <w:rFonts w:ascii="標楷體" w:hint="eastAsia"/>
          <w:spacing w:val="40"/>
          <w:szCs w:val="28"/>
        </w:rPr>
        <w:t>1</w:t>
      </w:r>
    </w:p>
    <w:p w:rsidR="00F8487E" w:rsidRPr="00D15F7D" w:rsidRDefault="00F8487E" w:rsidP="00EE2181">
      <w:pPr>
        <w:numPr>
          <w:ilvl w:val="1"/>
          <w:numId w:val="18"/>
        </w:numPr>
        <w:tabs>
          <w:tab w:val="left" w:leader="dot" w:pos="7655"/>
        </w:tabs>
        <w:spacing w:line="0" w:lineRule="atLeast"/>
        <w:ind w:right="-129" w:firstLine="210"/>
        <w:rPr>
          <w:rFonts w:ascii="標楷體"/>
          <w:spacing w:val="40"/>
          <w:szCs w:val="28"/>
        </w:rPr>
      </w:pPr>
      <w:r w:rsidRPr="00D15F7D">
        <w:rPr>
          <w:rFonts w:ascii="標楷體" w:hint="eastAsia"/>
          <w:spacing w:val="40"/>
          <w:szCs w:val="28"/>
        </w:rPr>
        <w:t>近6年</w:t>
      </w:r>
      <w:r w:rsidR="000F6786">
        <w:rPr>
          <w:rFonts w:ascii="標楷體" w:hint="eastAsia"/>
          <w:spacing w:val="40"/>
          <w:szCs w:val="28"/>
        </w:rPr>
        <w:t>刑案發生</w:t>
      </w:r>
      <w:r w:rsidRPr="00D15F7D">
        <w:rPr>
          <w:rFonts w:ascii="標楷體" w:hint="eastAsia"/>
          <w:spacing w:val="40"/>
          <w:szCs w:val="28"/>
        </w:rPr>
        <w:t>與破獲變動情形</w:t>
      </w:r>
      <w:r w:rsidRPr="00D15F7D">
        <w:rPr>
          <w:rFonts w:ascii="標楷體" w:hint="eastAsia"/>
          <w:spacing w:val="40"/>
          <w:szCs w:val="28"/>
        </w:rPr>
        <w:tab/>
        <w:t>3</w:t>
      </w:r>
      <w:r w:rsidR="00194DE5">
        <w:rPr>
          <w:rFonts w:ascii="標楷體" w:hint="eastAsia"/>
          <w:spacing w:val="40"/>
          <w:szCs w:val="28"/>
        </w:rPr>
        <w:t>1</w:t>
      </w:r>
    </w:p>
    <w:p w:rsidR="00F8487E" w:rsidRPr="00D15F7D" w:rsidRDefault="006327AC" w:rsidP="00EE2181">
      <w:pPr>
        <w:numPr>
          <w:ilvl w:val="1"/>
          <w:numId w:val="18"/>
        </w:numPr>
        <w:tabs>
          <w:tab w:val="left" w:leader="dot" w:pos="7655"/>
        </w:tabs>
        <w:spacing w:line="0" w:lineRule="atLeast"/>
        <w:ind w:right="-129" w:firstLine="210"/>
        <w:rPr>
          <w:rFonts w:ascii="標楷體"/>
          <w:spacing w:val="40"/>
          <w:szCs w:val="28"/>
        </w:rPr>
      </w:pPr>
      <w:r w:rsidRPr="00D15F7D">
        <w:rPr>
          <w:rFonts w:ascii="標楷體" w:hint="eastAsia"/>
          <w:spacing w:val="40"/>
          <w:szCs w:val="28"/>
        </w:rPr>
        <w:t>近6年</w:t>
      </w:r>
      <w:r w:rsidR="006E440A" w:rsidRPr="00D15F7D">
        <w:rPr>
          <w:rFonts w:ascii="標楷體" w:hint="eastAsia"/>
          <w:spacing w:val="40"/>
          <w:szCs w:val="28"/>
        </w:rPr>
        <w:t>重要刑案</w:t>
      </w:r>
      <w:r w:rsidR="00F8487E" w:rsidRPr="00D15F7D">
        <w:rPr>
          <w:rFonts w:ascii="標楷體" w:hint="eastAsia"/>
          <w:spacing w:val="40"/>
          <w:szCs w:val="28"/>
        </w:rPr>
        <w:t>發生數變動</w:t>
      </w:r>
      <w:r w:rsidR="006E440A" w:rsidRPr="00D15F7D">
        <w:rPr>
          <w:rFonts w:ascii="標楷體" w:hint="eastAsia"/>
          <w:spacing w:val="40"/>
          <w:szCs w:val="28"/>
        </w:rPr>
        <w:t>情形</w:t>
      </w:r>
      <w:r w:rsidR="00F8487E" w:rsidRPr="00D15F7D">
        <w:rPr>
          <w:rFonts w:ascii="標楷體" w:hint="eastAsia"/>
          <w:spacing w:val="40"/>
          <w:szCs w:val="28"/>
        </w:rPr>
        <w:tab/>
        <w:t>3</w:t>
      </w:r>
      <w:r w:rsidR="00194DE5">
        <w:rPr>
          <w:rFonts w:ascii="標楷體" w:hint="eastAsia"/>
          <w:spacing w:val="40"/>
          <w:szCs w:val="28"/>
        </w:rPr>
        <w:t>2</w:t>
      </w:r>
    </w:p>
    <w:p w:rsidR="00F8487E" w:rsidRPr="00D15F7D" w:rsidRDefault="00F8487E" w:rsidP="00EE2181">
      <w:pPr>
        <w:numPr>
          <w:ilvl w:val="0"/>
          <w:numId w:val="18"/>
        </w:numPr>
        <w:tabs>
          <w:tab w:val="left" w:leader="dot" w:pos="7655"/>
        </w:tabs>
        <w:spacing w:line="0" w:lineRule="atLeast"/>
        <w:ind w:right="-129" w:firstLine="210"/>
        <w:rPr>
          <w:rFonts w:ascii="標楷體"/>
          <w:spacing w:val="40"/>
          <w:szCs w:val="28"/>
        </w:rPr>
      </w:pPr>
      <w:r w:rsidRPr="00D15F7D">
        <w:rPr>
          <w:rFonts w:ascii="標楷體" w:hint="eastAsia"/>
          <w:spacing w:val="40"/>
          <w:szCs w:val="28"/>
        </w:rPr>
        <w:t>查獲槍砲彈藥刀械</w:t>
      </w:r>
      <w:r w:rsidRPr="00D15F7D">
        <w:rPr>
          <w:rFonts w:ascii="標楷體" w:hint="eastAsia"/>
          <w:spacing w:val="40"/>
          <w:szCs w:val="28"/>
        </w:rPr>
        <w:tab/>
        <w:t>3</w:t>
      </w:r>
      <w:r w:rsidR="00194DE5">
        <w:rPr>
          <w:rFonts w:ascii="標楷體" w:hint="eastAsia"/>
          <w:spacing w:val="40"/>
          <w:szCs w:val="28"/>
        </w:rPr>
        <w:t>4</w:t>
      </w:r>
    </w:p>
    <w:p w:rsidR="00F8487E" w:rsidRPr="00D15F7D" w:rsidRDefault="00F8487E" w:rsidP="00EE2181">
      <w:pPr>
        <w:numPr>
          <w:ilvl w:val="0"/>
          <w:numId w:val="18"/>
        </w:numPr>
        <w:tabs>
          <w:tab w:val="left" w:leader="dot" w:pos="7655"/>
        </w:tabs>
        <w:spacing w:line="0" w:lineRule="atLeast"/>
        <w:ind w:right="-129" w:firstLine="210"/>
        <w:rPr>
          <w:rFonts w:ascii="標楷體"/>
          <w:spacing w:val="40"/>
          <w:szCs w:val="28"/>
        </w:rPr>
      </w:pPr>
      <w:r w:rsidRPr="00D15F7D">
        <w:rPr>
          <w:rFonts w:ascii="標楷體" w:hint="eastAsia"/>
          <w:spacing w:val="40"/>
          <w:szCs w:val="28"/>
        </w:rPr>
        <w:t>結論與建議</w:t>
      </w:r>
      <w:r w:rsidRPr="00D15F7D">
        <w:rPr>
          <w:rFonts w:ascii="標楷體" w:hint="eastAsia"/>
          <w:spacing w:val="40"/>
          <w:szCs w:val="28"/>
        </w:rPr>
        <w:tab/>
      </w:r>
      <w:r w:rsidR="009A3E82">
        <w:rPr>
          <w:rFonts w:ascii="標楷體" w:hint="eastAsia"/>
          <w:spacing w:val="40"/>
          <w:szCs w:val="28"/>
        </w:rPr>
        <w:t>35</w:t>
      </w:r>
    </w:p>
    <w:p w:rsidR="00F8487E" w:rsidRPr="00D15F7D" w:rsidRDefault="00F8487E" w:rsidP="00EE2181">
      <w:pPr>
        <w:numPr>
          <w:ilvl w:val="1"/>
          <w:numId w:val="19"/>
        </w:numPr>
        <w:tabs>
          <w:tab w:val="left" w:leader="dot" w:pos="7655"/>
        </w:tabs>
        <w:spacing w:line="0" w:lineRule="atLeast"/>
        <w:ind w:right="-129" w:firstLine="210"/>
        <w:rPr>
          <w:rFonts w:ascii="標楷體"/>
          <w:spacing w:val="40"/>
          <w:szCs w:val="28"/>
        </w:rPr>
      </w:pPr>
      <w:r w:rsidRPr="00D15F7D">
        <w:rPr>
          <w:rFonts w:ascii="標楷體" w:hint="eastAsia"/>
          <w:spacing w:val="40"/>
          <w:szCs w:val="28"/>
        </w:rPr>
        <w:t>結論</w:t>
      </w:r>
      <w:r w:rsidRPr="00D15F7D">
        <w:rPr>
          <w:rFonts w:ascii="標楷體" w:hint="eastAsia"/>
          <w:spacing w:val="40"/>
          <w:szCs w:val="28"/>
        </w:rPr>
        <w:tab/>
      </w:r>
      <w:r w:rsidR="009A3E82">
        <w:rPr>
          <w:rFonts w:ascii="標楷體" w:hint="eastAsia"/>
          <w:spacing w:val="40"/>
          <w:szCs w:val="28"/>
        </w:rPr>
        <w:t>35</w:t>
      </w:r>
    </w:p>
    <w:p w:rsidR="00F8487E" w:rsidRDefault="00F8487E" w:rsidP="00EE2181">
      <w:pPr>
        <w:numPr>
          <w:ilvl w:val="1"/>
          <w:numId w:val="19"/>
        </w:numPr>
        <w:tabs>
          <w:tab w:val="left" w:leader="dot" w:pos="7655"/>
        </w:tabs>
        <w:spacing w:line="0" w:lineRule="atLeast"/>
        <w:ind w:right="-129" w:firstLine="210"/>
        <w:rPr>
          <w:rFonts w:ascii="標楷體"/>
          <w:spacing w:val="40"/>
          <w:szCs w:val="28"/>
        </w:rPr>
      </w:pPr>
      <w:r w:rsidRPr="00D15F7D">
        <w:rPr>
          <w:rFonts w:ascii="標楷體" w:hint="eastAsia"/>
          <w:spacing w:val="40"/>
          <w:szCs w:val="28"/>
        </w:rPr>
        <w:t>建議</w:t>
      </w:r>
      <w:r w:rsidRPr="00D15F7D">
        <w:rPr>
          <w:rFonts w:ascii="標楷體" w:hint="eastAsia"/>
          <w:spacing w:val="40"/>
          <w:szCs w:val="28"/>
        </w:rPr>
        <w:tab/>
      </w:r>
      <w:r w:rsidR="008D2FDD">
        <w:rPr>
          <w:rFonts w:ascii="標楷體" w:hint="eastAsia"/>
          <w:spacing w:val="40"/>
          <w:szCs w:val="28"/>
        </w:rPr>
        <w:t>39</w:t>
      </w:r>
    </w:p>
    <w:p w:rsidR="00A24CC5" w:rsidRPr="00D15F7D" w:rsidRDefault="00A24CC5" w:rsidP="00A24CC5">
      <w:pPr>
        <w:tabs>
          <w:tab w:val="left" w:leader="dot" w:pos="7655"/>
        </w:tabs>
        <w:spacing w:line="0" w:lineRule="atLeast"/>
        <w:ind w:leftChars="-49" w:left="-1" w:right="-129" w:hangingChars="37" w:hanging="125"/>
        <w:rPr>
          <w:rFonts w:ascii="標楷體"/>
          <w:spacing w:val="40"/>
          <w:szCs w:val="28"/>
        </w:rPr>
      </w:pPr>
      <w:r>
        <w:rPr>
          <w:rFonts w:ascii="標楷體" w:hint="eastAsia"/>
          <w:spacing w:val="40"/>
          <w:szCs w:val="28"/>
        </w:rPr>
        <w:t>附錄</w:t>
      </w:r>
      <w:r w:rsidR="000F6786">
        <w:rPr>
          <w:rFonts w:ascii="標楷體" w:hint="eastAsia"/>
          <w:spacing w:val="40"/>
          <w:szCs w:val="28"/>
        </w:rPr>
        <w:t>、重要名詞解釋</w:t>
      </w:r>
      <w:r>
        <w:rPr>
          <w:rFonts w:ascii="標楷體" w:hint="eastAsia"/>
          <w:spacing w:val="40"/>
          <w:szCs w:val="28"/>
        </w:rPr>
        <w:tab/>
      </w:r>
      <w:r w:rsidR="000F6786">
        <w:rPr>
          <w:rFonts w:ascii="標楷體" w:hint="eastAsia"/>
          <w:spacing w:val="40"/>
          <w:szCs w:val="28"/>
        </w:rPr>
        <w:t>4</w:t>
      </w:r>
      <w:r w:rsidR="009A3E82">
        <w:rPr>
          <w:rFonts w:ascii="標楷體" w:hint="eastAsia"/>
          <w:spacing w:val="40"/>
          <w:szCs w:val="28"/>
        </w:rPr>
        <w:t>2</w:t>
      </w:r>
    </w:p>
    <w:p w:rsidR="00F8487E" w:rsidRDefault="00F8487E" w:rsidP="005E0771">
      <w:pPr>
        <w:tabs>
          <w:tab w:val="left" w:leader="dot" w:pos="7655"/>
        </w:tabs>
        <w:spacing w:line="0" w:lineRule="atLeast"/>
        <w:ind w:left="-384" w:right="-129" w:firstLine="210"/>
        <w:rPr>
          <w:rFonts w:ascii="標楷體"/>
          <w:spacing w:val="40"/>
          <w:szCs w:val="28"/>
        </w:rPr>
      </w:pPr>
      <w:r w:rsidRPr="00D15F7D">
        <w:rPr>
          <w:rFonts w:ascii="標楷體" w:hint="eastAsia"/>
          <w:spacing w:val="40"/>
          <w:szCs w:val="28"/>
        </w:rPr>
        <w:t>資料來源</w:t>
      </w:r>
      <w:r w:rsidRPr="00D15F7D">
        <w:rPr>
          <w:rFonts w:ascii="標楷體" w:hint="eastAsia"/>
          <w:spacing w:val="40"/>
          <w:szCs w:val="28"/>
        </w:rPr>
        <w:tab/>
      </w:r>
      <w:r w:rsidR="009A3E82">
        <w:rPr>
          <w:rFonts w:ascii="標楷體" w:hint="eastAsia"/>
          <w:spacing w:val="40"/>
          <w:szCs w:val="28"/>
        </w:rPr>
        <w:t>4</w:t>
      </w:r>
      <w:r w:rsidR="00353DE8">
        <w:rPr>
          <w:rFonts w:ascii="標楷體" w:hint="eastAsia"/>
          <w:spacing w:val="40"/>
          <w:szCs w:val="28"/>
        </w:rPr>
        <w:t>4</w:t>
      </w:r>
    </w:p>
    <w:p w:rsidR="000F6786" w:rsidRDefault="000F6786" w:rsidP="005E0771">
      <w:pPr>
        <w:tabs>
          <w:tab w:val="left" w:leader="dot" w:pos="7655"/>
        </w:tabs>
        <w:spacing w:line="0" w:lineRule="atLeast"/>
        <w:ind w:left="-384" w:right="-129" w:firstLine="210"/>
        <w:rPr>
          <w:rFonts w:ascii="標楷體"/>
          <w:spacing w:val="40"/>
          <w:szCs w:val="28"/>
        </w:rPr>
      </w:pPr>
      <w:r>
        <w:rPr>
          <w:rFonts w:ascii="標楷體" w:hint="eastAsia"/>
          <w:spacing w:val="40"/>
          <w:szCs w:val="28"/>
        </w:rPr>
        <w:t>參考資料</w:t>
      </w:r>
      <w:r>
        <w:rPr>
          <w:rFonts w:ascii="標楷體" w:hint="eastAsia"/>
          <w:spacing w:val="40"/>
          <w:szCs w:val="28"/>
        </w:rPr>
        <w:tab/>
      </w:r>
      <w:r w:rsidR="009A3E82">
        <w:rPr>
          <w:rFonts w:ascii="標楷體" w:hint="eastAsia"/>
          <w:spacing w:val="40"/>
          <w:szCs w:val="28"/>
        </w:rPr>
        <w:t>4</w:t>
      </w:r>
      <w:r w:rsidR="00353DE8">
        <w:rPr>
          <w:rFonts w:ascii="標楷體" w:hint="eastAsia"/>
          <w:spacing w:val="40"/>
          <w:szCs w:val="28"/>
        </w:rPr>
        <w:t>5</w:t>
      </w:r>
    </w:p>
    <w:p w:rsidR="00353DE8" w:rsidRPr="00D15F7D" w:rsidRDefault="00353DE8" w:rsidP="005E0771">
      <w:pPr>
        <w:tabs>
          <w:tab w:val="left" w:leader="dot" w:pos="7655"/>
        </w:tabs>
        <w:spacing w:line="0" w:lineRule="atLeast"/>
        <w:ind w:left="-384" w:right="-129" w:firstLine="210"/>
        <w:rPr>
          <w:rFonts w:ascii="標楷體"/>
          <w:spacing w:val="40"/>
          <w:szCs w:val="28"/>
        </w:rPr>
      </w:pPr>
    </w:p>
    <w:p w:rsidR="00F8487E" w:rsidRPr="00D15F7D" w:rsidRDefault="00F8487E" w:rsidP="005E0771">
      <w:pPr>
        <w:ind w:right="-129" w:firstLine="210"/>
        <w:rPr>
          <w:szCs w:val="28"/>
        </w:rPr>
      </w:pPr>
    </w:p>
    <w:p w:rsidR="00F8487E" w:rsidRDefault="00F8487E" w:rsidP="00F8487E"/>
    <w:p w:rsidR="00F8487E" w:rsidRDefault="00F8487E" w:rsidP="00F8487E"/>
    <w:p w:rsidR="00F1123F" w:rsidRDefault="00F1123F" w:rsidP="003224DF">
      <w:pPr>
        <w:autoSpaceDE w:val="0"/>
        <w:autoSpaceDN w:val="0"/>
        <w:adjustRightInd w:val="0"/>
        <w:spacing w:line="480" w:lineRule="exact"/>
        <w:ind w:rightChars="-189" w:right="-485"/>
        <w:rPr>
          <w:rFonts w:ascii="標楷體"/>
          <w:b/>
          <w:kern w:val="0"/>
          <w:sz w:val="36"/>
          <w:szCs w:val="36"/>
        </w:rPr>
        <w:sectPr w:rsidR="00F1123F" w:rsidSect="009A6FAF">
          <w:footerReference w:type="even" r:id="rId10"/>
          <w:footerReference w:type="default" r:id="rId11"/>
          <w:footerReference w:type="first" r:id="rId12"/>
          <w:type w:val="continuous"/>
          <w:pgSz w:w="11906" w:h="16838" w:code="9"/>
          <w:pgMar w:top="995" w:right="1154" w:bottom="1492" w:left="1560" w:header="851" w:footer="992" w:gutter="0"/>
          <w:pgNumType w:start="1"/>
          <w:cols w:space="425"/>
          <w:docGrid w:type="linesAndChars" w:linePitch="498" w:charSpace="-4759"/>
        </w:sectPr>
      </w:pPr>
    </w:p>
    <w:p w:rsidR="005479A4" w:rsidRDefault="005479A4" w:rsidP="003224DF">
      <w:pPr>
        <w:autoSpaceDE w:val="0"/>
        <w:autoSpaceDN w:val="0"/>
        <w:adjustRightInd w:val="0"/>
        <w:spacing w:line="480" w:lineRule="exact"/>
        <w:ind w:rightChars="-189" w:right="-485"/>
        <w:rPr>
          <w:rFonts w:ascii="標楷體"/>
          <w:b/>
          <w:kern w:val="0"/>
          <w:sz w:val="36"/>
          <w:szCs w:val="36"/>
        </w:rPr>
      </w:pPr>
    </w:p>
    <w:p w:rsidR="00DD0FD8" w:rsidRPr="00DD0FD8" w:rsidRDefault="00F629FA" w:rsidP="00F8487E">
      <w:pPr>
        <w:autoSpaceDE w:val="0"/>
        <w:autoSpaceDN w:val="0"/>
        <w:adjustRightInd w:val="0"/>
        <w:spacing w:line="480" w:lineRule="exact"/>
        <w:ind w:rightChars="-189" w:right="-485" w:firstLineChars="890" w:firstLine="3000"/>
        <w:rPr>
          <w:rFonts w:ascii="標楷體"/>
          <w:b/>
          <w:kern w:val="0"/>
          <w:sz w:val="36"/>
          <w:szCs w:val="36"/>
        </w:rPr>
      </w:pPr>
      <w:r>
        <w:rPr>
          <w:rFonts w:ascii="標楷體" w:hint="eastAsia"/>
          <w:b/>
          <w:kern w:val="0"/>
          <w:sz w:val="36"/>
          <w:szCs w:val="36"/>
        </w:rPr>
        <w:t>10</w:t>
      </w:r>
      <w:r w:rsidR="00D51753">
        <w:rPr>
          <w:rFonts w:ascii="標楷體" w:hint="eastAsia"/>
          <w:b/>
          <w:kern w:val="0"/>
          <w:sz w:val="36"/>
          <w:szCs w:val="36"/>
        </w:rPr>
        <w:t>8</w:t>
      </w:r>
      <w:r w:rsidR="00DD0FD8" w:rsidRPr="00DD0FD8">
        <w:rPr>
          <w:rFonts w:ascii="標楷體" w:hint="eastAsia"/>
          <w:b/>
          <w:kern w:val="0"/>
          <w:sz w:val="36"/>
          <w:szCs w:val="36"/>
        </w:rPr>
        <w:t>年治安概況分析</w:t>
      </w:r>
    </w:p>
    <w:p w:rsidR="00DD0FD8" w:rsidRDefault="00DD0FD8" w:rsidP="003224DF">
      <w:pPr>
        <w:numPr>
          <w:ilvl w:val="0"/>
          <w:numId w:val="1"/>
        </w:numPr>
        <w:autoSpaceDE w:val="0"/>
        <w:autoSpaceDN w:val="0"/>
        <w:adjustRightInd w:val="0"/>
        <w:spacing w:line="480" w:lineRule="exact"/>
        <w:ind w:rightChars="-189" w:right="-485"/>
        <w:rPr>
          <w:rFonts w:ascii="標楷體"/>
          <w:b/>
          <w:kern w:val="0"/>
          <w:sz w:val="32"/>
          <w:szCs w:val="32"/>
        </w:rPr>
      </w:pPr>
      <w:r>
        <w:rPr>
          <w:rFonts w:ascii="標楷體" w:hint="eastAsia"/>
          <w:b/>
          <w:kern w:val="0"/>
          <w:sz w:val="32"/>
          <w:szCs w:val="32"/>
        </w:rPr>
        <w:t xml:space="preserve">  </w:t>
      </w:r>
      <w:r w:rsidRPr="0038471D">
        <w:rPr>
          <w:rFonts w:ascii="標楷體" w:hint="eastAsia"/>
          <w:b/>
          <w:kern w:val="0"/>
          <w:sz w:val="32"/>
          <w:szCs w:val="32"/>
        </w:rPr>
        <w:t>前　　言</w:t>
      </w:r>
    </w:p>
    <w:p w:rsidR="00614382" w:rsidRDefault="00EA10A8" w:rsidP="003224DF">
      <w:pPr>
        <w:autoSpaceDE w:val="0"/>
        <w:autoSpaceDN w:val="0"/>
        <w:adjustRightInd w:val="0"/>
        <w:spacing w:line="480" w:lineRule="exact"/>
        <w:ind w:left="480" w:right="193" w:firstLine="480"/>
        <w:rPr>
          <w:rFonts w:ascii="標楷體"/>
          <w:kern w:val="0"/>
        </w:rPr>
      </w:pPr>
      <w:r>
        <w:rPr>
          <w:rFonts w:ascii="標楷體" w:hint="eastAsia"/>
          <w:kern w:val="0"/>
        </w:rPr>
        <w:t>新竹</w:t>
      </w:r>
      <w:r w:rsidR="00614382">
        <w:rPr>
          <w:rFonts w:ascii="標楷體" w:hint="eastAsia"/>
          <w:kern w:val="0"/>
        </w:rPr>
        <w:t>市位於臺灣西北部</w:t>
      </w:r>
      <w:r w:rsidR="00DE399A">
        <w:rPr>
          <w:rFonts w:ascii="標楷體" w:hint="eastAsia"/>
          <w:kern w:val="0"/>
        </w:rPr>
        <w:t>，</w:t>
      </w:r>
      <w:r w:rsidR="00E76390">
        <w:rPr>
          <w:rFonts w:ascii="標楷體" w:hint="eastAsia"/>
          <w:kern w:val="0"/>
        </w:rPr>
        <w:t>下</w:t>
      </w:r>
      <w:r w:rsidR="00614382">
        <w:rPr>
          <w:rFonts w:ascii="標楷體" w:hint="eastAsia"/>
          <w:kern w:val="0"/>
        </w:rPr>
        <w:t>轄東區、北區、香山區</w:t>
      </w:r>
      <w:r w:rsidR="007921D6">
        <w:rPr>
          <w:rFonts w:ascii="標楷體" w:hint="eastAsia"/>
          <w:kern w:val="0"/>
        </w:rPr>
        <w:t>3個區公所</w:t>
      </w:r>
      <w:r w:rsidR="00DE399A">
        <w:rPr>
          <w:rFonts w:ascii="標楷體" w:hint="eastAsia"/>
          <w:kern w:val="0"/>
        </w:rPr>
        <w:t>，</w:t>
      </w:r>
      <w:r w:rsidR="00E76390">
        <w:rPr>
          <w:rFonts w:ascii="標楷體" w:hint="eastAsia"/>
          <w:kern w:val="0"/>
        </w:rPr>
        <w:t>全市總面積104.1526平方公里，約占台灣土地總面積0.2</w:t>
      </w:r>
      <w:r w:rsidR="00986469">
        <w:rPr>
          <w:rFonts w:ascii="標楷體" w:hint="eastAsia"/>
          <w:kern w:val="0"/>
        </w:rPr>
        <w:t>8</w:t>
      </w:r>
      <w:r w:rsidR="00D51753">
        <w:rPr>
          <w:rFonts w:ascii="標楷體" w:hint="eastAsia"/>
          <w:kern w:val="0"/>
        </w:rPr>
        <w:t>8</w:t>
      </w:r>
      <w:r w:rsidR="00E76390">
        <w:rPr>
          <w:rFonts w:ascii="標楷體" w:hint="eastAsia"/>
          <w:kern w:val="0"/>
        </w:rPr>
        <w:t>%，人口</w:t>
      </w:r>
      <w:r w:rsidR="0058707F">
        <w:rPr>
          <w:rFonts w:ascii="標楷體" w:hint="eastAsia"/>
          <w:kern w:val="0"/>
        </w:rPr>
        <w:t>有</w:t>
      </w:r>
      <w:r w:rsidR="00E76390">
        <w:rPr>
          <w:rFonts w:ascii="標楷體" w:hint="eastAsia"/>
          <w:kern w:val="0"/>
        </w:rPr>
        <w:t>4</w:t>
      </w:r>
      <w:r w:rsidR="00667C8D">
        <w:rPr>
          <w:rFonts w:ascii="標楷體" w:hint="eastAsia"/>
          <w:kern w:val="0"/>
        </w:rPr>
        <w:t>4</w:t>
      </w:r>
      <w:r w:rsidR="00E76390">
        <w:rPr>
          <w:rFonts w:ascii="標楷體" w:hint="eastAsia"/>
          <w:kern w:val="0"/>
        </w:rPr>
        <w:t>萬餘人，</w:t>
      </w:r>
      <w:r w:rsidR="00614382">
        <w:rPr>
          <w:rFonts w:ascii="標楷體" w:hint="eastAsia"/>
          <w:kern w:val="0"/>
        </w:rPr>
        <w:t>屬科技及人文並重的城</w:t>
      </w:r>
      <w:r w:rsidR="007921D6">
        <w:rPr>
          <w:rFonts w:ascii="標楷體" w:hint="eastAsia"/>
          <w:kern w:val="0"/>
        </w:rPr>
        <w:t>市</w:t>
      </w:r>
      <w:r w:rsidR="00DE399A">
        <w:rPr>
          <w:rFonts w:ascii="標楷體" w:hint="eastAsia"/>
          <w:kern w:val="0"/>
        </w:rPr>
        <w:t>，</w:t>
      </w:r>
      <w:r w:rsidR="00614382">
        <w:rPr>
          <w:rFonts w:ascii="標楷體" w:hint="eastAsia"/>
          <w:kern w:val="0"/>
        </w:rPr>
        <w:t xml:space="preserve"> 本市在竹科的發展下</w:t>
      </w:r>
      <w:r w:rsidR="00DE399A">
        <w:rPr>
          <w:rFonts w:ascii="標楷體" w:hint="eastAsia"/>
          <w:kern w:val="0"/>
        </w:rPr>
        <w:t>，</w:t>
      </w:r>
      <w:r w:rsidR="00614382">
        <w:rPr>
          <w:rFonts w:ascii="標楷體" w:hint="eastAsia"/>
          <w:kern w:val="0"/>
        </w:rPr>
        <w:t>人民經濟力提升及外來人口增加所帶來治安、道路交通安全及環保等方面的影響</w:t>
      </w:r>
      <w:r w:rsidR="00DE399A">
        <w:rPr>
          <w:rFonts w:ascii="標楷體" w:hint="eastAsia"/>
          <w:kern w:val="0"/>
        </w:rPr>
        <w:t>，</w:t>
      </w:r>
      <w:r w:rsidR="00614382">
        <w:rPr>
          <w:rFonts w:ascii="標楷體" w:hint="eastAsia"/>
          <w:kern w:val="0"/>
        </w:rPr>
        <w:t>一直為市府團隊</w:t>
      </w:r>
      <w:r w:rsidR="00E76390">
        <w:rPr>
          <w:rFonts w:ascii="標楷體" w:hint="eastAsia"/>
          <w:kern w:val="0"/>
        </w:rPr>
        <w:t>及市民</w:t>
      </w:r>
      <w:r w:rsidR="00614382">
        <w:rPr>
          <w:rFonts w:ascii="標楷體" w:hint="eastAsia"/>
          <w:kern w:val="0"/>
        </w:rPr>
        <w:t>所關注</w:t>
      </w:r>
      <w:r w:rsidR="00DE399A">
        <w:rPr>
          <w:rFonts w:ascii="標楷體" w:hint="eastAsia"/>
          <w:kern w:val="0"/>
        </w:rPr>
        <w:t>，</w:t>
      </w:r>
      <w:r w:rsidR="00614382">
        <w:rPr>
          <w:rFonts w:ascii="標楷體" w:hint="eastAsia"/>
          <w:kern w:val="0"/>
        </w:rPr>
        <w:t>本市政府歷年亦投入許多人力、財力、物力等資源</w:t>
      </w:r>
      <w:r w:rsidR="00DE399A">
        <w:rPr>
          <w:rFonts w:ascii="標楷體" w:hint="eastAsia"/>
          <w:kern w:val="0"/>
        </w:rPr>
        <w:t>，</w:t>
      </w:r>
      <w:r w:rsidR="00614382">
        <w:rPr>
          <w:rFonts w:ascii="標楷體" w:hint="eastAsia"/>
          <w:kern w:val="0"/>
        </w:rPr>
        <w:t>來維持公共秩序</w:t>
      </w:r>
      <w:r w:rsidR="00DE399A">
        <w:rPr>
          <w:rFonts w:ascii="標楷體" w:hint="eastAsia"/>
          <w:kern w:val="0"/>
        </w:rPr>
        <w:t>，</w:t>
      </w:r>
      <w:r w:rsidR="00614382">
        <w:rPr>
          <w:rFonts w:ascii="標楷體" w:hint="eastAsia"/>
          <w:kern w:val="0"/>
        </w:rPr>
        <w:t>保護社會安全</w:t>
      </w:r>
      <w:r w:rsidR="00DE399A">
        <w:rPr>
          <w:rFonts w:ascii="標楷體" w:hint="eastAsia"/>
          <w:kern w:val="0"/>
        </w:rPr>
        <w:t>，</w:t>
      </w:r>
      <w:r w:rsidR="00EF2193">
        <w:rPr>
          <w:rFonts w:ascii="標楷體" w:hint="eastAsia"/>
          <w:kern w:val="0"/>
        </w:rPr>
        <w:t>以</w:t>
      </w:r>
      <w:r w:rsidR="00614382">
        <w:rPr>
          <w:rFonts w:ascii="標楷體" w:hint="eastAsia"/>
          <w:kern w:val="0"/>
        </w:rPr>
        <w:t>防止一切危害</w:t>
      </w:r>
      <w:r w:rsidR="00DE399A">
        <w:rPr>
          <w:rFonts w:ascii="標楷體" w:hint="eastAsia"/>
          <w:kern w:val="0"/>
        </w:rPr>
        <w:t>，</w:t>
      </w:r>
      <w:r w:rsidR="0073463E">
        <w:rPr>
          <w:rFonts w:ascii="標楷體" w:hint="eastAsia"/>
          <w:kern w:val="0"/>
        </w:rPr>
        <w:t>為</w:t>
      </w:r>
      <w:r w:rsidR="00614382">
        <w:rPr>
          <w:rFonts w:ascii="標楷體" w:hint="eastAsia"/>
          <w:kern w:val="0"/>
        </w:rPr>
        <w:t>促進人民福祉而努力</w:t>
      </w:r>
      <w:r w:rsidR="00614382">
        <w:rPr>
          <w:rFonts w:ascii="標楷體" w:hint="eastAsia"/>
        </w:rPr>
        <w:t>。</w:t>
      </w:r>
    </w:p>
    <w:p w:rsidR="00614382" w:rsidRDefault="00614382" w:rsidP="003224DF">
      <w:pPr>
        <w:autoSpaceDE w:val="0"/>
        <w:autoSpaceDN w:val="0"/>
        <w:adjustRightInd w:val="0"/>
        <w:spacing w:line="480" w:lineRule="exact"/>
        <w:ind w:left="512" w:firstLineChars="199" w:firstLine="511"/>
        <w:rPr>
          <w:rFonts w:ascii="標楷體"/>
          <w:kern w:val="0"/>
        </w:rPr>
      </w:pPr>
      <w:r>
        <w:rPr>
          <w:rFonts w:ascii="標楷體" w:hint="eastAsia"/>
          <w:kern w:val="0"/>
        </w:rPr>
        <w:t>本分析主要探討下列目的</w:t>
      </w:r>
      <w:r w:rsidR="00DE399A">
        <w:rPr>
          <w:rFonts w:ascii="標楷體" w:hint="eastAsia"/>
          <w:kern w:val="0"/>
        </w:rPr>
        <w:t>，</w:t>
      </w:r>
      <w:r>
        <w:rPr>
          <w:rFonts w:ascii="標楷體" w:hint="eastAsia"/>
          <w:kern w:val="0"/>
        </w:rPr>
        <w:t>以便了解本市犯罪情形，藉以提供機關首長及相關業務單位施政參考，以及加強犯罪預防</w:t>
      </w:r>
      <w:proofErr w:type="gramStart"/>
      <w:r>
        <w:rPr>
          <w:rFonts w:ascii="標楷體" w:hint="eastAsia"/>
          <w:kern w:val="0"/>
        </w:rPr>
        <w:t>之參據</w:t>
      </w:r>
      <w:proofErr w:type="gramEnd"/>
      <w:r w:rsidR="004D7013">
        <w:rPr>
          <w:rFonts w:ascii="標楷體" w:hint="eastAsia"/>
          <w:kern w:val="0"/>
        </w:rPr>
        <w:t>。</w:t>
      </w:r>
    </w:p>
    <w:p w:rsidR="00614382" w:rsidRDefault="00614382" w:rsidP="00EE2181">
      <w:pPr>
        <w:numPr>
          <w:ilvl w:val="2"/>
          <w:numId w:val="6"/>
        </w:numPr>
        <w:autoSpaceDE w:val="0"/>
        <w:autoSpaceDN w:val="0"/>
        <w:adjustRightInd w:val="0"/>
        <w:spacing w:line="480" w:lineRule="exact"/>
        <w:ind w:left="1757" w:hanging="733"/>
        <w:rPr>
          <w:rFonts w:ascii="標楷體"/>
          <w:kern w:val="0"/>
        </w:rPr>
      </w:pPr>
      <w:r>
        <w:rPr>
          <w:rFonts w:ascii="標楷體" w:hint="eastAsia"/>
          <w:kern w:val="0"/>
        </w:rPr>
        <w:t>探討本市刑事案件發生狀況、刑案結構與破獲情形</w:t>
      </w:r>
      <w:r w:rsidR="004D7013">
        <w:rPr>
          <w:rFonts w:ascii="標楷體" w:hint="eastAsia"/>
          <w:kern w:val="0"/>
        </w:rPr>
        <w:t>。</w:t>
      </w:r>
    </w:p>
    <w:p w:rsidR="00614382" w:rsidRDefault="00986469" w:rsidP="00EE2181">
      <w:pPr>
        <w:numPr>
          <w:ilvl w:val="2"/>
          <w:numId w:val="6"/>
        </w:numPr>
        <w:autoSpaceDE w:val="0"/>
        <w:autoSpaceDN w:val="0"/>
        <w:adjustRightInd w:val="0"/>
        <w:spacing w:line="480" w:lineRule="exact"/>
        <w:ind w:left="1757" w:hanging="733"/>
        <w:rPr>
          <w:rFonts w:ascii="標楷體"/>
          <w:kern w:val="0"/>
        </w:rPr>
      </w:pPr>
      <w:r>
        <w:rPr>
          <w:rFonts w:ascii="標楷體" w:hint="eastAsia"/>
          <w:kern w:val="0"/>
        </w:rPr>
        <w:t>探討本市治安狀況與各縣市比較</w:t>
      </w:r>
      <w:r w:rsidR="004D7013">
        <w:rPr>
          <w:rFonts w:ascii="標楷體" w:hint="eastAsia"/>
          <w:kern w:val="0"/>
        </w:rPr>
        <w:t>。</w:t>
      </w:r>
    </w:p>
    <w:p w:rsidR="00614382" w:rsidRDefault="00986469" w:rsidP="00EE2181">
      <w:pPr>
        <w:numPr>
          <w:ilvl w:val="2"/>
          <w:numId w:val="6"/>
        </w:numPr>
        <w:autoSpaceDE w:val="0"/>
        <w:autoSpaceDN w:val="0"/>
        <w:adjustRightInd w:val="0"/>
        <w:spacing w:line="480" w:lineRule="exact"/>
        <w:ind w:left="1757" w:hanging="733"/>
        <w:rPr>
          <w:rFonts w:ascii="標楷體"/>
          <w:kern w:val="0"/>
        </w:rPr>
      </w:pPr>
      <w:r>
        <w:rPr>
          <w:rFonts w:ascii="標楷體" w:hint="eastAsia"/>
          <w:kern w:val="0"/>
        </w:rPr>
        <w:t>探討本市重要案類發生狀況及結構情形</w:t>
      </w:r>
      <w:r w:rsidR="004D7013">
        <w:rPr>
          <w:rFonts w:ascii="標楷體" w:hint="eastAsia"/>
          <w:kern w:val="0"/>
        </w:rPr>
        <w:t>。</w:t>
      </w:r>
    </w:p>
    <w:p w:rsidR="00001D81" w:rsidRDefault="00417EED" w:rsidP="0012363E">
      <w:pPr>
        <w:autoSpaceDE w:val="0"/>
        <w:autoSpaceDN w:val="0"/>
        <w:adjustRightInd w:val="0"/>
        <w:spacing w:line="480" w:lineRule="exact"/>
        <w:ind w:left="512" w:firstLineChars="199" w:firstLine="511"/>
        <w:rPr>
          <w:rFonts w:ascii="標楷體"/>
          <w:kern w:val="0"/>
        </w:rPr>
      </w:pPr>
      <w:r>
        <w:rPr>
          <w:rFonts w:ascii="標楷體" w:hint="eastAsia"/>
          <w:kern w:val="0"/>
        </w:rPr>
        <w:t>本分析資料來源為内政部警政署之警政統計資料庫</w:t>
      </w:r>
      <w:r w:rsidR="0012363E">
        <w:rPr>
          <w:rFonts w:ascii="標楷體" w:hint="eastAsia"/>
          <w:kern w:val="0"/>
        </w:rPr>
        <w:t>，以新竹市各警察機關</w:t>
      </w:r>
      <w:r w:rsidR="0012363E">
        <w:rPr>
          <w:rFonts w:ascii="新細明體" w:hAnsi="新細明體" w:hint="eastAsia"/>
          <w:szCs w:val="28"/>
        </w:rPr>
        <w:t>受理民眾告訴、告發、自首或於勤務中發現</w:t>
      </w:r>
      <w:r w:rsidR="0012363E">
        <w:rPr>
          <w:rFonts w:ascii="標楷體" w:hint="eastAsia"/>
          <w:kern w:val="0"/>
        </w:rPr>
        <w:t>之刑事案件為範圍</w:t>
      </w:r>
      <w:r w:rsidR="001A765E">
        <w:rPr>
          <w:rFonts w:ascii="標楷體" w:hint="eastAsia"/>
          <w:kern w:val="0"/>
        </w:rPr>
        <w:t>，資料</w:t>
      </w:r>
      <w:r w:rsidR="00121C00">
        <w:rPr>
          <w:rFonts w:ascii="標楷體" w:hint="eastAsia"/>
          <w:kern w:val="0"/>
        </w:rPr>
        <w:t>期</w:t>
      </w:r>
      <w:r w:rsidR="001A765E">
        <w:rPr>
          <w:rFonts w:ascii="標楷體" w:hint="eastAsia"/>
          <w:kern w:val="0"/>
        </w:rPr>
        <w:t>間為民國</w:t>
      </w:r>
      <w:r w:rsidR="00025767">
        <w:rPr>
          <w:rFonts w:ascii="標楷體" w:hint="eastAsia"/>
          <w:kern w:val="0"/>
        </w:rPr>
        <w:t>10</w:t>
      </w:r>
      <w:r w:rsidR="00D51753">
        <w:rPr>
          <w:rFonts w:ascii="標楷體" w:hint="eastAsia"/>
          <w:kern w:val="0"/>
        </w:rPr>
        <w:t>8</w:t>
      </w:r>
      <w:r w:rsidR="001A765E">
        <w:rPr>
          <w:rFonts w:ascii="標楷體" w:hint="eastAsia"/>
          <w:kern w:val="0"/>
        </w:rPr>
        <w:t>年1月至12月</w:t>
      </w:r>
      <w:r w:rsidR="00121C00">
        <w:rPr>
          <w:rFonts w:ascii="標楷體" w:hint="eastAsia"/>
          <w:kern w:val="0"/>
        </w:rPr>
        <w:t>並與前期比較</w:t>
      </w:r>
      <w:r w:rsidR="001A765E">
        <w:rPr>
          <w:rFonts w:ascii="標楷體" w:hint="eastAsia"/>
          <w:kern w:val="0"/>
        </w:rPr>
        <w:t>，</w:t>
      </w:r>
      <w:r w:rsidR="005115A0">
        <w:rPr>
          <w:rFonts w:ascii="標楷體" w:hint="eastAsia"/>
          <w:kern w:val="0"/>
        </w:rPr>
        <w:t>其中刑案發生數含補報發生數、刑案破獲數</w:t>
      </w:r>
      <w:r w:rsidR="007E2A51">
        <w:rPr>
          <w:rFonts w:ascii="標楷體" w:hint="eastAsia"/>
          <w:kern w:val="0"/>
        </w:rPr>
        <w:t>包</w:t>
      </w:r>
      <w:r w:rsidR="005115A0">
        <w:rPr>
          <w:rFonts w:ascii="標楷體" w:hint="eastAsia"/>
          <w:kern w:val="0"/>
        </w:rPr>
        <w:t>含</w:t>
      </w:r>
      <w:r w:rsidR="007E2A51">
        <w:rPr>
          <w:rFonts w:ascii="標楷體" w:hint="eastAsia"/>
          <w:kern w:val="0"/>
        </w:rPr>
        <w:t>自破、破他及</w:t>
      </w:r>
      <w:r w:rsidR="005115A0">
        <w:rPr>
          <w:rFonts w:ascii="標楷體" w:hint="eastAsia"/>
          <w:kern w:val="0"/>
        </w:rPr>
        <w:t>破積案數</w:t>
      </w:r>
      <w:r w:rsidR="001A765E">
        <w:rPr>
          <w:rFonts w:ascii="標楷體" w:hint="eastAsia"/>
          <w:kern w:val="0"/>
        </w:rPr>
        <w:t>。</w:t>
      </w:r>
    </w:p>
    <w:p w:rsidR="00025767" w:rsidRDefault="00025767" w:rsidP="0012363E">
      <w:pPr>
        <w:autoSpaceDE w:val="0"/>
        <w:autoSpaceDN w:val="0"/>
        <w:adjustRightInd w:val="0"/>
        <w:spacing w:line="480" w:lineRule="exact"/>
        <w:ind w:left="512" w:firstLineChars="199" w:firstLine="511"/>
        <w:rPr>
          <w:rFonts w:ascii="標楷體"/>
          <w:kern w:val="0"/>
        </w:rPr>
      </w:pPr>
      <w:r>
        <w:rPr>
          <w:rFonts w:ascii="標楷體" w:hint="eastAsia"/>
          <w:kern w:val="0"/>
        </w:rPr>
        <w:t>100年起台北縣、台中縣市、台南縣市及高雄縣市改制或合併為新北市、台中市、台南市及高雄市等直轄市</w:t>
      </w:r>
      <w:r w:rsidR="00700876">
        <w:rPr>
          <w:rFonts w:ascii="標楷體" w:hint="eastAsia"/>
          <w:kern w:val="0"/>
        </w:rPr>
        <w:t>，</w:t>
      </w:r>
      <w:r w:rsidR="00700876" w:rsidRPr="00700876">
        <w:rPr>
          <w:rFonts w:ascii="標楷體" w:hint="eastAsia"/>
          <w:kern w:val="0"/>
        </w:rPr>
        <w:t>桃園縣</w:t>
      </w:r>
      <w:r w:rsidR="00700876">
        <w:rPr>
          <w:rFonts w:ascii="標楷體" w:hint="eastAsia"/>
          <w:kern w:val="0"/>
        </w:rPr>
        <w:t>則於</w:t>
      </w:r>
      <w:r w:rsidR="00700876" w:rsidRPr="00700876">
        <w:rPr>
          <w:rFonts w:ascii="標楷體" w:hint="eastAsia"/>
          <w:kern w:val="0"/>
        </w:rPr>
        <w:t>103年12月25日起改制為桃園市</w:t>
      </w:r>
      <w:r>
        <w:rPr>
          <w:rFonts w:ascii="標楷體" w:hint="eastAsia"/>
          <w:kern w:val="0"/>
        </w:rPr>
        <w:t>，故台灣</w:t>
      </w:r>
      <w:r w:rsidR="00A10623">
        <w:rPr>
          <w:rFonts w:ascii="標楷體" w:hint="eastAsia"/>
          <w:kern w:val="0"/>
        </w:rPr>
        <w:t>地區</w:t>
      </w:r>
      <w:r w:rsidR="004722F3">
        <w:rPr>
          <w:rFonts w:ascii="標楷體" w:hint="eastAsia"/>
          <w:kern w:val="0"/>
        </w:rPr>
        <w:t>現</w:t>
      </w:r>
      <w:r w:rsidR="00A10623">
        <w:rPr>
          <w:rFonts w:ascii="標楷體" w:hint="eastAsia"/>
          <w:kern w:val="0"/>
        </w:rPr>
        <w:t>有</w:t>
      </w:r>
      <w:r w:rsidR="00700876">
        <w:rPr>
          <w:rFonts w:ascii="標楷體" w:hint="eastAsia"/>
          <w:kern w:val="0"/>
        </w:rPr>
        <w:t>6</w:t>
      </w:r>
      <w:r w:rsidR="00A10623">
        <w:rPr>
          <w:rFonts w:ascii="標楷體" w:hint="eastAsia"/>
          <w:kern w:val="0"/>
        </w:rPr>
        <w:t>個直轄市，台灣</w:t>
      </w:r>
      <w:r>
        <w:rPr>
          <w:rFonts w:ascii="標楷體" w:hint="eastAsia"/>
          <w:kern w:val="0"/>
        </w:rPr>
        <w:t>省有宜蘭縣等</w:t>
      </w:r>
      <w:r w:rsidR="00700876">
        <w:rPr>
          <w:rFonts w:ascii="標楷體" w:hint="eastAsia"/>
          <w:kern w:val="0"/>
        </w:rPr>
        <w:t>11</w:t>
      </w:r>
      <w:r w:rsidR="00DA78AC">
        <w:rPr>
          <w:rFonts w:ascii="標楷體" w:hint="eastAsia"/>
          <w:kern w:val="0"/>
        </w:rPr>
        <w:t>個</w:t>
      </w:r>
      <w:r>
        <w:rPr>
          <w:rFonts w:ascii="標楷體" w:hint="eastAsia"/>
          <w:kern w:val="0"/>
        </w:rPr>
        <w:t>縣</w:t>
      </w:r>
      <w:r w:rsidR="00DA78AC">
        <w:rPr>
          <w:rFonts w:ascii="標楷體" w:hint="eastAsia"/>
          <w:kern w:val="0"/>
        </w:rPr>
        <w:t>治</w:t>
      </w:r>
      <w:r>
        <w:rPr>
          <w:rFonts w:ascii="標楷體" w:hint="eastAsia"/>
          <w:kern w:val="0"/>
        </w:rPr>
        <w:t>及</w:t>
      </w:r>
      <w:r w:rsidR="00DA78AC">
        <w:rPr>
          <w:rFonts w:ascii="標楷體" w:hint="eastAsia"/>
          <w:kern w:val="0"/>
        </w:rPr>
        <w:t>基隆市等</w:t>
      </w:r>
      <w:r>
        <w:rPr>
          <w:rFonts w:ascii="標楷體" w:hint="eastAsia"/>
          <w:kern w:val="0"/>
        </w:rPr>
        <w:t>3</w:t>
      </w:r>
      <w:r w:rsidR="00DA78AC">
        <w:rPr>
          <w:rFonts w:ascii="標楷體" w:hint="eastAsia"/>
          <w:kern w:val="0"/>
        </w:rPr>
        <w:t>個</w:t>
      </w:r>
      <w:r>
        <w:rPr>
          <w:rFonts w:ascii="標楷體" w:hint="eastAsia"/>
          <w:kern w:val="0"/>
        </w:rPr>
        <w:t>省轄市。</w:t>
      </w:r>
    </w:p>
    <w:p w:rsidR="005115A0" w:rsidRPr="00501E3A" w:rsidRDefault="00501E3A" w:rsidP="0012363E">
      <w:pPr>
        <w:autoSpaceDE w:val="0"/>
        <w:autoSpaceDN w:val="0"/>
        <w:adjustRightInd w:val="0"/>
        <w:spacing w:line="480" w:lineRule="exact"/>
        <w:ind w:left="512" w:firstLineChars="199" w:firstLine="511"/>
        <w:rPr>
          <w:rFonts w:ascii="標楷體"/>
          <w:kern w:val="0"/>
        </w:rPr>
      </w:pPr>
      <w:r w:rsidRPr="00501E3A">
        <w:rPr>
          <w:rFonts w:ascii="標楷體" w:hint="eastAsia"/>
          <w:kern w:val="0"/>
        </w:rPr>
        <w:t>本</w:t>
      </w:r>
      <w:r w:rsidR="009D0C2E">
        <w:rPr>
          <w:rFonts w:ascii="標楷體" w:hint="eastAsia"/>
          <w:kern w:val="0"/>
        </w:rPr>
        <w:t>文</w:t>
      </w:r>
      <w:r w:rsidRPr="00501E3A">
        <w:rPr>
          <w:rFonts w:ascii="標楷體" w:hint="eastAsia"/>
          <w:kern w:val="0"/>
        </w:rPr>
        <w:t>分析</w:t>
      </w:r>
      <w:r w:rsidR="009D0C2E">
        <w:rPr>
          <w:rFonts w:ascii="標楷體" w:hint="eastAsia"/>
          <w:kern w:val="0"/>
        </w:rPr>
        <w:t>各</w:t>
      </w:r>
      <w:r w:rsidRPr="00501E3A">
        <w:rPr>
          <w:rFonts w:ascii="標楷體" w:hint="eastAsia"/>
          <w:kern w:val="0"/>
        </w:rPr>
        <w:t>表</w:t>
      </w:r>
      <w:r w:rsidR="009D0C2E">
        <w:rPr>
          <w:rFonts w:ascii="標楷體" w:hint="eastAsia"/>
          <w:kern w:val="0"/>
        </w:rPr>
        <w:t>列</w:t>
      </w:r>
      <w:proofErr w:type="gramStart"/>
      <w:r w:rsidRPr="00501E3A">
        <w:rPr>
          <w:rFonts w:ascii="標楷體" w:hint="eastAsia"/>
          <w:kern w:val="0"/>
        </w:rPr>
        <w:t>數字均由電腦</w:t>
      </w:r>
      <w:proofErr w:type="gramEnd"/>
      <w:r w:rsidRPr="00501E3A">
        <w:rPr>
          <w:rFonts w:ascii="標楷體" w:hint="eastAsia"/>
          <w:kern w:val="0"/>
        </w:rPr>
        <w:t>整理計算，其尾數</w:t>
      </w:r>
      <w:proofErr w:type="gramStart"/>
      <w:r w:rsidRPr="00501E3A">
        <w:rPr>
          <w:rFonts w:ascii="標楷體" w:hint="eastAsia"/>
          <w:kern w:val="0"/>
        </w:rPr>
        <w:t>採四捨五入法計列</w:t>
      </w:r>
      <w:proofErr w:type="gramEnd"/>
      <w:r w:rsidRPr="00501E3A">
        <w:rPr>
          <w:rFonts w:ascii="標楷體" w:hint="eastAsia"/>
          <w:kern w:val="0"/>
        </w:rPr>
        <w:t>，</w:t>
      </w:r>
      <w:proofErr w:type="gramStart"/>
      <w:r w:rsidRPr="00501E3A">
        <w:rPr>
          <w:rFonts w:ascii="標楷體" w:hint="eastAsia"/>
          <w:kern w:val="0"/>
        </w:rPr>
        <w:t>故細數</w:t>
      </w:r>
      <w:proofErr w:type="gramEnd"/>
      <w:r w:rsidRPr="00501E3A">
        <w:rPr>
          <w:rFonts w:ascii="標楷體" w:hint="eastAsia"/>
          <w:kern w:val="0"/>
        </w:rPr>
        <w:t>之和與總數</w:t>
      </w:r>
      <w:r w:rsidR="004722F3">
        <w:rPr>
          <w:rFonts w:ascii="標楷體" w:hint="eastAsia"/>
          <w:kern w:val="0"/>
        </w:rPr>
        <w:t>容有出入</w:t>
      </w:r>
      <w:r w:rsidRPr="00501E3A">
        <w:rPr>
          <w:rFonts w:ascii="標楷體" w:hint="eastAsia"/>
          <w:kern w:val="0"/>
        </w:rPr>
        <w:t>。</w:t>
      </w:r>
    </w:p>
    <w:p w:rsidR="005479A4" w:rsidRDefault="005479A4" w:rsidP="003224DF">
      <w:pPr>
        <w:autoSpaceDE w:val="0"/>
        <w:autoSpaceDN w:val="0"/>
        <w:adjustRightInd w:val="0"/>
        <w:spacing w:line="480" w:lineRule="exact"/>
        <w:rPr>
          <w:rFonts w:ascii="標楷體"/>
          <w:kern w:val="0"/>
          <w:sz w:val="24"/>
        </w:rPr>
      </w:pPr>
    </w:p>
    <w:p w:rsidR="006C0551" w:rsidRDefault="006C0551" w:rsidP="003224DF">
      <w:pPr>
        <w:autoSpaceDE w:val="0"/>
        <w:autoSpaceDN w:val="0"/>
        <w:adjustRightInd w:val="0"/>
        <w:spacing w:line="480" w:lineRule="exact"/>
        <w:rPr>
          <w:rFonts w:ascii="標楷體"/>
          <w:kern w:val="0"/>
          <w:sz w:val="24"/>
        </w:rPr>
      </w:pPr>
    </w:p>
    <w:p w:rsidR="006C0551" w:rsidRDefault="006C0551" w:rsidP="003224DF">
      <w:pPr>
        <w:autoSpaceDE w:val="0"/>
        <w:autoSpaceDN w:val="0"/>
        <w:adjustRightInd w:val="0"/>
        <w:spacing w:line="480" w:lineRule="exact"/>
        <w:rPr>
          <w:rFonts w:ascii="標楷體"/>
          <w:kern w:val="0"/>
          <w:sz w:val="24"/>
        </w:rPr>
      </w:pPr>
    </w:p>
    <w:p w:rsidR="006C0551" w:rsidRDefault="006C0551" w:rsidP="003224DF">
      <w:pPr>
        <w:autoSpaceDE w:val="0"/>
        <w:autoSpaceDN w:val="0"/>
        <w:adjustRightInd w:val="0"/>
        <w:spacing w:line="480" w:lineRule="exact"/>
        <w:rPr>
          <w:rFonts w:ascii="標楷體"/>
          <w:kern w:val="0"/>
          <w:sz w:val="24"/>
        </w:rPr>
      </w:pPr>
    </w:p>
    <w:p w:rsidR="006C0551" w:rsidRDefault="006C0551" w:rsidP="003224DF">
      <w:pPr>
        <w:autoSpaceDE w:val="0"/>
        <w:autoSpaceDN w:val="0"/>
        <w:adjustRightInd w:val="0"/>
        <w:spacing w:line="480" w:lineRule="exact"/>
        <w:rPr>
          <w:rFonts w:ascii="標楷體"/>
          <w:kern w:val="0"/>
          <w:sz w:val="24"/>
        </w:rPr>
      </w:pPr>
    </w:p>
    <w:p w:rsidR="006C0551" w:rsidRDefault="007E7994" w:rsidP="007E7994">
      <w:pPr>
        <w:widowControl/>
        <w:rPr>
          <w:rFonts w:ascii="標楷體"/>
          <w:kern w:val="0"/>
          <w:sz w:val="24"/>
        </w:rPr>
      </w:pPr>
      <w:r>
        <w:rPr>
          <w:rFonts w:ascii="標楷體"/>
          <w:kern w:val="0"/>
          <w:sz w:val="24"/>
        </w:rPr>
        <w:br w:type="page"/>
      </w:r>
    </w:p>
    <w:p w:rsidR="00614382" w:rsidRPr="00EC7214" w:rsidRDefault="00614382" w:rsidP="000C104E">
      <w:pPr>
        <w:numPr>
          <w:ilvl w:val="0"/>
          <w:numId w:val="7"/>
        </w:numPr>
        <w:autoSpaceDE w:val="0"/>
        <w:autoSpaceDN w:val="0"/>
        <w:adjustRightInd w:val="0"/>
        <w:spacing w:line="480" w:lineRule="exact"/>
        <w:rPr>
          <w:rFonts w:ascii="標楷體"/>
          <w:b/>
          <w:kern w:val="0"/>
          <w:sz w:val="32"/>
          <w:szCs w:val="32"/>
        </w:rPr>
      </w:pPr>
      <w:r w:rsidRPr="00EC7214">
        <w:rPr>
          <w:rFonts w:ascii="標楷體" w:hint="eastAsia"/>
          <w:b/>
          <w:kern w:val="0"/>
          <w:sz w:val="32"/>
          <w:szCs w:val="32"/>
        </w:rPr>
        <w:lastRenderedPageBreak/>
        <w:t>刑事案件</w:t>
      </w:r>
      <w:r w:rsidR="00916017">
        <w:rPr>
          <w:rFonts w:ascii="標楷體" w:hint="eastAsia"/>
          <w:b/>
          <w:kern w:val="0"/>
          <w:sz w:val="32"/>
          <w:szCs w:val="32"/>
        </w:rPr>
        <w:t>分</w:t>
      </w:r>
      <w:r w:rsidRPr="00EC7214">
        <w:rPr>
          <w:rFonts w:ascii="標楷體" w:hint="eastAsia"/>
          <w:b/>
          <w:kern w:val="0"/>
          <w:sz w:val="32"/>
          <w:szCs w:val="32"/>
        </w:rPr>
        <w:t>析</w:t>
      </w:r>
    </w:p>
    <w:p w:rsidR="00614382" w:rsidRDefault="00614382" w:rsidP="00EE2181">
      <w:pPr>
        <w:numPr>
          <w:ilvl w:val="1"/>
          <w:numId w:val="3"/>
        </w:numPr>
        <w:autoSpaceDE w:val="0"/>
        <w:autoSpaceDN w:val="0"/>
        <w:adjustRightInd w:val="0"/>
        <w:spacing w:line="480" w:lineRule="exact"/>
        <w:ind w:hanging="482"/>
        <w:rPr>
          <w:rFonts w:ascii="標楷體"/>
          <w:kern w:val="0"/>
        </w:rPr>
      </w:pPr>
      <w:r>
        <w:rPr>
          <w:rFonts w:ascii="標楷體" w:hint="eastAsia"/>
          <w:kern w:val="0"/>
        </w:rPr>
        <w:t>刑</w:t>
      </w:r>
      <w:r w:rsidR="00316021">
        <w:rPr>
          <w:rFonts w:ascii="標楷體" w:hint="eastAsia"/>
          <w:kern w:val="0"/>
        </w:rPr>
        <w:t>事</w:t>
      </w:r>
      <w:r>
        <w:rPr>
          <w:rFonts w:ascii="標楷體" w:hint="eastAsia"/>
          <w:kern w:val="0"/>
        </w:rPr>
        <w:t>案</w:t>
      </w:r>
      <w:r w:rsidR="00316021">
        <w:rPr>
          <w:rFonts w:ascii="標楷體" w:hint="eastAsia"/>
          <w:kern w:val="0"/>
        </w:rPr>
        <w:t>件</w:t>
      </w:r>
      <w:r w:rsidR="008C05A9">
        <w:rPr>
          <w:rFonts w:ascii="標楷體" w:hint="eastAsia"/>
          <w:kern w:val="0"/>
        </w:rPr>
        <w:t>發生數構成比</w:t>
      </w:r>
    </w:p>
    <w:p w:rsidR="00613769" w:rsidRDefault="0004391F" w:rsidP="003224DF">
      <w:pPr>
        <w:pStyle w:val="11"/>
        <w:tabs>
          <w:tab w:val="clear" w:pos="1418"/>
          <w:tab w:val="left" w:pos="1152"/>
        </w:tabs>
        <w:spacing w:line="480" w:lineRule="exact"/>
        <w:ind w:leftChars="398" w:left="1022" w:right="193" w:firstLineChars="199" w:firstLine="511"/>
        <w:rPr>
          <w:rFonts w:ascii="標楷體" w:eastAsia="標楷體"/>
          <w:sz w:val="28"/>
        </w:rPr>
      </w:pPr>
      <w:r>
        <w:rPr>
          <w:rFonts w:ascii="標楷體" w:eastAsia="標楷體" w:hAnsi="標楷體" w:hint="eastAsia"/>
          <w:sz w:val="28"/>
          <w:szCs w:val="28"/>
        </w:rPr>
        <w:t>民國</w:t>
      </w:r>
      <w:r w:rsidR="00316021">
        <w:rPr>
          <w:rFonts w:ascii="標楷體" w:eastAsia="標楷體" w:hAnsi="標楷體" w:hint="eastAsia"/>
          <w:sz w:val="28"/>
          <w:szCs w:val="28"/>
        </w:rPr>
        <w:t>10</w:t>
      </w:r>
      <w:r w:rsidR="003514E9">
        <w:rPr>
          <w:rFonts w:ascii="標楷體" w:eastAsia="標楷體" w:hAnsi="標楷體" w:hint="eastAsia"/>
          <w:sz w:val="28"/>
          <w:szCs w:val="28"/>
        </w:rPr>
        <w:t>8</w:t>
      </w:r>
      <w:r w:rsidR="00613769" w:rsidRPr="00613769">
        <w:rPr>
          <w:rFonts w:ascii="標楷體" w:eastAsia="標楷體" w:hAnsi="標楷體" w:hint="eastAsia"/>
          <w:sz w:val="28"/>
          <w:szCs w:val="28"/>
        </w:rPr>
        <w:t>年本市</w:t>
      </w:r>
      <w:r w:rsidR="00280502">
        <w:rPr>
          <w:rFonts w:ascii="標楷體" w:eastAsia="標楷體" w:hAnsi="標楷體" w:hint="eastAsia"/>
          <w:sz w:val="28"/>
          <w:szCs w:val="28"/>
        </w:rPr>
        <w:t>全般</w:t>
      </w:r>
      <w:r w:rsidR="00613769" w:rsidRPr="00613769">
        <w:rPr>
          <w:rFonts w:ascii="標楷體" w:eastAsia="標楷體" w:hAnsi="標楷體" w:hint="eastAsia"/>
          <w:sz w:val="28"/>
          <w:szCs w:val="28"/>
        </w:rPr>
        <w:t>刑案</w:t>
      </w:r>
      <w:r w:rsidR="008C3662">
        <w:rPr>
          <w:rFonts w:ascii="標楷體" w:eastAsia="標楷體" w:hAnsi="標楷體" w:hint="eastAsia"/>
          <w:sz w:val="28"/>
          <w:szCs w:val="28"/>
        </w:rPr>
        <w:t>共</w:t>
      </w:r>
      <w:r w:rsidR="00613769" w:rsidRPr="00613769">
        <w:rPr>
          <w:rFonts w:ascii="標楷體" w:eastAsia="標楷體" w:hAnsi="標楷體" w:hint="eastAsia"/>
          <w:sz w:val="28"/>
          <w:szCs w:val="28"/>
        </w:rPr>
        <w:t>發生</w:t>
      </w:r>
      <w:r w:rsidR="00667C8D">
        <w:rPr>
          <w:rFonts w:ascii="標楷體" w:eastAsia="標楷體" w:hAnsi="標楷體" w:hint="eastAsia"/>
          <w:sz w:val="28"/>
          <w:szCs w:val="28"/>
        </w:rPr>
        <w:t>4,</w:t>
      </w:r>
      <w:r w:rsidR="003514E9">
        <w:rPr>
          <w:rFonts w:ascii="標楷體" w:eastAsia="標楷體" w:hAnsi="標楷體" w:hint="eastAsia"/>
          <w:sz w:val="28"/>
          <w:szCs w:val="28"/>
        </w:rPr>
        <w:t>373</w:t>
      </w:r>
      <w:r w:rsidR="00613769" w:rsidRPr="00613769">
        <w:rPr>
          <w:rFonts w:ascii="標楷體" w:eastAsia="標楷體" w:hAnsi="標楷體" w:hint="eastAsia"/>
          <w:sz w:val="28"/>
          <w:szCs w:val="28"/>
        </w:rPr>
        <w:t>件</w:t>
      </w:r>
      <w:r w:rsidR="00DE399A">
        <w:rPr>
          <w:rFonts w:ascii="標楷體" w:eastAsia="標楷體" w:hAnsi="標楷體" w:hint="eastAsia"/>
          <w:sz w:val="28"/>
          <w:szCs w:val="28"/>
        </w:rPr>
        <w:t>，</w:t>
      </w:r>
      <w:r w:rsidR="00613769">
        <w:rPr>
          <w:rFonts w:ascii="標楷體" w:eastAsia="標楷體" w:hAnsi="標楷體" w:hint="eastAsia"/>
          <w:sz w:val="28"/>
          <w:szCs w:val="28"/>
        </w:rPr>
        <w:t>其中</w:t>
      </w:r>
      <w:r w:rsidR="00613769">
        <w:rPr>
          <w:rFonts w:ascii="標楷體" w:eastAsia="標楷體" w:hint="eastAsia"/>
          <w:sz w:val="28"/>
        </w:rPr>
        <w:t>以</w:t>
      </w:r>
      <w:r w:rsidR="003514E9">
        <w:rPr>
          <w:rFonts w:ascii="標楷體" w:eastAsia="標楷體" w:hint="eastAsia"/>
          <w:sz w:val="28"/>
        </w:rPr>
        <w:t>公共危險1,003</w:t>
      </w:r>
      <w:r w:rsidR="000D31A9">
        <w:rPr>
          <w:rFonts w:ascii="標楷體" w:eastAsia="標楷體" w:hint="eastAsia"/>
          <w:sz w:val="28"/>
        </w:rPr>
        <w:t>件</w:t>
      </w:r>
      <w:r w:rsidR="000D31A9">
        <w:rPr>
          <w:rFonts w:ascii="標楷體" w:eastAsia="標楷體"/>
          <w:sz w:val="28"/>
        </w:rPr>
        <w:t>，</w:t>
      </w:r>
      <w:r w:rsidR="000D31A9">
        <w:rPr>
          <w:rFonts w:ascii="標楷體" w:eastAsia="標楷體" w:hint="eastAsia"/>
          <w:sz w:val="28"/>
        </w:rPr>
        <w:t>占全般刑案2</w:t>
      </w:r>
      <w:r w:rsidR="003514E9">
        <w:rPr>
          <w:rFonts w:ascii="標楷體" w:eastAsia="標楷體" w:hint="eastAsia"/>
          <w:sz w:val="28"/>
        </w:rPr>
        <w:t>2.94</w:t>
      </w:r>
      <w:r w:rsidR="000D31A9">
        <w:rPr>
          <w:rFonts w:ascii="標楷體" w:eastAsia="標楷體"/>
          <w:sz w:val="28"/>
        </w:rPr>
        <w:t>%</w:t>
      </w:r>
      <w:r w:rsidR="000D31A9">
        <w:rPr>
          <w:rFonts w:ascii="標楷體" w:eastAsia="標楷體" w:hint="eastAsia"/>
          <w:sz w:val="28"/>
        </w:rPr>
        <w:t>最多</w:t>
      </w:r>
      <w:r w:rsidR="009A2988">
        <w:rPr>
          <w:rFonts w:ascii="標楷體" w:eastAsia="標楷體" w:hint="eastAsia"/>
          <w:sz w:val="28"/>
        </w:rPr>
        <w:t>，其次為</w:t>
      </w:r>
      <w:r w:rsidR="003514E9">
        <w:rPr>
          <w:rFonts w:ascii="標楷體" w:eastAsia="標楷體" w:hint="eastAsia"/>
          <w:sz w:val="28"/>
        </w:rPr>
        <w:t>竊盜案件</w:t>
      </w:r>
      <w:r w:rsidR="00667C8D">
        <w:rPr>
          <w:rFonts w:ascii="標楷體" w:eastAsia="標楷體" w:hint="eastAsia"/>
          <w:sz w:val="28"/>
        </w:rPr>
        <w:t>8</w:t>
      </w:r>
      <w:r w:rsidR="003514E9">
        <w:rPr>
          <w:rFonts w:ascii="標楷體" w:eastAsia="標楷體" w:hint="eastAsia"/>
          <w:sz w:val="28"/>
        </w:rPr>
        <w:t>12</w:t>
      </w:r>
      <w:r w:rsidR="000D31A9">
        <w:rPr>
          <w:rFonts w:ascii="標楷體" w:eastAsia="標楷體" w:hint="eastAsia"/>
          <w:sz w:val="28"/>
        </w:rPr>
        <w:t>件，占</w:t>
      </w:r>
      <w:r w:rsidR="00667C8D">
        <w:rPr>
          <w:rFonts w:ascii="標楷體" w:eastAsia="標楷體" w:hint="eastAsia"/>
          <w:sz w:val="28"/>
        </w:rPr>
        <w:t>18.</w:t>
      </w:r>
      <w:r w:rsidR="003514E9">
        <w:rPr>
          <w:rFonts w:ascii="標楷體" w:eastAsia="標楷體" w:hint="eastAsia"/>
          <w:sz w:val="28"/>
        </w:rPr>
        <w:t>57</w:t>
      </w:r>
      <w:r w:rsidR="000D31A9">
        <w:rPr>
          <w:rFonts w:ascii="標楷體" w:eastAsia="標楷體" w:hint="eastAsia"/>
          <w:sz w:val="28"/>
        </w:rPr>
        <w:t>%</w:t>
      </w:r>
      <w:r w:rsidR="003514E9">
        <w:rPr>
          <w:rFonts w:ascii="標楷體" w:eastAsia="標楷體" w:hint="eastAsia"/>
          <w:sz w:val="28"/>
        </w:rPr>
        <w:t>(其中普通竊盜占全般刑案12.46%、機車竊盜占5.49%、汽車竊盜占0.62%)</w:t>
      </w:r>
      <w:r w:rsidR="00DE399A">
        <w:rPr>
          <w:rFonts w:ascii="標楷體" w:eastAsia="標楷體"/>
          <w:sz w:val="28"/>
        </w:rPr>
        <w:t>，</w:t>
      </w:r>
      <w:r w:rsidR="009A2988">
        <w:rPr>
          <w:rFonts w:ascii="標楷體" w:eastAsia="標楷體" w:hint="eastAsia"/>
          <w:sz w:val="28"/>
        </w:rPr>
        <w:t>再其次依序為</w:t>
      </w:r>
      <w:r w:rsidR="00AF10E6">
        <w:rPr>
          <w:rFonts w:ascii="標楷體" w:eastAsia="標楷體" w:hint="eastAsia"/>
          <w:sz w:val="28"/>
        </w:rPr>
        <w:t>違反毒品危害防制條例(簡稱毒品)占</w:t>
      </w:r>
      <w:r w:rsidR="008D7267">
        <w:rPr>
          <w:rFonts w:ascii="標楷體" w:eastAsia="標楷體" w:hint="eastAsia"/>
          <w:sz w:val="28"/>
        </w:rPr>
        <w:t>1</w:t>
      </w:r>
      <w:r w:rsidR="00EE1D22">
        <w:rPr>
          <w:rFonts w:ascii="標楷體" w:eastAsia="標楷體" w:hint="eastAsia"/>
          <w:sz w:val="28"/>
        </w:rPr>
        <w:t>3.</w:t>
      </w:r>
      <w:r w:rsidR="003514E9">
        <w:rPr>
          <w:rFonts w:ascii="標楷體" w:eastAsia="標楷體" w:hint="eastAsia"/>
          <w:sz w:val="28"/>
        </w:rPr>
        <w:t>26</w:t>
      </w:r>
      <w:r w:rsidR="00AF10E6">
        <w:rPr>
          <w:rFonts w:ascii="標楷體" w:eastAsia="標楷體" w:hint="eastAsia"/>
          <w:sz w:val="28"/>
        </w:rPr>
        <w:t>%</w:t>
      </w:r>
      <w:r w:rsidR="003051D5">
        <w:rPr>
          <w:rFonts w:ascii="標楷體" w:eastAsia="標楷體" w:hint="eastAsia"/>
          <w:sz w:val="28"/>
        </w:rPr>
        <w:t>、詐欺背信占</w:t>
      </w:r>
      <w:r w:rsidR="003514E9">
        <w:rPr>
          <w:rFonts w:ascii="標楷體" w:eastAsia="標楷體" w:hint="eastAsia"/>
          <w:sz w:val="28"/>
        </w:rPr>
        <w:t>8.51</w:t>
      </w:r>
      <w:r w:rsidR="003051D5">
        <w:rPr>
          <w:rFonts w:ascii="標楷體" w:eastAsia="標楷體" w:hint="eastAsia"/>
          <w:sz w:val="28"/>
        </w:rPr>
        <w:t>%、</w:t>
      </w:r>
      <w:r w:rsidR="003634B7">
        <w:rPr>
          <w:rFonts w:ascii="標楷體" w:eastAsia="標楷體" w:hint="eastAsia"/>
          <w:sz w:val="28"/>
        </w:rPr>
        <w:t>一般傷害占</w:t>
      </w:r>
      <w:r w:rsidR="00EE1D22">
        <w:rPr>
          <w:rFonts w:ascii="標楷體" w:eastAsia="標楷體" w:hint="eastAsia"/>
          <w:sz w:val="28"/>
        </w:rPr>
        <w:t>6.4</w:t>
      </w:r>
      <w:r w:rsidR="003514E9">
        <w:rPr>
          <w:rFonts w:ascii="標楷體" w:eastAsia="標楷體" w:hint="eastAsia"/>
          <w:sz w:val="28"/>
        </w:rPr>
        <w:t>5</w:t>
      </w:r>
      <w:r w:rsidR="003634B7">
        <w:rPr>
          <w:rFonts w:ascii="標楷體" w:eastAsia="標楷體" w:hint="eastAsia"/>
          <w:sz w:val="28"/>
        </w:rPr>
        <w:t>%</w:t>
      </w:r>
      <w:r w:rsidR="009A2988">
        <w:rPr>
          <w:rFonts w:ascii="標楷體" w:eastAsia="標楷體" w:hint="eastAsia"/>
          <w:sz w:val="28"/>
        </w:rPr>
        <w:t>及</w:t>
      </w:r>
      <w:r w:rsidR="003634B7">
        <w:rPr>
          <w:rFonts w:ascii="標楷體" w:eastAsia="標楷體" w:hint="eastAsia"/>
          <w:sz w:val="28"/>
        </w:rPr>
        <w:t>駕駛過失占</w:t>
      </w:r>
      <w:r w:rsidR="003514E9">
        <w:rPr>
          <w:rFonts w:ascii="標楷體" w:eastAsia="標楷體" w:hint="eastAsia"/>
          <w:sz w:val="28"/>
        </w:rPr>
        <w:t>5.03</w:t>
      </w:r>
      <w:r w:rsidR="003634B7">
        <w:rPr>
          <w:rFonts w:ascii="標楷體" w:eastAsia="標楷體"/>
          <w:sz w:val="28"/>
        </w:rPr>
        <w:t>%</w:t>
      </w:r>
      <w:r w:rsidR="00DE399A">
        <w:rPr>
          <w:rFonts w:ascii="標楷體" w:eastAsia="標楷體" w:hint="eastAsia"/>
          <w:sz w:val="28"/>
        </w:rPr>
        <w:t>，</w:t>
      </w:r>
      <w:r w:rsidR="000460BC">
        <w:rPr>
          <w:rFonts w:ascii="標楷體" w:eastAsia="標楷體" w:hint="eastAsia"/>
          <w:sz w:val="28"/>
        </w:rPr>
        <w:t>以上</w:t>
      </w:r>
      <w:r w:rsidR="008C3662">
        <w:rPr>
          <w:rFonts w:ascii="標楷體" w:eastAsia="標楷體" w:hint="eastAsia"/>
          <w:sz w:val="28"/>
        </w:rPr>
        <w:t>6</w:t>
      </w:r>
      <w:r w:rsidR="000460BC">
        <w:rPr>
          <w:rFonts w:ascii="標楷體" w:eastAsia="標楷體" w:hint="eastAsia"/>
          <w:sz w:val="28"/>
        </w:rPr>
        <w:t>類</w:t>
      </w:r>
      <w:r w:rsidR="008C3662">
        <w:rPr>
          <w:rFonts w:ascii="標楷體" w:eastAsia="標楷體" w:hint="eastAsia"/>
          <w:sz w:val="28"/>
        </w:rPr>
        <w:t>合計</w:t>
      </w:r>
      <w:r w:rsidR="000460BC">
        <w:rPr>
          <w:rFonts w:ascii="標楷體" w:eastAsia="標楷體" w:hint="eastAsia"/>
          <w:sz w:val="28"/>
        </w:rPr>
        <w:t>占全般刑案</w:t>
      </w:r>
      <w:r w:rsidR="008D7267">
        <w:rPr>
          <w:rFonts w:ascii="標楷體" w:eastAsia="標楷體" w:hint="eastAsia"/>
          <w:sz w:val="28"/>
        </w:rPr>
        <w:t>7</w:t>
      </w:r>
      <w:r w:rsidR="003514E9">
        <w:rPr>
          <w:rFonts w:ascii="標楷體" w:eastAsia="標楷體" w:hint="eastAsia"/>
          <w:sz w:val="28"/>
        </w:rPr>
        <w:t>4.76</w:t>
      </w:r>
      <w:r w:rsidR="000460BC">
        <w:rPr>
          <w:rFonts w:ascii="標楷體" w:eastAsia="標楷體" w:hint="eastAsia"/>
          <w:sz w:val="28"/>
        </w:rPr>
        <w:t>%</w:t>
      </w:r>
      <w:r w:rsidR="00DE399A">
        <w:rPr>
          <w:rFonts w:ascii="標楷體" w:eastAsia="標楷體" w:hint="eastAsia"/>
          <w:sz w:val="28"/>
        </w:rPr>
        <w:t>，</w:t>
      </w:r>
      <w:r w:rsidR="000F3939">
        <w:rPr>
          <w:rFonts w:ascii="標楷體" w:eastAsia="標楷體" w:hint="eastAsia"/>
          <w:sz w:val="28"/>
        </w:rPr>
        <w:t>為本市主要刑事案件類型，另外</w:t>
      </w:r>
      <w:r w:rsidR="00363815">
        <w:rPr>
          <w:rFonts w:ascii="標楷體" w:eastAsia="標楷體" w:hint="eastAsia"/>
          <w:sz w:val="28"/>
        </w:rPr>
        <w:t>影響社會治安重大的</w:t>
      </w:r>
      <w:r w:rsidR="0040775B">
        <w:rPr>
          <w:rFonts w:ascii="標楷體" w:eastAsia="標楷體" w:hint="eastAsia"/>
          <w:sz w:val="28"/>
        </w:rPr>
        <w:t>暴力犯罪</w:t>
      </w:r>
      <w:r w:rsidR="00CF03A2">
        <w:rPr>
          <w:rFonts w:ascii="標楷體" w:eastAsia="標楷體" w:hint="eastAsia"/>
          <w:sz w:val="28"/>
        </w:rPr>
        <w:t>有</w:t>
      </w:r>
      <w:r w:rsidR="003514E9">
        <w:rPr>
          <w:rFonts w:ascii="標楷體" w:eastAsia="標楷體" w:hint="eastAsia"/>
          <w:sz w:val="28"/>
        </w:rPr>
        <w:t>9</w:t>
      </w:r>
      <w:r w:rsidR="0040775B">
        <w:rPr>
          <w:rFonts w:ascii="標楷體" w:eastAsia="標楷體" w:hint="eastAsia"/>
          <w:sz w:val="28"/>
        </w:rPr>
        <w:t>件占</w:t>
      </w:r>
      <w:r w:rsidR="008D7267">
        <w:rPr>
          <w:rFonts w:ascii="標楷體" w:eastAsia="標楷體" w:hint="eastAsia"/>
          <w:sz w:val="28"/>
        </w:rPr>
        <w:t>0.</w:t>
      </w:r>
      <w:r w:rsidR="003514E9">
        <w:rPr>
          <w:rFonts w:ascii="標楷體" w:eastAsia="標楷體" w:hint="eastAsia"/>
          <w:sz w:val="28"/>
        </w:rPr>
        <w:t>21</w:t>
      </w:r>
      <w:r w:rsidR="0040775B">
        <w:rPr>
          <w:rFonts w:ascii="標楷體" w:eastAsia="標楷體" w:hint="eastAsia"/>
          <w:sz w:val="28"/>
        </w:rPr>
        <w:t>%</w:t>
      </w:r>
      <w:r w:rsidR="00E85067">
        <w:rPr>
          <w:rFonts w:ascii="標楷體" w:eastAsia="標楷體" w:hint="eastAsia"/>
          <w:sz w:val="28"/>
        </w:rPr>
        <w:t>。</w:t>
      </w:r>
      <w:r w:rsidR="00C678DA">
        <w:rPr>
          <w:rFonts w:ascii="標楷體" w:eastAsia="標楷體" w:hint="eastAsia"/>
          <w:sz w:val="28"/>
        </w:rPr>
        <w:t>（表</w:t>
      </w:r>
      <w:r w:rsidR="00E020BB">
        <w:rPr>
          <w:rFonts w:ascii="標楷體" w:eastAsia="標楷體" w:hint="eastAsia"/>
          <w:sz w:val="28"/>
        </w:rPr>
        <w:t>1</w:t>
      </w:r>
      <w:r w:rsidR="00C678DA">
        <w:rPr>
          <w:rFonts w:ascii="標楷體" w:eastAsia="標楷體" w:hint="eastAsia"/>
          <w:sz w:val="28"/>
        </w:rPr>
        <w:t>）</w:t>
      </w:r>
      <w:r w:rsidR="00613769">
        <w:rPr>
          <w:rFonts w:ascii="標楷體" w:eastAsia="標楷體" w:hint="eastAsia"/>
          <w:sz w:val="28"/>
        </w:rPr>
        <w:t xml:space="preserve"> </w:t>
      </w:r>
    </w:p>
    <w:p w:rsidR="00C96D79" w:rsidRPr="0064267B" w:rsidRDefault="00C96D79" w:rsidP="007309CD">
      <w:pPr>
        <w:pStyle w:val="11"/>
        <w:tabs>
          <w:tab w:val="clear" w:pos="1418"/>
          <w:tab w:val="left" w:pos="1152"/>
        </w:tabs>
        <w:spacing w:line="480" w:lineRule="exact"/>
        <w:ind w:leftChars="398" w:left="1022" w:right="193" w:firstLineChars="199" w:firstLine="511"/>
        <w:rPr>
          <w:rFonts w:ascii="標楷體" w:eastAsia="標楷體"/>
          <w:color w:val="FF0000"/>
          <w:sz w:val="28"/>
        </w:rPr>
      </w:pPr>
    </w:p>
    <w:p w:rsidR="00C96D79" w:rsidRPr="0064267B" w:rsidRDefault="00C96D79" w:rsidP="003224DF">
      <w:pPr>
        <w:pStyle w:val="11"/>
        <w:tabs>
          <w:tab w:val="clear" w:pos="1418"/>
          <w:tab w:val="left" w:pos="1152"/>
        </w:tabs>
        <w:spacing w:line="480" w:lineRule="exact"/>
        <w:ind w:leftChars="547" w:left="1404" w:right="193" w:firstLineChars="198" w:firstLine="508"/>
        <w:rPr>
          <w:rFonts w:ascii="標楷體" w:eastAsia="標楷體"/>
          <w:color w:val="FF0000"/>
          <w:sz w:val="28"/>
        </w:rPr>
      </w:pPr>
    </w:p>
    <w:p w:rsidR="00505947" w:rsidRDefault="00157B17" w:rsidP="00933B76">
      <w:pPr>
        <w:pStyle w:val="11"/>
        <w:tabs>
          <w:tab w:val="clear" w:pos="1418"/>
          <w:tab w:val="left" w:pos="1152"/>
        </w:tabs>
        <w:spacing w:line="480" w:lineRule="exact"/>
        <w:ind w:left="0" w:right="193" w:firstLine="0"/>
        <w:rPr>
          <w:rFonts w:ascii="標楷體" w:eastAsia="標楷體"/>
          <w:sz w:val="28"/>
        </w:rPr>
      </w:pPr>
      <w:r>
        <w:rPr>
          <w:rFonts w:ascii="標楷體" w:eastAsia="標楷體"/>
          <w:color w:val="FF0000"/>
          <w:sz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647" type="#_x0000_t75" style="position:absolute;margin-left:61.4pt;margin-top:44.95pt;width:359.1pt;height:288.85pt;z-index:251850240;mso-position-horizontal-relative:text;mso-position-vertical-relative:text">
            <v:imagedata r:id="rId13" o:title=""/>
            <w10:wrap type="topAndBottom"/>
          </v:shape>
          <o:OLEObject Type="Link" ProgID="Excel.Sheet.12" ShapeID="_x0000_s3647" DrawAspect="Content" r:id="rId14" UpdateMode="Always">
            <o:LinkType>EnhancedMetaFile</o:LinkType>
            <o:LockedField>false</o:LockedField>
          </o:OLEObject>
        </w:pict>
      </w:r>
    </w:p>
    <w:p w:rsidR="00933B76" w:rsidRDefault="00933B76" w:rsidP="003224DF">
      <w:pPr>
        <w:pStyle w:val="11"/>
        <w:tabs>
          <w:tab w:val="clear" w:pos="1418"/>
          <w:tab w:val="left" w:pos="1408"/>
        </w:tabs>
        <w:spacing w:line="480" w:lineRule="exact"/>
        <w:ind w:left="0" w:right="193" w:firstLine="0"/>
        <w:rPr>
          <w:rFonts w:ascii="標楷體" w:eastAsia="標楷體"/>
          <w:sz w:val="28"/>
        </w:rPr>
      </w:pPr>
    </w:p>
    <w:p w:rsidR="008504CC" w:rsidRPr="006C3E1A" w:rsidRDefault="008504CC" w:rsidP="003224DF">
      <w:pPr>
        <w:pStyle w:val="11"/>
        <w:tabs>
          <w:tab w:val="clear" w:pos="1418"/>
          <w:tab w:val="left" w:pos="1408"/>
        </w:tabs>
        <w:spacing w:line="480" w:lineRule="exact"/>
        <w:ind w:left="0" w:right="193" w:firstLine="0"/>
        <w:rPr>
          <w:rFonts w:ascii="標楷體" w:eastAsia="標楷體"/>
          <w:sz w:val="28"/>
        </w:rPr>
      </w:pPr>
    </w:p>
    <w:p w:rsidR="0064267B" w:rsidRDefault="0064267B" w:rsidP="003224DF">
      <w:pPr>
        <w:pStyle w:val="11"/>
        <w:tabs>
          <w:tab w:val="clear" w:pos="1418"/>
          <w:tab w:val="left" w:pos="1408"/>
        </w:tabs>
        <w:spacing w:line="480" w:lineRule="exact"/>
        <w:ind w:left="0" w:right="193" w:firstLine="0"/>
        <w:rPr>
          <w:rFonts w:ascii="標楷體" w:eastAsia="標楷體"/>
          <w:sz w:val="28"/>
        </w:rPr>
      </w:pPr>
    </w:p>
    <w:p w:rsidR="0064267B" w:rsidRDefault="00157B17" w:rsidP="003224DF">
      <w:pPr>
        <w:pStyle w:val="11"/>
        <w:tabs>
          <w:tab w:val="clear" w:pos="1418"/>
          <w:tab w:val="left" w:pos="1408"/>
        </w:tabs>
        <w:spacing w:line="480" w:lineRule="exact"/>
        <w:ind w:left="0" w:right="193" w:firstLine="0"/>
        <w:rPr>
          <w:rFonts w:ascii="標楷體" w:eastAsia="標楷體"/>
          <w:sz w:val="28"/>
        </w:rPr>
      </w:pPr>
      <w:r>
        <w:rPr>
          <w:rFonts w:ascii="標楷體" w:eastAsia="標楷體"/>
          <w:sz w:val="28"/>
        </w:rPr>
        <w:lastRenderedPageBreak/>
        <w:pict>
          <v:shape id="_x0000_s3648" type="#_x0000_t75" style="position:absolute;margin-left:-27pt;margin-top:-3.9pt;width:525.7pt;height:674.8pt;z-index:251852288;mso-position-horizontal-relative:text;mso-position-vertical-relative:text">
            <v:imagedata r:id="rId15" o:title=""/>
            <w10:wrap type="topAndBottom"/>
          </v:shape>
          <o:OLEObject Type="Link" ProgID="Excel.Sheet.12" ShapeID="_x0000_s3648" DrawAspect="Content" r:id="rId16" UpdateMode="Always">
            <o:LinkType>EnhancedMetaFile</o:LinkType>
            <o:LockedField>false</o:LockedField>
          </o:OLEObject>
        </w:pict>
      </w:r>
    </w:p>
    <w:p w:rsidR="0064267B" w:rsidRDefault="0064267B" w:rsidP="003224DF">
      <w:pPr>
        <w:pStyle w:val="11"/>
        <w:tabs>
          <w:tab w:val="clear" w:pos="1418"/>
          <w:tab w:val="left" w:pos="1408"/>
        </w:tabs>
        <w:spacing w:line="480" w:lineRule="exact"/>
        <w:ind w:left="0" w:right="193" w:firstLine="0"/>
        <w:rPr>
          <w:rFonts w:ascii="標楷體" w:eastAsia="標楷體"/>
          <w:sz w:val="28"/>
        </w:rPr>
      </w:pPr>
    </w:p>
    <w:p w:rsidR="00614382" w:rsidRDefault="0004391F" w:rsidP="00D65881">
      <w:pPr>
        <w:autoSpaceDE w:val="0"/>
        <w:autoSpaceDN w:val="0"/>
        <w:adjustRightInd w:val="0"/>
        <w:spacing w:line="480" w:lineRule="exact"/>
        <w:ind w:leftChars="-1" w:left="-3" w:firstLineChars="100" w:firstLine="257"/>
        <w:rPr>
          <w:rFonts w:ascii="標楷體"/>
          <w:kern w:val="0"/>
        </w:rPr>
      </w:pPr>
      <w:r>
        <w:rPr>
          <w:rFonts w:ascii="標楷體" w:hint="eastAsia"/>
          <w:kern w:val="0"/>
        </w:rPr>
        <w:t>二、</w:t>
      </w:r>
      <w:r w:rsidR="00613769">
        <w:rPr>
          <w:rFonts w:ascii="標楷體" w:hint="eastAsia"/>
          <w:kern w:val="0"/>
        </w:rPr>
        <w:t>刑</w:t>
      </w:r>
      <w:r w:rsidR="001E32A0">
        <w:rPr>
          <w:rFonts w:ascii="標楷體" w:hint="eastAsia"/>
          <w:kern w:val="0"/>
        </w:rPr>
        <w:t>事</w:t>
      </w:r>
      <w:r w:rsidR="00613769">
        <w:rPr>
          <w:rFonts w:ascii="標楷體" w:hint="eastAsia"/>
          <w:kern w:val="0"/>
        </w:rPr>
        <w:t>案</w:t>
      </w:r>
      <w:r w:rsidR="001E32A0">
        <w:rPr>
          <w:rFonts w:ascii="標楷體" w:hint="eastAsia"/>
          <w:kern w:val="0"/>
        </w:rPr>
        <w:t>件</w:t>
      </w:r>
      <w:r w:rsidR="00613769">
        <w:rPr>
          <w:rFonts w:ascii="標楷體" w:hint="eastAsia"/>
          <w:kern w:val="0"/>
        </w:rPr>
        <w:t>發生數</w:t>
      </w:r>
      <w:r w:rsidR="007863FB">
        <w:rPr>
          <w:rFonts w:ascii="標楷體" w:hint="eastAsia"/>
          <w:kern w:val="0"/>
        </w:rPr>
        <w:t>增減</w:t>
      </w:r>
      <w:r w:rsidR="001E32A0">
        <w:rPr>
          <w:rFonts w:ascii="標楷體" w:hint="eastAsia"/>
          <w:kern w:val="0"/>
        </w:rPr>
        <w:t>比較</w:t>
      </w:r>
    </w:p>
    <w:p w:rsidR="00970A9E" w:rsidRDefault="00614382" w:rsidP="00AD37E9">
      <w:pPr>
        <w:spacing w:line="440" w:lineRule="exact"/>
        <w:ind w:left="1024" w:right="-215" w:firstLine="512"/>
        <w:rPr>
          <w:rFonts w:ascii="標楷體"/>
          <w:kern w:val="0"/>
        </w:rPr>
      </w:pPr>
      <w:r>
        <w:rPr>
          <w:rFonts w:ascii="標楷體" w:hint="eastAsia"/>
          <w:kern w:val="0"/>
        </w:rPr>
        <w:t>本市</w:t>
      </w:r>
      <w:r w:rsidR="00E020BB">
        <w:rPr>
          <w:rFonts w:ascii="標楷體" w:hint="eastAsia"/>
          <w:kern w:val="0"/>
        </w:rPr>
        <w:t>10</w:t>
      </w:r>
      <w:r w:rsidR="0092684D">
        <w:rPr>
          <w:rFonts w:ascii="標楷體" w:hint="eastAsia"/>
          <w:kern w:val="0"/>
        </w:rPr>
        <w:t>8</w:t>
      </w:r>
      <w:r w:rsidR="00C14097">
        <w:rPr>
          <w:rFonts w:ascii="標楷體" w:hint="eastAsia"/>
          <w:kern w:val="0"/>
        </w:rPr>
        <w:t>年</w:t>
      </w:r>
      <w:r>
        <w:rPr>
          <w:rFonts w:ascii="標楷體" w:hint="eastAsia"/>
          <w:kern w:val="0"/>
        </w:rPr>
        <w:t>刑案發生數</w:t>
      </w:r>
      <w:r w:rsidR="0099691E">
        <w:rPr>
          <w:rFonts w:ascii="標楷體" w:hint="eastAsia"/>
          <w:kern w:val="0"/>
        </w:rPr>
        <w:t>4,</w:t>
      </w:r>
      <w:r w:rsidR="0092684D">
        <w:rPr>
          <w:rFonts w:ascii="標楷體" w:hint="eastAsia"/>
          <w:kern w:val="0"/>
        </w:rPr>
        <w:t>373</w:t>
      </w:r>
      <w:r w:rsidR="0004391F">
        <w:rPr>
          <w:rFonts w:ascii="標楷體" w:hint="eastAsia"/>
          <w:kern w:val="0"/>
        </w:rPr>
        <w:t>件</w:t>
      </w:r>
      <w:r>
        <w:rPr>
          <w:rFonts w:ascii="標楷體" w:hint="eastAsia"/>
          <w:kern w:val="0"/>
        </w:rPr>
        <w:t>較上年</w:t>
      </w:r>
      <w:r w:rsidR="00BB1EDA">
        <w:rPr>
          <w:rFonts w:ascii="標楷體" w:hint="eastAsia"/>
          <w:kern w:val="0"/>
        </w:rPr>
        <w:t>4,4</w:t>
      </w:r>
      <w:r w:rsidR="0092684D">
        <w:rPr>
          <w:rFonts w:ascii="標楷體" w:hint="eastAsia"/>
          <w:kern w:val="0"/>
        </w:rPr>
        <w:t>13</w:t>
      </w:r>
      <w:r>
        <w:rPr>
          <w:rFonts w:ascii="標楷體" w:hint="eastAsia"/>
          <w:kern w:val="0"/>
        </w:rPr>
        <w:t>件</w:t>
      </w:r>
      <w:r w:rsidR="00FD090D">
        <w:rPr>
          <w:rFonts w:ascii="標楷體" w:hint="eastAsia"/>
          <w:kern w:val="0"/>
        </w:rPr>
        <w:t>減少</w:t>
      </w:r>
      <w:r w:rsidR="0092684D">
        <w:rPr>
          <w:rFonts w:ascii="標楷體" w:hint="eastAsia"/>
          <w:kern w:val="0"/>
        </w:rPr>
        <w:t>40</w:t>
      </w:r>
      <w:r>
        <w:rPr>
          <w:rFonts w:ascii="標楷體" w:hint="eastAsia"/>
          <w:kern w:val="0"/>
        </w:rPr>
        <w:t>件(</w:t>
      </w:r>
      <w:r w:rsidR="00FD090D">
        <w:rPr>
          <w:rFonts w:ascii="標楷體" w:hint="eastAsia"/>
          <w:kern w:val="0"/>
        </w:rPr>
        <w:t>減</w:t>
      </w:r>
      <w:r w:rsidR="00BB1EDA">
        <w:rPr>
          <w:rFonts w:ascii="標楷體" w:hint="eastAsia"/>
          <w:kern w:val="0"/>
        </w:rPr>
        <w:t>0.</w:t>
      </w:r>
      <w:r w:rsidR="0092684D">
        <w:rPr>
          <w:rFonts w:ascii="標楷體" w:hint="eastAsia"/>
          <w:kern w:val="0"/>
        </w:rPr>
        <w:t>91</w:t>
      </w:r>
      <w:r>
        <w:rPr>
          <w:rFonts w:ascii="標楷體"/>
          <w:kern w:val="0"/>
        </w:rPr>
        <w:t>%</w:t>
      </w:r>
      <w:r>
        <w:rPr>
          <w:rFonts w:ascii="標楷體" w:hint="eastAsia"/>
          <w:kern w:val="0"/>
        </w:rPr>
        <w:t>)</w:t>
      </w:r>
      <w:r w:rsidR="00DE399A">
        <w:rPr>
          <w:rFonts w:ascii="標楷體"/>
          <w:kern w:val="0"/>
        </w:rPr>
        <w:t>，</w:t>
      </w:r>
      <w:r w:rsidR="00970A9E">
        <w:rPr>
          <w:rFonts w:ascii="標楷體" w:hint="eastAsia"/>
          <w:kern w:val="0"/>
        </w:rPr>
        <w:t>主要</w:t>
      </w:r>
      <w:r w:rsidR="00FD090D">
        <w:rPr>
          <w:rFonts w:ascii="標楷體" w:hint="eastAsia"/>
          <w:kern w:val="0"/>
        </w:rPr>
        <w:t>減少</w:t>
      </w:r>
      <w:proofErr w:type="gramStart"/>
      <w:r w:rsidR="00C14097">
        <w:rPr>
          <w:rFonts w:ascii="標楷體" w:hint="eastAsia"/>
          <w:kern w:val="0"/>
        </w:rPr>
        <w:t>案類</w:t>
      </w:r>
      <w:r w:rsidR="009F5DEC">
        <w:rPr>
          <w:rFonts w:ascii="標楷體" w:hint="eastAsia"/>
          <w:kern w:val="0"/>
        </w:rPr>
        <w:t>前3名</w:t>
      </w:r>
      <w:proofErr w:type="gramEnd"/>
      <w:r w:rsidR="00970A9E">
        <w:rPr>
          <w:rFonts w:ascii="標楷體" w:hint="eastAsia"/>
          <w:kern w:val="0"/>
        </w:rPr>
        <w:t>如下:</w:t>
      </w:r>
    </w:p>
    <w:p w:rsidR="00970A9E" w:rsidRDefault="00734291" w:rsidP="0099691E">
      <w:pPr>
        <w:numPr>
          <w:ilvl w:val="3"/>
          <w:numId w:val="11"/>
        </w:numPr>
        <w:spacing w:line="440" w:lineRule="exact"/>
        <w:ind w:left="1280" w:right="18" w:hanging="512"/>
        <w:rPr>
          <w:rFonts w:ascii="標楷體" w:hAnsi="標楷體"/>
          <w:kern w:val="0"/>
        </w:rPr>
      </w:pPr>
      <w:r>
        <w:rPr>
          <w:rFonts w:ascii="標楷體" w:hint="eastAsia"/>
          <w:kern w:val="0"/>
        </w:rPr>
        <w:t>竊盜</w:t>
      </w:r>
      <w:r w:rsidR="00263615" w:rsidRPr="00472610">
        <w:rPr>
          <w:rFonts w:ascii="標楷體" w:hAnsi="標楷體" w:hint="eastAsia"/>
          <w:kern w:val="0"/>
        </w:rPr>
        <w:t>:發生數</w:t>
      </w:r>
      <w:r w:rsidR="00C06E95">
        <w:rPr>
          <w:rFonts w:ascii="標楷體" w:hAnsi="標楷體" w:hint="eastAsia"/>
          <w:kern w:val="0"/>
        </w:rPr>
        <w:t>812</w:t>
      </w:r>
      <w:r w:rsidR="00263615" w:rsidRPr="00472610">
        <w:rPr>
          <w:rFonts w:ascii="標楷體" w:hAnsi="標楷體" w:hint="eastAsia"/>
          <w:kern w:val="0"/>
        </w:rPr>
        <w:t>件</w:t>
      </w:r>
      <w:r w:rsidR="00DE399A">
        <w:rPr>
          <w:rFonts w:ascii="標楷體" w:hAnsi="標楷體" w:hint="eastAsia"/>
          <w:kern w:val="0"/>
        </w:rPr>
        <w:t>，</w:t>
      </w:r>
      <w:r w:rsidR="00263615" w:rsidRPr="00472610">
        <w:rPr>
          <w:rFonts w:ascii="標楷體" w:hAnsi="標楷體" w:hint="eastAsia"/>
          <w:kern w:val="0"/>
        </w:rPr>
        <w:t>較上年</w:t>
      </w:r>
      <w:r w:rsidR="00FD090D">
        <w:rPr>
          <w:rFonts w:ascii="標楷體" w:hAnsi="標楷體" w:hint="eastAsia"/>
          <w:kern w:val="0"/>
        </w:rPr>
        <w:t>減少</w:t>
      </w:r>
      <w:r w:rsidR="00BB1EDA">
        <w:rPr>
          <w:rFonts w:ascii="標楷體" w:hAnsi="標楷體" w:hint="eastAsia"/>
          <w:kern w:val="0"/>
        </w:rPr>
        <w:t>1</w:t>
      </w:r>
      <w:r w:rsidR="00C06E95">
        <w:rPr>
          <w:rFonts w:ascii="標楷體" w:hAnsi="標楷體" w:hint="eastAsia"/>
          <w:kern w:val="0"/>
        </w:rPr>
        <w:t>55</w:t>
      </w:r>
      <w:r w:rsidR="00263615" w:rsidRPr="00472610">
        <w:rPr>
          <w:rFonts w:ascii="標楷體" w:hAnsi="標楷體" w:hint="eastAsia"/>
          <w:kern w:val="0"/>
        </w:rPr>
        <w:t>件</w:t>
      </w:r>
      <w:r w:rsidR="00DE399A">
        <w:rPr>
          <w:rFonts w:ascii="標楷體" w:hAnsi="標楷體" w:hint="eastAsia"/>
          <w:kern w:val="0"/>
        </w:rPr>
        <w:t>，</w:t>
      </w:r>
      <w:r w:rsidR="00263615" w:rsidRPr="00472610">
        <w:rPr>
          <w:rFonts w:ascii="標楷體" w:hAnsi="標楷體" w:hint="eastAsia"/>
          <w:kern w:val="0"/>
        </w:rPr>
        <w:t>為</w:t>
      </w:r>
      <w:r w:rsidR="00FD090D">
        <w:rPr>
          <w:rFonts w:ascii="標楷體" w:hAnsi="標楷體" w:hint="eastAsia"/>
          <w:kern w:val="0"/>
        </w:rPr>
        <w:t>減少</w:t>
      </w:r>
      <w:r w:rsidR="00263615" w:rsidRPr="00472610">
        <w:rPr>
          <w:rFonts w:ascii="標楷體" w:hAnsi="標楷體" w:hint="eastAsia"/>
          <w:kern w:val="0"/>
        </w:rPr>
        <w:t>最多之案件</w:t>
      </w:r>
      <w:r w:rsidR="00DE399A">
        <w:rPr>
          <w:rFonts w:ascii="標楷體" w:hAnsi="標楷體" w:hint="eastAsia"/>
          <w:kern w:val="0"/>
        </w:rPr>
        <w:t>，</w:t>
      </w:r>
      <w:r w:rsidR="00FD090D">
        <w:rPr>
          <w:rFonts w:ascii="標楷體" w:hAnsi="標楷體" w:hint="eastAsia"/>
          <w:kern w:val="0"/>
        </w:rPr>
        <w:t>減少</w:t>
      </w:r>
      <w:r w:rsidR="00C14097">
        <w:rPr>
          <w:rFonts w:ascii="標楷體" w:hAnsi="標楷體" w:hint="eastAsia"/>
          <w:kern w:val="0"/>
        </w:rPr>
        <w:t>率</w:t>
      </w:r>
      <w:r w:rsidR="00BB1EDA">
        <w:rPr>
          <w:rFonts w:ascii="標楷體" w:hAnsi="標楷體" w:hint="eastAsia"/>
          <w:kern w:val="0"/>
        </w:rPr>
        <w:t>為1</w:t>
      </w:r>
      <w:r w:rsidR="00C06E95">
        <w:rPr>
          <w:rFonts w:ascii="標楷體" w:hAnsi="標楷體" w:hint="eastAsia"/>
          <w:kern w:val="0"/>
        </w:rPr>
        <w:t>6.03</w:t>
      </w:r>
      <w:r w:rsidR="00263615" w:rsidRPr="00472610">
        <w:rPr>
          <w:rFonts w:ascii="標楷體" w:hAnsi="標楷體" w:hint="eastAsia"/>
          <w:kern w:val="0"/>
        </w:rPr>
        <w:t>%</w:t>
      </w:r>
      <w:r w:rsidR="00E85067" w:rsidRPr="00472610">
        <w:rPr>
          <w:rFonts w:ascii="標楷體" w:hAnsi="標楷體" w:hint="eastAsia"/>
          <w:kern w:val="0"/>
        </w:rPr>
        <w:t>。</w:t>
      </w:r>
    </w:p>
    <w:p w:rsidR="008C2272" w:rsidRPr="00472610" w:rsidRDefault="00734291" w:rsidP="0099691E">
      <w:pPr>
        <w:numPr>
          <w:ilvl w:val="3"/>
          <w:numId w:val="11"/>
        </w:numPr>
        <w:spacing w:line="440" w:lineRule="exact"/>
        <w:ind w:left="1280" w:right="18" w:hanging="512"/>
        <w:rPr>
          <w:rFonts w:ascii="標楷體" w:hAnsi="標楷體"/>
          <w:kern w:val="0"/>
        </w:rPr>
      </w:pPr>
      <w:r>
        <w:rPr>
          <w:rFonts w:ascii="標楷體" w:hint="eastAsia"/>
        </w:rPr>
        <w:t>詐欺背信</w:t>
      </w:r>
      <w:r w:rsidR="00FD090D">
        <w:rPr>
          <w:rFonts w:ascii="標楷體" w:hint="eastAsia"/>
          <w:kern w:val="0"/>
        </w:rPr>
        <w:t>:</w:t>
      </w:r>
      <w:r w:rsidR="00706A8B" w:rsidRPr="00472610">
        <w:rPr>
          <w:rFonts w:ascii="標楷體" w:hAnsi="標楷體" w:hint="eastAsia"/>
          <w:kern w:val="0"/>
        </w:rPr>
        <w:t>發生數</w:t>
      </w:r>
      <w:r w:rsidR="00C06E95">
        <w:rPr>
          <w:rFonts w:ascii="標楷體" w:hAnsi="標楷體" w:hint="eastAsia"/>
          <w:kern w:val="0"/>
        </w:rPr>
        <w:t>372</w:t>
      </w:r>
      <w:r w:rsidR="00706A8B" w:rsidRPr="00472610">
        <w:rPr>
          <w:rFonts w:ascii="標楷體" w:hAnsi="標楷體" w:hint="eastAsia"/>
          <w:kern w:val="0"/>
        </w:rPr>
        <w:t>件</w:t>
      </w:r>
      <w:r w:rsidR="00706A8B">
        <w:rPr>
          <w:rFonts w:ascii="標楷體" w:hAnsi="標楷體" w:hint="eastAsia"/>
          <w:kern w:val="0"/>
        </w:rPr>
        <w:t>，</w:t>
      </w:r>
      <w:r w:rsidR="00706A8B" w:rsidRPr="00472610">
        <w:rPr>
          <w:rFonts w:ascii="標楷體" w:hAnsi="標楷體" w:hint="eastAsia"/>
          <w:kern w:val="0"/>
        </w:rPr>
        <w:t>較上年</w:t>
      </w:r>
      <w:r w:rsidR="00FD090D">
        <w:rPr>
          <w:rFonts w:ascii="標楷體" w:hAnsi="標楷體" w:hint="eastAsia"/>
          <w:kern w:val="0"/>
        </w:rPr>
        <w:t>減少</w:t>
      </w:r>
      <w:r w:rsidR="00C06E95">
        <w:rPr>
          <w:rFonts w:ascii="標楷體" w:hAnsi="標楷體" w:hint="eastAsia"/>
          <w:kern w:val="0"/>
        </w:rPr>
        <w:t>101</w:t>
      </w:r>
      <w:r w:rsidR="00706A8B" w:rsidRPr="00472610">
        <w:rPr>
          <w:rFonts w:ascii="標楷體" w:hAnsi="標楷體" w:hint="eastAsia"/>
          <w:kern w:val="0"/>
        </w:rPr>
        <w:t>件</w:t>
      </w:r>
      <w:r w:rsidR="00706A8B">
        <w:rPr>
          <w:rFonts w:ascii="標楷體" w:hAnsi="標楷體" w:hint="eastAsia"/>
          <w:kern w:val="0"/>
        </w:rPr>
        <w:t>，</w:t>
      </w:r>
      <w:r w:rsidR="00706A8B" w:rsidRPr="00472610">
        <w:rPr>
          <w:rFonts w:ascii="標楷體" w:hAnsi="標楷體" w:hint="eastAsia"/>
          <w:kern w:val="0"/>
        </w:rPr>
        <w:t>為</w:t>
      </w:r>
      <w:r w:rsidR="00FD090D">
        <w:rPr>
          <w:rFonts w:ascii="標楷體" w:hAnsi="標楷體" w:hint="eastAsia"/>
          <w:kern w:val="0"/>
        </w:rPr>
        <w:t>減少</w:t>
      </w:r>
      <w:r w:rsidR="00706A8B" w:rsidRPr="00472610">
        <w:rPr>
          <w:rFonts w:ascii="標楷體" w:hAnsi="標楷體" w:hint="eastAsia"/>
          <w:kern w:val="0"/>
        </w:rPr>
        <w:t>第</w:t>
      </w:r>
      <w:r w:rsidR="00706A8B">
        <w:rPr>
          <w:rFonts w:ascii="標楷體" w:hAnsi="標楷體" w:hint="eastAsia"/>
          <w:kern w:val="0"/>
        </w:rPr>
        <w:t>2</w:t>
      </w:r>
      <w:r w:rsidR="00706A8B" w:rsidRPr="00472610">
        <w:rPr>
          <w:rFonts w:ascii="標楷體" w:hAnsi="標楷體" w:hint="eastAsia"/>
          <w:kern w:val="0"/>
        </w:rPr>
        <w:t>多之案件</w:t>
      </w:r>
      <w:r w:rsidR="00706A8B">
        <w:rPr>
          <w:rFonts w:ascii="標楷體" w:hAnsi="標楷體" w:hint="eastAsia"/>
          <w:kern w:val="0"/>
        </w:rPr>
        <w:t>，</w:t>
      </w:r>
      <w:r w:rsidR="00F64267">
        <w:rPr>
          <w:rFonts w:ascii="標楷體" w:hAnsi="標楷體" w:hint="eastAsia"/>
          <w:kern w:val="0"/>
        </w:rPr>
        <w:t>減少</w:t>
      </w:r>
      <w:r w:rsidR="00706A8B">
        <w:rPr>
          <w:rFonts w:ascii="標楷體" w:hAnsi="標楷體" w:hint="eastAsia"/>
          <w:kern w:val="0"/>
        </w:rPr>
        <w:t>率為</w:t>
      </w:r>
      <w:r w:rsidR="00C06E95">
        <w:rPr>
          <w:rFonts w:ascii="標楷體" w:hAnsi="標楷體" w:hint="eastAsia"/>
          <w:kern w:val="0"/>
        </w:rPr>
        <w:t>21.35</w:t>
      </w:r>
      <w:r w:rsidR="00706A8B" w:rsidRPr="00472610">
        <w:rPr>
          <w:rFonts w:ascii="標楷體" w:hAnsi="標楷體" w:hint="eastAsia"/>
          <w:kern w:val="0"/>
        </w:rPr>
        <w:t>%</w:t>
      </w:r>
      <w:r w:rsidR="006A5FEA">
        <w:rPr>
          <w:rFonts w:ascii="標楷體" w:hAnsi="標楷體" w:hint="eastAsia"/>
          <w:kern w:val="0"/>
        </w:rPr>
        <w:t>。</w:t>
      </w:r>
    </w:p>
    <w:p w:rsidR="002B160A" w:rsidRDefault="00734291" w:rsidP="0099691E">
      <w:pPr>
        <w:numPr>
          <w:ilvl w:val="3"/>
          <w:numId w:val="11"/>
        </w:numPr>
        <w:spacing w:line="440" w:lineRule="exact"/>
        <w:ind w:left="1280" w:right="-215" w:hanging="512"/>
        <w:rPr>
          <w:rFonts w:ascii="標楷體" w:hAnsi="標楷體"/>
          <w:kern w:val="0"/>
        </w:rPr>
      </w:pPr>
      <w:r>
        <w:rPr>
          <w:rFonts w:ascii="標楷體" w:hint="eastAsia"/>
          <w:kern w:val="0"/>
        </w:rPr>
        <w:t>妨害風化</w:t>
      </w:r>
      <w:r w:rsidR="00706A8B">
        <w:rPr>
          <w:rFonts w:ascii="標楷體" w:hint="eastAsia"/>
          <w:kern w:val="0"/>
        </w:rPr>
        <w:t>：</w:t>
      </w:r>
      <w:r w:rsidR="00706A8B" w:rsidRPr="00472610">
        <w:rPr>
          <w:rFonts w:ascii="標楷體" w:hAnsi="標楷體" w:hint="eastAsia"/>
          <w:kern w:val="0"/>
        </w:rPr>
        <w:t>發生數</w:t>
      </w:r>
      <w:r w:rsidR="00C06E95">
        <w:rPr>
          <w:rFonts w:ascii="標楷體" w:hAnsi="標楷體" w:hint="eastAsia"/>
          <w:kern w:val="0"/>
        </w:rPr>
        <w:t>9</w:t>
      </w:r>
      <w:r w:rsidR="00706A8B" w:rsidRPr="00472610">
        <w:rPr>
          <w:rFonts w:ascii="標楷體" w:hAnsi="標楷體" w:hint="eastAsia"/>
          <w:kern w:val="0"/>
        </w:rPr>
        <w:t>件</w:t>
      </w:r>
      <w:r w:rsidR="00706A8B">
        <w:rPr>
          <w:rFonts w:ascii="標楷體" w:hAnsi="標楷體" w:hint="eastAsia"/>
          <w:kern w:val="0"/>
        </w:rPr>
        <w:t>，</w:t>
      </w:r>
      <w:r w:rsidR="00706A8B" w:rsidRPr="00472610">
        <w:rPr>
          <w:rFonts w:ascii="標楷體" w:hAnsi="標楷體" w:hint="eastAsia"/>
          <w:kern w:val="0"/>
        </w:rPr>
        <w:t>較上年</w:t>
      </w:r>
      <w:r w:rsidR="00FD090D">
        <w:rPr>
          <w:rFonts w:ascii="標楷體" w:hAnsi="標楷體" w:hint="eastAsia"/>
          <w:kern w:val="0"/>
        </w:rPr>
        <w:t>減少</w:t>
      </w:r>
      <w:r w:rsidR="00BB1EDA">
        <w:rPr>
          <w:rFonts w:ascii="標楷體" w:hAnsi="標楷體" w:hint="eastAsia"/>
          <w:kern w:val="0"/>
        </w:rPr>
        <w:t>3</w:t>
      </w:r>
      <w:r w:rsidR="00C06E95">
        <w:rPr>
          <w:rFonts w:ascii="標楷體" w:hAnsi="標楷體" w:hint="eastAsia"/>
          <w:kern w:val="0"/>
        </w:rPr>
        <w:t>4</w:t>
      </w:r>
      <w:r w:rsidR="00706A8B" w:rsidRPr="00472610">
        <w:rPr>
          <w:rFonts w:ascii="標楷體" w:hAnsi="標楷體" w:hint="eastAsia"/>
          <w:kern w:val="0"/>
        </w:rPr>
        <w:t>件</w:t>
      </w:r>
      <w:r w:rsidR="00706A8B">
        <w:rPr>
          <w:rFonts w:ascii="標楷體" w:hAnsi="標楷體" w:hint="eastAsia"/>
          <w:kern w:val="0"/>
        </w:rPr>
        <w:t>，</w:t>
      </w:r>
      <w:r w:rsidR="00706A8B" w:rsidRPr="00472610">
        <w:rPr>
          <w:rFonts w:ascii="標楷體" w:hAnsi="標楷體" w:hint="eastAsia"/>
          <w:kern w:val="0"/>
        </w:rPr>
        <w:t>為</w:t>
      </w:r>
      <w:r w:rsidR="00FD090D">
        <w:rPr>
          <w:rFonts w:ascii="標楷體" w:hAnsi="標楷體" w:hint="eastAsia"/>
          <w:kern w:val="0"/>
        </w:rPr>
        <w:t>減少</w:t>
      </w:r>
      <w:r w:rsidR="00706A8B" w:rsidRPr="00472610">
        <w:rPr>
          <w:rFonts w:ascii="標楷體" w:hAnsi="標楷體" w:hint="eastAsia"/>
          <w:kern w:val="0"/>
        </w:rPr>
        <w:t>第</w:t>
      </w:r>
      <w:r w:rsidR="00706A8B">
        <w:rPr>
          <w:rFonts w:ascii="標楷體" w:hAnsi="標楷體" w:hint="eastAsia"/>
          <w:kern w:val="0"/>
        </w:rPr>
        <w:t>3</w:t>
      </w:r>
      <w:r w:rsidR="00706A8B" w:rsidRPr="00472610">
        <w:rPr>
          <w:rFonts w:ascii="標楷體" w:hAnsi="標楷體" w:hint="eastAsia"/>
          <w:kern w:val="0"/>
        </w:rPr>
        <w:t>多之案件</w:t>
      </w:r>
      <w:r w:rsidR="00706A8B">
        <w:rPr>
          <w:rFonts w:ascii="標楷體" w:hAnsi="標楷體" w:hint="eastAsia"/>
          <w:kern w:val="0"/>
        </w:rPr>
        <w:t>，</w:t>
      </w:r>
      <w:r w:rsidR="00F64267">
        <w:rPr>
          <w:rFonts w:ascii="標楷體" w:hAnsi="標楷體" w:hint="eastAsia"/>
          <w:kern w:val="0"/>
        </w:rPr>
        <w:t>減少</w:t>
      </w:r>
      <w:r w:rsidR="00706A8B">
        <w:rPr>
          <w:rFonts w:ascii="標楷體" w:hAnsi="標楷體" w:hint="eastAsia"/>
          <w:kern w:val="0"/>
        </w:rPr>
        <w:t>率為</w:t>
      </w:r>
      <w:r w:rsidR="00C06E95">
        <w:rPr>
          <w:rFonts w:ascii="標楷體" w:hAnsi="標楷體" w:hint="eastAsia"/>
          <w:kern w:val="0"/>
        </w:rPr>
        <w:t>79.07</w:t>
      </w:r>
      <w:r w:rsidR="00706A8B" w:rsidRPr="00472610">
        <w:rPr>
          <w:rFonts w:ascii="標楷體" w:hAnsi="標楷體" w:hint="eastAsia"/>
          <w:kern w:val="0"/>
        </w:rPr>
        <w:t>%</w:t>
      </w:r>
      <w:r w:rsidR="00706A8B">
        <w:rPr>
          <w:rFonts w:ascii="標楷體" w:hAnsi="標楷體" w:hint="eastAsia"/>
          <w:kern w:val="0"/>
        </w:rPr>
        <w:t xml:space="preserve"> </w:t>
      </w:r>
      <w:r w:rsidR="00CC1B27">
        <w:rPr>
          <w:rFonts w:ascii="標楷體" w:hAnsi="標楷體" w:hint="eastAsia"/>
          <w:kern w:val="0"/>
        </w:rPr>
        <w:t>。</w:t>
      </w:r>
    </w:p>
    <w:p w:rsidR="00CF5D39" w:rsidRDefault="0078632E" w:rsidP="00FD6CE8">
      <w:pPr>
        <w:spacing w:line="440" w:lineRule="exact"/>
        <w:ind w:leftChars="-101" w:right="-215" w:hangingChars="101" w:hanging="259"/>
        <w:rPr>
          <w:rFonts w:ascii="標楷體"/>
          <w:kern w:val="0"/>
        </w:rPr>
      </w:pPr>
      <w:r w:rsidRPr="00472610">
        <w:rPr>
          <w:rFonts w:ascii="標楷體" w:hAnsi="標楷體" w:hint="eastAsia"/>
          <w:kern w:val="0"/>
        </w:rPr>
        <w:t xml:space="preserve">         </w:t>
      </w:r>
      <w:r w:rsidR="0099691E">
        <w:rPr>
          <w:rFonts w:ascii="標楷體" w:hAnsi="標楷體" w:hint="eastAsia"/>
          <w:kern w:val="0"/>
        </w:rPr>
        <w:t xml:space="preserve"> </w:t>
      </w:r>
      <w:r w:rsidR="00CF5D39">
        <w:rPr>
          <w:rFonts w:ascii="標楷體" w:hint="eastAsia"/>
          <w:kern w:val="0"/>
        </w:rPr>
        <w:t>主要</w:t>
      </w:r>
      <w:r w:rsidR="00F64267">
        <w:rPr>
          <w:rFonts w:ascii="標楷體" w:hint="eastAsia"/>
          <w:kern w:val="0"/>
        </w:rPr>
        <w:t>增加</w:t>
      </w:r>
      <w:proofErr w:type="gramStart"/>
      <w:r w:rsidR="009F5DEC">
        <w:rPr>
          <w:rFonts w:ascii="標楷體" w:hint="eastAsia"/>
          <w:kern w:val="0"/>
        </w:rPr>
        <w:t>案類前3名</w:t>
      </w:r>
      <w:proofErr w:type="gramEnd"/>
      <w:r w:rsidR="00CF5D39">
        <w:rPr>
          <w:rFonts w:ascii="標楷體" w:hint="eastAsia"/>
          <w:kern w:val="0"/>
        </w:rPr>
        <w:t>如下:</w:t>
      </w:r>
    </w:p>
    <w:p w:rsidR="00263615" w:rsidRDefault="00734291" w:rsidP="0099691E">
      <w:pPr>
        <w:numPr>
          <w:ilvl w:val="3"/>
          <w:numId w:val="15"/>
        </w:numPr>
        <w:spacing w:line="440" w:lineRule="exact"/>
        <w:ind w:left="1536" w:right="-110" w:hanging="685"/>
        <w:rPr>
          <w:rFonts w:ascii="標楷體"/>
          <w:kern w:val="0"/>
        </w:rPr>
      </w:pPr>
      <w:r>
        <w:rPr>
          <w:rFonts w:ascii="標楷體" w:hAnsi="標楷體" w:hint="eastAsia"/>
          <w:kern w:val="0"/>
        </w:rPr>
        <w:t>公共危險</w:t>
      </w:r>
      <w:r w:rsidR="00FD090D" w:rsidRPr="00472610">
        <w:rPr>
          <w:rFonts w:ascii="標楷體" w:hAnsi="標楷體" w:hint="eastAsia"/>
          <w:kern w:val="0"/>
        </w:rPr>
        <w:t>:</w:t>
      </w:r>
      <w:r w:rsidR="00263615">
        <w:rPr>
          <w:rFonts w:ascii="標楷體" w:hint="eastAsia"/>
          <w:kern w:val="0"/>
        </w:rPr>
        <w:t>發生數為</w:t>
      </w:r>
      <w:r w:rsidR="00C06E95">
        <w:rPr>
          <w:rFonts w:ascii="標楷體" w:hint="eastAsia"/>
          <w:kern w:val="0"/>
        </w:rPr>
        <w:t>1,003</w:t>
      </w:r>
      <w:r w:rsidR="00263615">
        <w:rPr>
          <w:rFonts w:ascii="標楷體" w:hint="eastAsia"/>
          <w:kern w:val="0"/>
        </w:rPr>
        <w:t>件</w:t>
      </w:r>
      <w:r w:rsidR="00DE399A">
        <w:rPr>
          <w:rFonts w:ascii="標楷體" w:hint="eastAsia"/>
          <w:kern w:val="0"/>
        </w:rPr>
        <w:t>，</w:t>
      </w:r>
      <w:r w:rsidR="00263615" w:rsidRPr="00970A9E">
        <w:rPr>
          <w:rFonts w:ascii="標楷體" w:hint="eastAsia"/>
          <w:kern w:val="0"/>
        </w:rPr>
        <w:t xml:space="preserve"> </w:t>
      </w:r>
      <w:r w:rsidR="00263615">
        <w:rPr>
          <w:rFonts w:ascii="標楷體" w:hint="eastAsia"/>
          <w:kern w:val="0"/>
        </w:rPr>
        <w:t>較上年</w:t>
      </w:r>
      <w:r w:rsidR="00F64267">
        <w:rPr>
          <w:rFonts w:ascii="標楷體" w:hint="eastAsia"/>
          <w:kern w:val="0"/>
        </w:rPr>
        <w:t>增加</w:t>
      </w:r>
      <w:r w:rsidR="00C06E95">
        <w:rPr>
          <w:rFonts w:ascii="標楷體" w:hint="eastAsia"/>
          <w:kern w:val="0"/>
        </w:rPr>
        <w:t>170</w:t>
      </w:r>
      <w:r w:rsidR="00263615">
        <w:rPr>
          <w:rFonts w:ascii="標楷體" w:hint="eastAsia"/>
          <w:kern w:val="0"/>
        </w:rPr>
        <w:t>件</w:t>
      </w:r>
      <w:r w:rsidR="00DE399A">
        <w:rPr>
          <w:rFonts w:ascii="標楷體" w:hint="eastAsia"/>
          <w:kern w:val="0"/>
        </w:rPr>
        <w:t>，</w:t>
      </w:r>
      <w:r w:rsidR="00263615" w:rsidRPr="006B140D">
        <w:rPr>
          <w:rFonts w:ascii="標楷體" w:hint="eastAsia"/>
          <w:kern w:val="0"/>
        </w:rPr>
        <w:t xml:space="preserve"> </w:t>
      </w:r>
      <w:r w:rsidR="00263615">
        <w:rPr>
          <w:rFonts w:ascii="標楷體" w:hint="eastAsia"/>
          <w:kern w:val="0"/>
        </w:rPr>
        <w:t>為</w:t>
      </w:r>
      <w:r w:rsidR="00626427">
        <w:rPr>
          <w:rFonts w:ascii="標楷體" w:hint="eastAsia"/>
          <w:kern w:val="0"/>
        </w:rPr>
        <w:t>增加</w:t>
      </w:r>
      <w:r w:rsidR="007E7733">
        <w:rPr>
          <w:rFonts w:ascii="標楷體" w:hint="eastAsia"/>
          <w:kern w:val="0"/>
        </w:rPr>
        <w:t>第</w:t>
      </w:r>
      <w:r w:rsidR="00AB48C8">
        <w:rPr>
          <w:rFonts w:ascii="標楷體" w:hint="eastAsia"/>
          <w:kern w:val="0"/>
        </w:rPr>
        <w:t>1</w:t>
      </w:r>
      <w:r w:rsidR="007E7733">
        <w:rPr>
          <w:rFonts w:ascii="標楷體" w:hint="eastAsia"/>
          <w:kern w:val="0"/>
        </w:rPr>
        <w:t>多之案件</w:t>
      </w:r>
      <w:r w:rsidR="00DE399A">
        <w:rPr>
          <w:rFonts w:ascii="標楷體" w:hint="eastAsia"/>
          <w:kern w:val="0"/>
        </w:rPr>
        <w:t>，</w:t>
      </w:r>
      <w:r w:rsidR="007E7733" w:rsidRPr="007E7733">
        <w:rPr>
          <w:rFonts w:ascii="標楷體" w:hint="eastAsia"/>
          <w:kern w:val="0"/>
        </w:rPr>
        <w:t xml:space="preserve"> </w:t>
      </w:r>
      <w:r w:rsidR="00F64267">
        <w:rPr>
          <w:rFonts w:ascii="標楷體" w:hint="eastAsia"/>
          <w:kern w:val="0"/>
        </w:rPr>
        <w:t>增加</w:t>
      </w:r>
      <w:r w:rsidR="00C14097">
        <w:rPr>
          <w:rFonts w:ascii="標楷體" w:hint="eastAsia"/>
          <w:kern w:val="0"/>
        </w:rPr>
        <w:t>率為</w:t>
      </w:r>
      <w:r w:rsidR="00C06E95">
        <w:rPr>
          <w:rFonts w:ascii="標楷體" w:hint="eastAsia"/>
          <w:kern w:val="0"/>
        </w:rPr>
        <w:t>20.41</w:t>
      </w:r>
      <w:r w:rsidR="00263615">
        <w:rPr>
          <w:rFonts w:ascii="標楷體" w:hint="eastAsia"/>
          <w:kern w:val="0"/>
        </w:rPr>
        <w:t>%</w:t>
      </w:r>
      <w:r w:rsidR="007E7733">
        <w:rPr>
          <w:rFonts w:ascii="標楷體" w:hint="eastAsia"/>
          <w:kern w:val="0"/>
        </w:rPr>
        <w:t>。</w:t>
      </w:r>
    </w:p>
    <w:p w:rsidR="00914EE7" w:rsidRDefault="00734291" w:rsidP="00BB1EDA">
      <w:pPr>
        <w:numPr>
          <w:ilvl w:val="3"/>
          <w:numId w:val="15"/>
        </w:numPr>
        <w:spacing w:line="440" w:lineRule="exact"/>
        <w:ind w:left="1418" w:right="-110" w:hanging="567"/>
        <w:rPr>
          <w:rFonts w:ascii="標楷體"/>
          <w:kern w:val="0"/>
        </w:rPr>
      </w:pPr>
      <w:r>
        <w:rPr>
          <w:rFonts w:ascii="標楷體" w:hAnsi="標楷體" w:hint="eastAsia"/>
          <w:kern w:val="0"/>
        </w:rPr>
        <w:t>妨害自由</w:t>
      </w:r>
      <w:r w:rsidR="0099691E">
        <w:rPr>
          <w:rFonts w:ascii="標楷體" w:hAnsi="標楷體" w:hint="eastAsia"/>
          <w:kern w:val="0"/>
        </w:rPr>
        <w:t>：</w:t>
      </w:r>
      <w:r w:rsidR="00AB48C8">
        <w:rPr>
          <w:rFonts w:ascii="標楷體" w:hint="eastAsia"/>
          <w:kern w:val="0"/>
        </w:rPr>
        <w:t>發生數為</w:t>
      </w:r>
      <w:r w:rsidR="0099691E">
        <w:rPr>
          <w:rFonts w:ascii="標楷體" w:hint="eastAsia"/>
          <w:kern w:val="0"/>
        </w:rPr>
        <w:t>1</w:t>
      </w:r>
      <w:r w:rsidR="00C06E95">
        <w:rPr>
          <w:rFonts w:ascii="標楷體" w:hint="eastAsia"/>
          <w:kern w:val="0"/>
        </w:rPr>
        <w:t>53</w:t>
      </w:r>
      <w:r w:rsidR="0086282E">
        <w:rPr>
          <w:rFonts w:ascii="標楷體" w:hint="eastAsia"/>
          <w:kern w:val="0"/>
        </w:rPr>
        <w:t>件</w:t>
      </w:r>
      <w:r w:rsidR="00AB48C8">
        <w:rPr>
          <w:rFonts w:ascii="標楷體" w:hint="eastAsia"/>
          <w:kern w:val="0"/>
        </w:rPr>
        <w:t>，較上年</w:t>
      </w:r>
      <w:r w:rsidR="00F64267">
        <w:rPr>
          <w:rFonts w:ascii="標楷體" w:hint="eastAsia"/>
          <w:kern w:val="0"/>
        </w:rPr>
        <w:t>增加</w:t>
      </w:r>
      <w:r w:rsidR="00BB1EDA">
        <w:rPr>
          <w:rFonts w:ascii="標楷體" w:hint="eastAsia"/>
          <w:kern w:val="0"/>
        </w:rPr>
        <w:t>4</w:t>
      </w:r>
      <w:r w:rsidR="00C06E95">
        <w:rPr>
          <w:rFonts w:ascii="標楷體" w:hint="eastAsia"/>
          <w:kern w:val="0"/>
        </w:rPr>
        <w:t>4</w:t>
      </w:r>
      <w:r w:rsidR="00AB48C8">
        <w:rPr>
          <w:rFonts w:ascii="標楷體" w:hint="eastAsia"/>
          <w:kern w:val="0"/>
        </w:rPr>
        <w:t>件，為</w:t>
      </w:r>
      <w:r w:rsidR="00F64267">
        <w:rPr>
          <w:rFonts w:ascii="標楷體" w:hint="eastAsia"/>
          <w:kern w:val="0"/>
        </w:rPr>
        <w:t>增加</w:t>
      </w:r>
      <w:r w:rsidR="00AB48C8">
        <w:rPr>
          <w:rFonts w:ascii="標楷體" w:hint="eastAsia"/>
          <w:kern w:val="0"/>
        </w:rPr>
        <w:t>第2多之案件，</w:t>
      </w:r>
      <w:r w:rsidR="00AB48C8" w:rsidRPr="007E7733">
        <w:rPr>
          <w:rFonts w:ascii="標楷體" w:hint="eastAsia"/>
          <w:kern w:val="0"/>
        </w:rPr>
        <w:t xml:space="preserve"> </w:t>
      </w:r>
      <w:r w:rsidR="00F64267">
        <w:rPr>
          <w:rFonts w:ascii="標楷體" w:hint="eastAsia"/>
          <w:kern w:val="0"/>
        </w:rPr>
        <w:t>增加</w:t>
      </w:r>
      <w:r w:rsidR="00C14097">
        <w:rPr>
          <w:rFonts w:ascii="標楷體" w:hint="eastAsia"/>
          <w:kern w:val="0"/>
        </w:rPr>
        <w:t>率為</w:t>
      </w:r>
      <w:r w:rsidR="00C06E95">
        <w:rPr>
          <w:rFonts w:ascii="標楷體" w:hint="eastAsia"/>
          <w:kern w:val="0"/>
        </w:rPr>
        <w:t>40.37</w:t>
      </w:r>
      <w:r w:rsidR="0086282E">
        <w:rPr>
          <w:rFonts w:ascii="標楷體" w:hint="eastAsia"/>
          <w:kern w:val="0"/>
        </w:rPr>
        <w:t>%</w:t>
      </w:r>
      <w:r w:rsidR="00AB48C8">
        <w:rPr>
          <w:rFonts w:ascii="標楷體" w:hint="eastAsia"/>
          <w:kern w:val="0"/>
        </w:rPr>
        <w:t>。</w:t>
      </w:r>
    </w:p>
    <w:p w:rsidR="00EC6534" w:rsidRDefault="00734291" w:rsidP="0099691E">
      <w:pPr>
        <w:numPr>
          <w:ilvl w:val="3"/>
          <w:numId w:val="15"/>
        </w:numPr>
        <w:spacing w:line="440" w:lineRule="exact"/>
        <w:ind w:left="1536" w:right="-110" w:hanging="685"/>
        <w:rPr>
          <w:rFonts w:ascii="標楷體"/>
          <w:kern w:val="0"/>
        </w:rPr>
      </w:pPr>
      <w:r>
        <w:rPr>
          <w:rFonts w:ascii="標楷體" w:hint="eastAsia"/>
          <w:kern w:val="0"/>
        </w:rPr>
        <w:t>賭博</w:t>
      </w:r>
      <w:r w:rsidR="00914EE7">
        <w:rPr>
          <w:rFonts w:ascii="標楷體" w:hint="eastAsia"/>
          <w:kern w:val="0"/>
        </w:rPr>
        <w:t>：發生數為</w:t>
      </w:r>
      <w:r w:rsidR="00C06E95">
        <w:rPr>
          <w:rFonts w:ascii="標楷體" w:hint="eastAsia"/>
          <w:kern w:val="0"/>
        </w:rPr>
        <w:t>98</w:t>
      </w:r>
      <w:r w:rsidR="00914EE7">
        <w:rPr>
          <w:rFonts w:ascii="標楷體" w:hint="eastAsia"/>
          <w:kern w:val="0"/>
        </w:rPr>
        <w:t>件</w:t>
      </w:r>
      <w:r w:rsidR="00E568DE">
        <w:rPr>
          <w:rFonts w:ascii="標楷體" w:hint="eastAsia"/>
          <w:kern w:val="0"/>
        </w:rPr>
        <w:t>，較上年</w:t>
      </w:r>
      <w:r w:rsidR="00F64267">
        <w:rPr>
          <w:rFonts w:ascii="標楷體" w:hint="eastAsia"/>
          <w:kern w:val="0"/>
        </w:rPr>
        <w:t>增加</w:t>
      </w:r>
      <w:r w:rsidR="00C3640A">
        <w:rPr>
          <w:rFonts w:ascii="標楷體" w:hint="eastAsia"/>
          <w:kern w:val="0"/>
        </w:rPr>
        <w:t>3</w:t>
      </w:r>
      <w:r w:rsidR="00C06E95">
        <w:rPr>
          <w:rFonts w:ascii="標楷體" w:hint="eastAsia"/>
          <w:kern w:val="0"/>
        </w:rPr>
        <w:t>2</w:t>
      </w:r>
      <w:r w:rsidR="00E568DE">
        <w:rPr>
          <w:rFonts w:ascii="標楷體" w:hint="eastAsia"/>
          <w:kern w:val="0"/>
        </w:rPr>
        <w:t>件，為</w:t>
      </w:r>
      <w:r w:rsidR="00F64267">
        <w:rPr>
          <w:rFonts w:ascii="標楷體" w:hint="eastAsia"/>
          <w:kern w:val="0"/>
        </w:rPr>
        <w:t>增加</w:t>
      </w:r>
      <w:r w:rsidR="00E568DE">
        <w:rPr>
          <w:rFonts w:ascii="標楷體" w:hint="eastAsia"/>
          <w:kern w:val="0"/>
        </w:rPr>
        <w:t>第3多之案件，</w:t>
      </w:r>
      <w:r w:rsidR="00E568DE" w:rsidRPr="007E7733">
        <w:rPr>
          <w:rFonts w:ascii="標楷體" w:hint="eastAsia"/>
          <w:kern w:val="0"/>
        </w:rPr>
        <w:t xml:space="preserve"> </w:t>
      </w:r>
      <w:r w:rsidR="00F64267">
        <w:rPr>
          <w:rFonts w:ascii="標楷體" w:hint="eastAsia"/>
          <w:kern w:val="0"/>
        </w:rPr>
        <w:t>增加</w:t>
      </w:r>
      <w:r w:rsidR="00E568DE">
        <w:rPr>
          <w:rFonts w:ascii="標楷體" w:hint="eastAsia"/>
          <w:kern w:val="0"/>
        </w:rPr>
        <w:t>率為</w:t>
      </w:r>
      <w:r w:rsidR="00C06E95">
        <w:rPr>
          <w:rFonts w:ascii="標楷體" w:hint="eastAsia"/>
          <w:kern w:val="0"/>
        </w:rPr>
        <w:t>48.48</w:t>
      </w:r>
      <w:r w:rsidR="00E568DE">
        <w:rPr>
          <w:rFonts w:ascii="標楷體" w:hint="eastAsia"/>
          <w:kern w:val="0"/>
        </w:rPr>
        <w:t>%。</w:t>
      </w:r>
    </w:p>
    <w:p w:rsidR="009F5DEC" w:rsidRPr="00472610" w:rsidRDefault="00157B17" w:rsidP="009F5DEC">
      <w:pPr>
        <w:spacing w:line="440" w:lineRule="exact"/>
        <w:ind w:left="896" w:right="-215" w:firstLineChars="249" w:firstLine="639"/>
        <w:rPr>
          <w:rFonts w:ascii="標楷體" w:hAnsi="標楷體"/>
          <w:kern w:val="0"/>
        </w:rPr>
      </w:pPr>
      <w:r>
        <w:rPr>
          <w:rFonts w:ascii="標楷體"/>
          <w:noProof/>
        </w:rPr>
        <w:pict>
          <v:shape id="_x0000_s3610" type="#_x0000_t75" style="position:absolute;left:0;text-align:left;margin-left:154.3pt;margin-top:49.9pt;width:352.85pt;height:290.8pt;z-index:251758080;mso-position-horizontal-relative:text;mso-position-vertical-relative:text">
            <v:imagedata r:id="rId17" o:title=""/>
            <w10:wrap type="square"/>
          </v:shape>
          <o:OLEObject Type="Link" ProgID="Excel.Sheet.12" ShapeID="_x0000_s3610" DrawAspect="Content" r:id="rId18" UpdateMode="Always">
            <o:LinkType>EnhancedMetaFile</o:LinkType>
            <o:LockedField>false</o:LockedField>
          </o:OLEObject>
        </w:pict>
      </w:r>
      <w:r w:rsidR="009F5DEC">
        <w:rPr>
          <w:rFonts w:ascii="標楷體" w:hint="eastAsia"/>
          <w:kern w:val="0"/>
        </w:rPr>
        <w:t>另外，暴力犯罪發生數為</w:t>
      </w:r>
      <w:r w:rsidR="00C06E95">
        <w:rPr>
          <w:rFonts w:ascii="標楷體" w:hint="eastAsia"/>
          <w:kern w:val="0"/>
        </w:rPr>
        <w:t>9</w:t>
      </w:r>
      <w:r w:rsidR="009F5DEC">
        <w:rPr>
          <w:rFonts w:ascii="標楷體" w:hint="eastAsia"/>
          <w:kern w:val="0"/>
        </w:rPr>
        <w:t>件，較上年</w:t>
      </w:r>
      <w:r w:rsidR="00C06E95">
        <w:rPr>
          <w:rFonts w:ascii="標楷體" w:hint="eastAsia"/>
          <w:kern w:val="0"/>
        </w:rPr>
        <w:t>增加5</w:t>
      </w:r>
      <w:r w:rsidR="002B510D">
        <w:rPr>
          <w:rFonts w:ascii="標楷體" w:hint="eastAsia"/>
          <w:kern w:val="0"/>
        </w:rPr>
        <w:t>件，</w:t>
      </w:r>
      <w:r w:rsidR="00C06E95">
        <w:rPr>
          <w:rFonts w:ascii="標楷體" w:hint="eastAsia"/>
          <w:kern w:val="0"/>
        </w:rPr>
        <w:t>增125</w:t>
      </w:r>
      <w:r w:rsidR="00C3640A">
        <w:rPr>
          <w:rFonts w:ascii="標楷體" w:hint="eastAsia"/>
          <w:kern w:val="0"/>
        </w:rPr>
        <w:t>.00</w:t>
      </w:r>
      <w:r w:rsidR="002B510D">
        <w:rPr>
          <w:rFonts w:ascii="標楷體" w:hint="eastAsia"/>
          <w:kern w:val="0"/>
        </w:rPr>
        <w:t>%</w:t>
      </w:r>
      <w:r w:rsidR="009F5DEC">
        <w:rPr>
          <w:rFonts w:ascii="標楷體" w:hint="eastAsia"/>
          <w:kern w:val="0"/>
        </w:rPr>
        <w:t>，</w:t>
      </w:r>
      <w:r w:rsidR="00076FC2">
        <w:rPr>
          <w:rFonts w:ascii="標楷體" w:hint="eastAsia"/>
          <w:kern w:val="0"/>
        </w:rPr>
        <w:t>主要為</w:t>
      </w:r>
      <w:r w:rsidR="00C06E95">
        <w:rPr>
          <w:rFonts w:ascii="標楷體" w:hAnsi="標楷體" w:hint="eastAsia"/>
          <w:kern w:val="0"/>
        </w:rPr>
        <w:t>故意殺人增加</w:t>
      </w:r>
      <w:r w:rsidR="00C06E95">
        <w:rPr>
          <w:rFonts w:ascii="標楷體" w:hint="eastAsia"/>
          <w:kern w:val="0"/>
        </w:rPr>
        <w:t>3件(增100.00%)</w:t>
      </w:r>
      <w:r w:rsidR="009F5DEC">
        <w:rPr>
          <w:rFonts w:ascii="標楷體" w:hint="eastAsia"/>
          <w:kern w:val="0"/>
        </w:rPr>
        <w:t>。</w:t>
      </w:r>
    </w:p>
    <w:p w:rsidR="001472EC" w:rsidRDefault="00D26B04" w:rsidP="002C4C83">
      <w:pPr>
        <w:spacing w:line="440" w:lineRule="exact"/>
        <w:ind w:left="1024" w:right="-215" w:firstLine="512"/>
        <w:rPr>
          <w:rFonts w:ascii="標楷體"/>
        </w:rPr>
      </w:pPr>
      <w:r>
        <w:rPr>
          <w:rFonts w:ascii="標楷體" w:hint="eastAsia"/>
          <w:kern w:val="0"/>
        </w:rPr>
        <w:t>觀察</w:t>
      </w:r>
      <w:r w:rsidR="00CF3BD9">
        <w:rPr>
          <w:rFonts w:ascii="標楷體" w:hint="eastAsia"/>
          <w:kern w:val="0"/>
        </w:rPr>
        <w:t>各類</w:t>
      </w:r>
      <w:r w:rsidR="00614382">
        <w:rPr>
          <w:rFonts w:ascii="標楷體" w:hint="eastAsia"/>
          <w:kern w:val="0"/>
        </w:rPr>
        <w:t>刑案</w:t>
      </w:r>
      <w:r w:rsidR="00CF3BD9">
        <w:rPr>
          <w:rFonts w:ascii="標楷體" w:hint="eastAsia"/>
          <w:kern w:val="0"/>
        </w:rPr>
        <w:t>增</w:t>
      </w:r>
      <w:r w:rsidR="00164CD3">
        <w:rPr>
          <w:rFonts w:ascii="標楷體" w:hint="eastAsia"/>
          <w:kern w:val="0"/>
        </w:rPr>
        <w:t>減</w:t>
      </w:r>
      <w:r w:rsidR="00CF3BD9">
        <w:rPr>
          <w:rFonts w:ascii="標楷體" w:hint="eastAsia"/>
          <w:kern w:val="0"/>
        </w:rPr>
        <w:t>對全般刑案發生</w:t>
      </w:r>
      <w:r w:rsidR="00323F8F">
        <w:rPr>
          <w:rFonts w:ascii="標楷體" w:hint="eastAsia"/>
          <w:kern w:val="0"/>
        </w:rPr>
        <w:t>數</w:t>
      </w:r>
      <w:r w:rsidR="00CF3BD9">
        <w:rPr>
          <w:rFonts w:ascii="標楷體" w:hint="eastAsia"/>
          <w:kern w:val="0"/>
        </w:rPr>
        <w:t>之影響(貢獻度)</w:t>
      </w:r>
      <w:r w:rsidR="00240A07">
        <w:rPr>
          <w:rFonts w:ascii="標楷體" w:hint="eastAsia"/>
          <w:kern w:val="0"/>
        </w:rPr>
        <w:t>：</w:t>
      </w:r>
      <w:r w:rsidR="00CF3BD9">
        <w:rPr>
          <w:rFonts w:ascii="標楷體" w:hint="eastAsia"/>
          <w:kern w:val="0"/>
        </w:rPr>
        <w:t>以</w:t>
      </w:r>
      <w:r w:rsidR="00C06E95">
        <w:rPr>
          <w:rFonts w:ascii="標楷體" w:hint="eastAsia"/>
          <w:kern w:val="0"/>
        </w:rPr>
        <w:t>竊盜</w:t>
      </w:r>
      <w:r w:rsidR="00346297">
        <w:rPr>
          <w:rFonts w:ascii="標楷體" w:hint="eastAsia"/>
          <w:kern w:val="0"/>
        </w:rPr>
        <w:t>減少</w:t>
      </w:r>
      <w:r w:rsidR="008E038E">
        <w:rPr>
          <w:rFonts w:ascii="標楷體" w:hint="eastAsia"/>
          <w:kern w:val="0"/>
        </w:rPr>
        <w:t>貢獻度</w:t>
      </w:r>
      <w:r w:rsidR="00F03E50">
        <w:rPr>
          <w:rFonts w:ascii="標楷體" w:hint="eastAsia"/>
          <w:kern w:val="0"/>
        </w:rPr>
        <w:t>-</w:t>
      </w:r>
      <w:r w:rsidR="00C3640A">
        <w:rPr>
          <w:rFonts w:ascii="標楷體" w:hint="eastAsia"/>
          <w:kern w:val="0"/>
        </w:rPr>
        <w:t>3.</w:t>
      </w:r>
      <w:r w:rsidR="00C06E95">
        <w:rPr>
          <w:rFonts w:ascii="標楷體" w:hint="eastAsia"/>
          <w:kern w:val="0"/>
        </w:rPr>
        <w:t>51</w:t>
      </w:r>
      <w:r w:rsidR="00A27529">
        <w:rPr>
          <w:rFonts w:ascii="標楷體" w:hint="eastAsia"/>
          <w:kern w:val="0"/>
        </w:rPr>
        <w:t>%</w:t>
      </w:r>
      <w:r w:rsidR="002C4C83">
        <w:rPr>
          <w:rFonts w:ascii="標楷體" w:hint="eastAsia"/>
          <w:kern w:val="0"/>
        </w:rPr>
        <w:t>最為明顯</w:t>
      </w:r>
      <w:r w:rsidR="001472EC">
        <w:rPr>
          <w:rFonts w:ascii="標楷體" w:hint="eastAsia"/>
          <w:kern w:val="0"/>
        </w:rPr>
        <w:t>。</w:t>
      </w:r>
      <w:r w:rsidR="0042757F">
        <w:rPr>
          <w:rFonts w:ascii="標楷體" w:hint="eastAsia"/>
          <w:kern w:val="0"/>
        </w:rPr>
        <w:t>(</w:t>
      </w:r>
      <w:proofErr w:type="gramStart"/>
      <w:r w:rsidR="0042757F">
        <w:rPr>
          <w:rFonts w:ascii="標楷體" w:hint="eastAsia"/>
          <w:kern w:val="0"/>
        </w:rPr>
        <w:t>詳表</w:t>
      </w:r>
      <w:proofErr w:type="gramEnd"/>
      <w:r w:rsidR="00463405">
        <w:rPr>
          <w:rFonts w:ascii="標楷體" w:hint="eastAsia"/>
          <w:kern w:val="0"/>
        </w:rPr>
        <w:t>1</w:t>
      </w:r>
      <w:r w:rsidR="0042757F">
        <w:rPr>
          <w:rFonts w:ascii="標楷體" w:hint="eastAsia"/>
          <w:kern w:val="0"/>
        </w:rPr>
        <w:t>及圖2)</w:t>
      </w:r>
    </w:p>
    <w:p w:rsidR="00334055" w:rsidRDefault="00334055" w:rsidP="00D571DD">
      <w:pPr>
        <w:spacing w:line="480" w:lineRule="exact"/>
        <w:ind w:right="-215"/>
        <w:rPr>
          <w:rFonts w:ascii="標楷體"/>
        </w:rPr>
      </w:pPr>
    </w:p>
    <w:p w:rsidR="00713D10" w:rsidRDefault="00713D10" w:rsidP="00D571DD">
      <w:pPr>
        <w:spacing w:line="480" w:lineRule="exact"/>
        <w:ind w:right="-215"/>
        <w:rPr>
          <w:rFonts w:ascii="標楷體"/>
        </w:rPr>
      </w:pPr>
    </w:p>
    <w:p w:rsidR="00C3640A" w:rsidRDefault="00C3640A" w:rsidP="00D571DD">
      <w:pPr>
        <w:spacing w:line="480" w:lineRule="exact"/>
        <w:ind w:right="-215"/>
        <w:rPr>
          <w:rFonts w:ascii="標楷體"/>
        </w:rPr>
      </w:pPr>
    </w:p>
    <w:p w:rsidR="00C3640A" w:rsidRDefault="00C3640A" w:rsidP="00D571DD">
      <w:pPr>
        <w:spacing w:line="480" w:lineRule="exact"/>
        <w:ind w:right="-215"/>
        <w:rPr>
          <w:rFonts w:ascii="標楷體"/>
        </w:rPr>
      </w:pPr>
    </w:p>
    <w:p w:rsidR="00C3640A" w:rsidRDefault="00C3640A" w:rsidP="00D571DD">
      <w:pPr>
        <w:spacing w:line="480" w:lineRule="exact"/>
        <w:ind w:right="-215"/>
        <w:rPr>
          <w:rFonts w:ascii="標楷體"/>
        </w:rPr>
      </w:pPr>
    </w:p>
    <w:p w:rsidR="00C3640A" w:rsidRPr="00D571DD" w:rsidRDefault="00C3640A" w:rsidP="00D571DD">
      <w:pPr>
        <w:spacing w:line="480" w:lineRule="exact"/>
        <w:ind w:right="-215"/>
        <w:rPr>
          <w:rFonts w:ascii="標楷體"/>
        </w:rPr>
      </w:pPr>
    </w:p>
    <w:p w:rsidR="005479A4" w:rsidRDefault="00334055" w:rsidP="00371080">
      <w:pPr>
        <w:pStyle w:val="11"/>
        <w:tabs>
          <w:tab w:val="clear" w:pos="1418"/>
        </w:tabs>
        <w:spacing w:line="0" w:lineRule="atLeast"/>
        <w:ind w:left="0" w:right="193" w:firstLineChars="199" w:firstLine="511"/>
        <w:rPr>
          <w:rFonts w:ascii="標楷體" w:eastAsia="標楷體"/>
          <w:sz w:val="28"/>
        </w:rPr>
      </w:pPr>
      <w:r>
        <w:rPr>
          <w:rFonts w:ascii="標楷體" w:eastAsia="標楷體" w:hint="eastAsia"/>
          <w:sz w:val="28"/>
        </w:rPr>
        <w:t>三</w:t>
      </w:r>
      <w:r w:rsidR="00371080">
        <w:rPr>
          <w:rFonts w:ascii="標楷體" w:eastAsia="標楷體" w:hint="eastAsia"/>
          <w:sz w:val="28"/>
        </w:rPr>
        <w:t>、犯罪指標-與治安直接關係之案類</w:t>
      </w:r>
    </w:p>
    <w:p w:rsidR="00371080" w:rsidRDefault="00371080" w:rsidP="001E32A0">
      <w:pPr>
        <w:pStyle w:val="11"/>
        <w:tabs>
          <w:tab w:val="clear" w:pos="1418"/>
        </w:tabs>
        <w:spacing w:line="220" w:lineRule="atLeast"/>
        <w:ind w:leftChars="397" w:left="1019" w:rightChars="75" w:right="193" w:firstLine="512"/>
        <w:rPr>
          <w:rFonts w:ascii="標楷體" w:eastAsia="標楷體"/>
          <w:sz w:val="28"/>
        </w:rPr>
      </w:pPr>
      <w:r>
        <w:rPr>
          <w:rFonts w:ascii="標楷體" w:eastAsia="標楷體" w:hint="eastAsia"/>
          <w:sz w:val="28"/>
        </w:rPr>
        <w:t>現行刑案統計總體指標為全般刑案，惟有些案件如酒醉駕車</w:t>
      </w:r>
      <w:r w:rsidR="001E32A0">
        <w:rPr>
          <w:rFonts w:ascii="標楷體" w:eastAsia="標楷體" w:hint="eastAsia"/>
          <w:sz w:val="28"/>
        </w:rPr>
        <w:t>、</w:t>
      </w:r>
      <w:r>
        <w:rPr>
          <w:rFonts w:ascii="標楷體" w:eastAsia="標楷體" w:hint="eastAsia"/>
          <w:sz w:val="28"/>
        </w:rPr>
        <w:t>駕駛過失等</w:t>
      </w:r>
      <w:r w:rsidR="001E32A0">
        <w:rPr>
          <w:rFonts w:ascii="標楷體" w:eastAsia="標楷體" w:hint="eastAsia"/>
          <w:sz w:val="28"/>
        </w:rPr>
        <w:t>與</w:t>
      </w:r>
      <w:r>
        <w:rPr>
          <w:rFonts w:ascii="標楷體" w:eastAsia="標楷體" w:hint="eastAsia"/>
          <w:sz w:val="28"/>
        </w:rPr>
        <w:t>治安並無直</w:t>
      </w:r>
      <w:r w:rsidR="001E32A0">
        <w:rPr>
          <w:rFonts w:ascii="標楷體" w:eastAsia="標楷體" w:hint="eastAsia"/>
          <w:sz w:val="28"/>
        </w:rPr>
        <w:t>接</w:t>
      </w:r>
      <w:r>
        <w:rPr>
          <w:rFonts w:ascii="標楷體" w:eastAsia="標楷體" w:hint="eastAsia"/>
          <w:sz w:val="28"/>
        </w:rPr>
        <w:t>關係</w:t>
      </w:r>
      <w:r w:rsidR="001E32A0">
        <w:rPr>
          <w:rFonts w:ascii="標楷體" w:eastAsia="標楷體" w:hint="eastAsia"/>
          <w:sz w:val="28"/>
        </w:rPr>
        <w:t>，</w:t>
      </w:r>
      <w:r>
        <w:rPr>
          <w:rFonts w:ascii="標楷體" w:eastAsia="標楷體" w:hint="eastAsia"/>
          <w:sz w:val="28"/>
        </w:rPr>
        <w:t>由於刑法</w:t>
      </w:r>
      <w:r w:rsidR="001E32A0">
        <w:rPr>
          <w:rFonts w:ascii="標楷體" w:eastAsia="標楷體" w:hint="eastAsia"/>
          <w:sz w:val="28"/>
        </w:rPr>
        <w:t>法</w:t>
      </w:r>
      <w:r>
        <w:rPr>
          <w:rFonts w:ascii="標楷體" w:eastAsia="標楷體" w:hint="eastAsia"/>
          <w:sz w:val="28"/>
        </w:rPr>
        <w:t>條及有無被害人之法規無法說明刑案與治</w:t>
      </w:r>
      <w:r w:rsidR="001E32A0">
        <w:rPr>
          <w:rFonts w:ascii="標楷體" w:eastAsia="標楷體" w:hint="eastAsia"/>
          <w:sz w:val="28"/>
        </w:rPr>
        <w:t>安之</w:t>
      </w:r>
      <w:r>
        <w:rPr>
          <w:rFonts w:ascii="標楷體" w:eastAsia="標楷體" w:hint="eastAsia"/>
          <w:sz w:val="28"/>
        </w:rPr>
        <w:t>關聯</w:t>
      </w:r>
      <w:r w:rsidR="001E32A0">
        <w:rPr>
          <w:rFonts w:ascii="標楷體" w:eastAsia="標楷體" w:hint="eastAsia"/>
          <w:sz w:val="28"/>
        </w:rPr>
        <w:t>，內政部警政署</w:t>
      </w:r>
      <w:r>
        <w:rPr>
          <w:rFonts w:ascii="標楷體" w:eastAsia="標楷體" w:hint="eastAsia"/>
          <w:sz w:val="28"/>
        </w:rPr>
        <w:t>參考美國</w:t>
      </w:r>
      <w:r w:rsidR="001E32A0">
        <w:rPr>
          <w:rFonts w:ascii="標楷體" w:eastAsia="標楷體" w:hint="eastAsia"/>
          <w:sz w:val="28"/>
        </w:rPr>
        <w:t>UCR</w:t>
      </w:r>
      <w:r>
        <w:rPr>
          <w:rFonts w:ascii="標楷體" w:eastAsia="標楷體" w:hint="eastAsia"/>
          <w:sz w:val="28"/>
        </w:rPr>
        <w:t>分</w:t>
      </w:r>
      <w:r w:rsidR="001E32A0">
        <w:rPr>
          <w:rFonts w:ascii="標楷體" w:eastAsia="標楷體" w:hint="eastAsia"/>
          <w:sz w:val="28"/>
        </w:rPr>
        <w:t>類，將暴力犯罪、</w:t>
      </w:r>
      <w:r>
        <w:rPr>
          <w:rFonts w:ascii="標楷體" w:eastAsia="標楷體" w:hint="eastAsia"/>
          <w:sz w:val="28"/>
        </w:rPr>
        <w:t>竊盜</w:t>
      </w:r>
      <w:r w:rsidR="001E32A0">
        <w:rPr>
          <w:rFonts w:ascii="標楷體" w:eastAsia="標楷體" w:hint="eastAsia"/>
          <w:sz w:val="28"/>
        </w:rPr>
        <w:t>、</w:t>
      </w:r>
      <w:r>
        <w:rPr>
          <w:rFonts w:ascii="標楷體" w:eastAsia="標楷體" w:hint="eastAsia"/>
          <w:sz w:val="28"/>
        </w:rPr>
        <w:t>一</w:t>
      </w:r>
      <w:r w:rsidR="001E32A0">
        <w:rPr>
          <w:rFonts w:ascii="標楷體" w:eastAsia="標楷體" w:hint="eastAsia"/>
          <w:sz w:val="28"/>
        </w:rPr>
        <w:t>般</w:t>
      </w:r>
      <w:r>
        <w:rPr>
          <w:rFonts w:ascii="標楷體" w:eastAsia="標楷體" w:hint="eastAsia"/>
          <w:sz w:val="28"/>
        </w:rPr>
        <w:t>恐嚇取財及一般傷害納入並增加詐</w:t>
      </w:r>
      <w:r w:rsidR="001E32A0">
        <w:rPr>
          <w:rFonts w:ascii="標楷體" w:eastAsia="標楷體" w:hint="eastAsia"/>
          <w:sz w:val="28"/>
        </w:rPr>
        <w:t>欺</w:t>
      </w:r>
      <w:r>
        <w:rPr>
          <w:rFonts w:ascii="標楷體" w:eastAsia="標楷體" w:hint="eastAsia"/>
          <w:sz w:val="28"/>
        </w:rPr>
        <w:t>案</w:t>
      </w:r>
      <w:r w:rsidR="001E32A0">
        <w:rPr>
          <w:rFonts w:ascii="標楷體" w:eastAsia="標楷體" w:hint="eastAsia"/>
          <w:sz w:val="28"/>
        </w:rPr>
        <w:t>，</w:t>
      </w:r>
      <w:r>
        <w:rPr>
          <w:rFonts w:ascii="標楷體" w:eastAsia="標楷體" w:hint="eastAsia"/>
          <w:sz w:val="28"/>
        </w:rPr>
        <w:t>定義為「與治安最直</w:t>
      </w:r>
      <w:r w:rsidR="001E32A0">
        <w:rPr>
          <w:rFonts w:ascii="標楷體" w:eastAsia="標楷體" w:hint="eastAsia"/>
          <w:sz w:val="28"/>
        </w:rPr>
        <w:t>接</w:t>
      </w:r>
      <w:r>
        <w:rPr>
          <w:rFonts w:ascii="標楷體" w:eastAsia="標楷體" w:hint="eastAsia"/>
          <w:sz w:val="28"/>
        </w:rPr>
        <w:t>關係之案類」</w:t>
      </w:r>
      <w:r w:rsidR="001E32A0">
        <w:rPr>
          <w:rFonts w:ascii="標楷體" w:eastAsia="標楷體" w:hint="eastAsia"/>
          <w:sz w:val="28"/>
        </w:rPr>
        <w:t>。</w:t>
      </w:r>
    </w:p>
    <w:p w:rsidR="001E32A0" w:rsidRDefault="001E32A0" w:rsidP="001E32A0">
      <w:pPr>
        <w:pStyle w:val="11"/>
        <w:tabs>
          <w:tab w:val="clear" w:pos="1418"/>
        </w:tabs>
        <w:spacing w:line="220" w:lineRule="atLeast"/>
        <w:ind w:leftChars="349" w:left="1019" w:rightChars="75" w:right="193" w:hanging="123"/>
        <w:rPr>
          <w:rFonts w:ascii="標楷體" w:eastAsia="標楷體"/>
          <w:sz w:val="28"/>
        </w:rPr>
      </w:pPr>
      <w:r>
        <w:rPr>
          <w:rFonts w:ascii="標楷體" w:eastAsia="標楷體" w:hint="eastAsia"/>
          <w:sz w:val="28"/>
        </w:rPr>
        <w:t>（一）犯罪指標案件</w:t>
      </w:r>
      <w:r w:rsidR="00D570A1">
        <w:rPr>
          <w:rFonts w:ascii="標楷體" w:eastAsia="標楷體" w:hint="eastAsia"/>
          <w:sz w:val="28"/>
        </w:rPr>
        <w:t>發生數與破獲率</w:t>
      </w:r>
    </w:p>
    <w:p w:rsidR="002265DC" w:rsidRDefault="00B2631A" w:rsidP="00363C10">
      <w:pPr>
        <w:pStyle w:val="11"/>
        <w:tabs>
          <w:tab w:val="clear" w:pos="1418"/>
        </w:tabs>
        <w:spacing w:line="220" w:lineRule="atLeast"/>
        <w:ind w:leftChars="398" w:left="1022" w:rightChars="75" w:right="193" w:firstLine="642"/>
        <w:rPr>
          <w:rFonts w:ascii="標楷體" w:eastAsia="標楷體" w:hAnsi="標楷體"/>
          <w:sz w:val="28"/>
        </w:rPr>
      </w:pPr>
      <w:r>
        <w:rPr>
          <w:rFonts w:ascii="標楷體" w:eastAsia="標楷體" w:hint="eastAsia"/>
          <w:sz w:val="28"/>
        </w:rPr>
        <w:t>10</w:t>
      </w:r>
      <w:r w:rsidR="000D37FD">
        <w:rPr>
          <w:rFonts w:ascii="標楷體" w:eastAsia="標楷體" w:hint="eastAsia"/>
          <w:sz w:val="28"/>
        </w:rPr>
        <w:t>8</w:t>
      </w:r>
      <w:r>
        <w:rPr>
          <w:rFonts w:ascii="標楷體" w:eastAsia="標楷體" w:hint="eastAsia"/>
          <w:sz w:val="28"/>
        </w:rPr>
        <w:t>年</w:t>
      </w:r>
      <w:r w:rsidR="009B24EE">
        <w:rPr>
          <w:rFonts w:ascii="標楷體" w:eastAsia="標楷體" w:hint="eastAsia"/>
          <w:sz w:val="28"/>
        </w:rPr>
        <w:t>犯罪指標</w:t>
      </w:r>
      <w:r w:rsidR="003B5AFF">
        <w:rPr>
          <w:rFonts w:ascii="標楷體" w:eastAsia="標楷體" w:hint="eastAsia"/>
          <w:sz w:val="28"/>
        </w:rPr>
        <w:t>案件</w:t>
      </w:r>
      <w:r>
        <w:rPr>
          <w:rFonts w:ascii="標楷體" w:eastAsia="標楷體" w:hint="eastAsia"/>
          <w:sz w:val="28"/>
        </w:rPr>
        <w:t>計</w:t>
      </w:r>
      <w:r w:rsidR="002C4C83">
        <w:rPr>
          <w:rFonts w:ascii="標楷體" w:eastAsia="標楷體" w:hint="eastAsia"/>
          <w:sz w:val="28"/>
        </w:rPr>
        <w:t>1,</w:t>
      </w:r>
      <w:r w:rsidR="000D37FD">
        <w:rPr>
          <w:rFonts w:ascii="標楷體" w:eastAsia="標楷體" w:hint="eastAsia"/>
          <w:sz w:val="28"/>
        </w:rPr>
        <w:t>495</w:t>
      </w:r>
      <w:r>
        <w:rPr>
          <w:rFonts w:ascii="標楷體" w:eastAsia="標楷體" w:hint="eastAsia"/>
          <w:sz w:val="28"/>
        </w:rPr>
        <w:t>件</w:t>
      </w:r>
      <w:r w:rsidR="006A69B8">
        <w:rPr>
          <w:rFonts w:ascii="標楷體" w:eastAsia="標楷體" w:hint="eastAsia"/>
          <w:sz w:val="28"/>
        </w:rPr>
        <w:t>，占刑案總數</w:t>
      </w:r>
      <w:r w:rsidR="007F6E68">
        <w:rPr>
          <w:rFonts w:ascii="標楷體" w:eastAsia="標楷體" w:hint="eastAsia"/>
          <w:sz w:val="28"/>
        </w:rPr>
        <w:t>34.19</w:t>
      </w:r>
      <w:r w:rsidR="006A69B8">
        <w:rPr>
          <w:rFonts w:ascii="標楷體" w:eastAsia="標楷體" w:hint="eastAsia"/>
          <w:sz w:val="28"/>
        </w:rPr>
        <w:t>%，</w:t>
      </w:r>
      <w:r w:rsidR="00864877">
        <w:rPr>
          <w:rFonts w:ascii="標楷體" w:eastAsia="標楷體" w:hint="eastAsia"/>
          <w:sz w:val="28"/>
        </w:rPr>
        <w:t>相</w:t>
      </w:r>
      <w:r w:rsidR="006A69B8">
        <w:rPr>
          <w:rFonts w:ascii="標楷體" w:eastAsia="標楷體" w:hint="eastAsia"/>
          <w:sz w:val="28"/>
        </w:rPr>
        <w:t>較</w:t>
      </w:r>
      <w:r w:rsidR="00313D88">
        <w:rPr>
          <w:rFonts w:ascii="標楷體" w:eastAsia="標楷體" w:hint="eastAsia"/>
          <w:sz w:val="28"/>
        </w:rPr>
        <w:t>10</w:t>
      </w:r>
      <w:r w:rsidR="007F6E68">
        <w:rPr>
          <w:rFonts w:ascii="標楷體" w:eastAsia="標楷體" w:hint="eastAsia"/>
          <w:sz w:val="28"/>
        </w:rPr>
        <w:t>7</w:t>
      </w:r>
      <w:r w:rsidR="006A69B8">
        <w:rPr>
          <w:rFonts w:ascii="標楷體" w:eastAsia="標楷體" w:hint="eastAsia"/>
          <w:sz w:val="28"/>
        </w:rPr>
        <w:t>年占</w:t>
      </w:r>
      <w:r w:rsidR="007F6E68">
        <w:rPr>
          <w:rFonts w:ascii="標楷體" w:eastAsia="標楷體" w:hint="eastAsia"/>
          <w:sz w:val="28"/>
        </w:rPr>
        <w:t>40.02</w:t>
      </w:r>
      <w:r w:rsidR="006A69B8">
        <w:rPr>
          <w:rFonts w:ascii="標楷體" w:eastAsia="標楷體" w:hint="eastAsia"/>
          <w:sz w:val="28"/>
        </w:rPr>
        <w:t>%</w:t>
      </w:r>
      <w:r w:rsidR="00864877">
        <w:rPr>
          <w:rFonts w:ascii="標楷體" w:eastAsia="標楷體" w:hint="eastAsia"/>
          <w:sz w:val="28"/>
        </w:rPr>
        <w:t>，</w:t>
      </w:r>
      <w:r w:rsidR="007F6E68">
        <w:rPr>
          <w:rFonts w:ascii="標楷體" w:eastAsia="標楷體" w:hint="eastAsia"/>
          <w:sz w:val="28"/>
        </w:rPr>
        <w:t>減少5.83</w:t>
      </w:r>
      <w:r w:rsidR="006A69B8">
        <w:rPr>
          <w:rFonts w:ascii="標楷體" w:eastAsia="標楷體" w:hint="eastAsia"/>
          <w:sz w:val="28"/>
        </w:rPr>
        <w:t>個百分點</w:t>
      </w:r>
      <w:r w:rsidR="002265DC">
        <w:rPr>
          <w:rFonts w:ascii="標楷體" w:eastAsia="標楷體" w:hAnsi="標楷體" w:hint="eastAsia"/>
          <w:sz w:val="28"/>
        </w:rPr>
        <w:t>。</w:t>
      </w:r>
    </w:p>
    <w:p w:rsidR="00363C10" w:rsidRDefault="00B723A6" w:rsidP="00363C10">
      <w:pPr>
        <w:pStyle w:val="11"/>
        <w:tabs>
          <w:tab w:val="clear" w:pos="1418"/>
        </w:tabs>
        <w:spacing w:line="220" w:lineRule="atLeast"/>
        <w:ind w:leftChars="398" w:left="1022" w:rightChars="75" w:right="193" w:firstLine="642"/>
        <w:rPr>
          <w:rFonts w:ascii="標楷體" w:eastAsia="標楷體"/>
          <w:sz w:val="28"/>
        </w:rPr>
      </w:pPr>
      <w:r>
        <w:rPr>
          <w:rFonts w:ascii="標楷體" w:eastAsia="標楷體" w:hint="eastAsia"/>
          <w:sz w:val="28"/>
        </w:rPr>
        <w:t>指標案件</w:t>
      </w:r>
      <w:r w:rsidR="006A69B8">
        <w:rPr>
          <w:rFonts w:ascii="標楷體" w:eastAsia="標楷體" w:hint="eastAsia"/>
          <w:sz w:val="28"/>
        </w:rPr>
        <w:t>發生數</w:t>
      </w:r>
      <w:r w:rsidR="00825406">
        <w:rPr>
          <w:rFonts w:ascii="標楷體" w:eastAsia="標楷體" w:hint="eastAsia"/>
          <w:sz w:val="28"/>
        </w:rPr>
        <w:t>與</w:t>
      </w:r>
      <w:r w:rsidR="006A69B8">
        <w:rPr>
          <w:rFonts w:ascii="標楷體" w:eastAsia="標楷體" w:hint="eastAsia"/>
          <w:sz w:val="28"/>
        </w:rPr>
        <w:t>上</w:t>
      </w:r>
      <w:r w:rsidR="00B2631A">
        <w:rPr>
          <w:rFonts w:ascii="標楷體" w:eastAsia="標楷體" w:hint="eastAsia"/>
          <w:sz w:val="28"/>
        </w:rPr>
        <w:t>年</w:t>
      </w:r>
      <w:r w:rsidR="003B5AFF">
        <w:rPr>
          <w:rFonts w:ascii="標楷體" w:eastAsia="標楷體" w:hint="eastAsia"/>
          <w:sz w:val="28"/>
        </w:rPr>
        <w:t>(</w:t>
      </w:r>
      <w:r w:rsidR="007F783A">
        <w:rPr>
          <w:rFonts w:ascii="標楷體" w:eastAsia="標楷體" w:hint="eastAsia"/>
          <w:sz w:val="28"/>
        </w:rPr>
        <w:t>1,7</w:t>
      </w:r>
      <w:r w:rsidR="007F6E68">
        <w:rPr>
          <w:rFonts w:ascii="標楷體" w:eastAsia="標楷體" w:hint="eastAsia"/>
          <w:sz w:val="28"/>
        </w:rPr>
        <w:t>66</w:t>
      </w:r>
      <w:r w:rsidR="00B2631A">
        <w:rPr>
          <w:rFonts w:ascii="標楷體" w:eastAsia="標楷體" w:hint="eastAsia"/>
          <w:sz w:val="28"/>
        </w:rPr>
        <w:t>件</w:t>
      </w:r>
      <w:r w:rsidR="003B5AFF">
        <w:rPr>
          <w:rFonts w:ascii="標楷體" w:eastAsia="標楷體" w:hint="eastAsia"/>
          <w:sz w:val="28"/>
        </w:rPr>
        <w:t>)</w:t>
      </w:r>
      <w:r w:rsidR="00825406">
        <w:rPr>
          <w:rFonts w:ascii="標楷體" w:eastAsia="標楷體" w:hint="eastAsia"/>
          <w:sz w:val="28"/>
        </w:rPr>
        <w:t>比較</w:t>
      </w:r>
      <w:r w:rsidR="006A69B8">
        <w:rPr>
          <w:rFonts w:ascii="標楷體" w:eastAsia="標楷體" w:hint="eastAsia"/>
          <w:sz w:val="28"/>
        </w:rPr>
        <w:t>，</w:t>
      </w:r>
      <w:r w:rsidR="00074980">
        <w:rPr>
          <w:rFonts w:ascii="標楷體" w:eastAsia="標楷體" w:hint="eastAsia"/>
          <w:sz w:val="28"/>
        </w:rPr>
        <w:t>件數</w:t>
      </w:r>
      <w:r w:rsidR="007F6E68">
        <w:rPr>
          <w:rFonts w:ascii="標楷體" w:eastAsia="標楷體" w:hint="eastAsia"/>
          <w:sz w:val="28"/>
        </w:rPr>
        <w:t>減少271</w:t>
      </w:r>
      <w:r w:rsidR="00B2631A">
        <w:rPr>
          <w:rFonts w:ascii="標楷體" w:eastAsia="標楷體" w:hint="eastAsia"/>
          <w:sz w:val="28"/>
        </w:rPr>
        <w:t>件，</w:t>
      </w:r>
      <w:r w:rsidR="007F6E68">
        <w:rPr>
          <w:rFonts w:ascii="標楷體" w:eastAsia="標楷體" w:hint="eastAsia"/>
          <w:sz w:val="28"/>
        </w:rPr>
        <w:t>減15.35</w:t>
      </w:r>
      <w:r w:rsidR="00B2631A">
        <w:rPr>
          <w:rFonts w:ascii="標楷體" w:eastAsia="標楷體" w:hint="eastAsia"/>
          <w:sz w:val="28"/>
        </w:rPr>
        <w:t>%，</w:t>
      </w:r>
      <w:r w:rsidR="009B24EE">
        <w:rPr>
          <w:rFonts w:ascii="標楷體" w:eastAsia="標楷體" w:hint="eastAsia"/>
          <w:sz w:val="28"/>
        </w:rPr>
        <w:t>主要</w:t>
      </w:r>
      <w:r w:rsidR="00825406">
        <w:rPr>
          <w:rFonts w:ascii="標楷體" w:eastAsia="標楷體" w:hint="eastAsia"/>
          <w:sz w:val="28"/>
        </w:rPr>
        <w:t>係</w:t>
      </w:r>
      <w:r w:rsidR="007F6E68">
        <w:rPr>
          <w:rFonts w:ascii="標楷體" w:eastAsia="標楷體" w:hint="eastAsia"/>
          <w:sz w:val="28"/>
        </w:rPr>
        <w:t>竊盜減少155</w:t>
      </w:r>
      <w:r w:rsidR="004A594E">
        <w:rPr>
          <w:rFonts w:ascii="標楷體" w:eastAsia="標楷體" w:hint="eastAsia"/>
          <w:sz w:val="28"/>
        </w:rPr>
        <w:t>件</w:t>
      </w:r>
      <w:r w:rsidR="009B24EE">
        <w:rPr>
          <w:rFonts w:ascii="標楷體" w:eastAsia="標楷體" w:hint="eastAsia"/>
          <w:sz w:val="28"/>
        </w:rPr>
        <w:t>所致</w:t>
      </w:r>
      <w:r w:rsidR="00FC7719">
        <w:rPr>
          <w:rFonts w:ascii="標楷體" w:eastAsia="標楷體" w:hint="eastAsia"/>
          <w:sz w:val="28"/>
        </w:rPr>
        <w:t>，其</w:t>
      </w:r>
      <w:r w:rsidR="007F6E68">
        <w:rPr>
          <w:rFonts w:ascii="標楷體" w:eastAsia="標楷體" w:hint="eastAsia"/>
          <w:sz w:val="28"/>
        </w:rPr>
        <w:t>減少</w:t>
      </w:r>
      <w:r w:rsidR="00FC7719">
        <w:rPr>
          <w:rFonts w:ascii="標楷體" w:eastAsia="標楷體" w:hint="eastAsia"/>
          <w:sz w:val="28"/>
        </w:rPr>
        <w:t>率為</w:t>
      </w:r>
      <w:r w:rsidR="007F6E68">
        <w:rPr>
          <w:rFonts w:ascii="標楷體" w:eastAsia="標楷體" w:hint="eastAsia"/>
          <w:sz w:val="28"/>
        </w:rPr>
        <w:t>16.03</w:t>
      </w:r>
      <w:r w:rsidR="00FC7719">
        <w:rPr>
          <w:rFonts w:ascii="標楷體" w:eastAsia="標楷體" w:hint="eastAsia"/>
          <w:sz w:val="28"/>
        </w:rPr>
        <w:t>%</w:t>
      </w:r>
      <w:r w:rsidR="007509E0">
        <w:rPr>
          <w:rFonts w:ascii="標楷體" w:eastAsia="標楷體" w:hAnsi="標楷體" w:hint="eastAsia"/>
          <w:sz w:val="28"/>
        </w:rPr>
        <w:t>，</w:t>
      </w:r>
      <w:r w:rsidR="007509E0">
        <w:rPr>
          <w:rFonts w:ascii="標楷體" w:eastAsia="標楷體" w:hint="eastAsia"/>
          <w:sz w:val="28"/>
        </w:rPr>
        <w:t>其次為詐欺</w:t>
      </w:r>
      <w:r w:rsidR="007F6E68">
        <w:rPr>
          <w:rFonts w:ascii="標楷體" w:eastAsia="標楷體" w:hint="eastAsia"/>
          <w:sz w:val="28"/>
        </w:rPr>
        <w:t>減少101</w:t>
      </w:r>
      <w:r w:rsidR="007509E0">
        <w:rPr>
          <w:rFonts w:ascii="標楷體" w:eastAsia="標楷體" w:hint="eastAsia"/>
          <w:sz w:val="28"/>
        </w:rPr>
        <w:t>件</w:t>
      </w:r>
      <w:r w:rsidR="007509E0">
        <w:rPr>
          <w:rFonts w:ascii="標楷體" w:eastAsia="標楷體" w:hAnsi="標楷體" w:hint="eastAsia"/>
          <w:sz w:val="28"/>
        </w:rPr>
        <w:t>，</w:t>
      </w:r>
      <w:r w:rsidR="007F6E68">
        <w:rPr>
          <w:rFonts w:ascii="標楷體" w:eastAsia="標楷體" w:hAnsi="標楷體" w:hint="eastAsia"/>
          <w:sz w:val="28"/>
        </w:rPr>
        <w:t>減21.49</w:t>
      </w:r>
      <w:r w:rsidR="007509E0">
        <w:rPr>
          <w:rFonts w:ascii="標楷體" w:eastAsia="標楷體" w:hint="eastAsia"/>
          <w:sz w:val="28"/>
        </w:rPr>
        <w:t>%</w:t>
      </w:r>
      <w:r w:rsidR="007509E0">
        <w:rPr>
          <w:rFonts w:ascii="標楷體" w:eastAsia="標楷體" w:hAnsi="標楷體" w:hint="eastAsia"/>
          <w:sz w:val="28"/>
        </w:rPr>
        <w:t>，</w:t>
      </w:r>
      <w:r w:rsidR="007F6E68">
        <w:rPr>
          <w:rFonts w:ascii="標楷體" w:eastAsia="標楷體" w:hint="eastAsia"/>
          <w:sz w:val="28"/>
        </w:rPr>
        <w:t>除了暴力犯罪增加5件以外</w:t>
      </w:r>
      <w:r w:rsidR="007F6E68">
        <w:rPr>
          <w:rFonts w:ascii="標楷體" w:eastAsia="標楷體" w:hAnsi="標楷體" w:hint="eastAsia"/>
          <w:sz w:val="28"/>
        </w:rPr>
        <w:t>，</w:t>
      </w:r>
      <w:r w:rsidR="002C5A88">
        <w:rPr>
          <w:rFonts w:ascii="標楷體" w:eastAsia="標楷體" w:hAnsi="標楷體" w:hint="eastAsia"/>
          <w:sz w:val="28"/>
        </w:rPr>
        <w:t>其</w:t>
      </w:r>
      <w:r w:rsidR="007F6E68">
        <w:rPr>
          <w:rFonts w:ascii="標楷體" w:eastAsia="標楷體" w:hint="eastAsia"/>
          <w:sz w:val="28"/>
        </w:rPr>
        <w:t>餘各項指標案件均呈減少情形</w:t>
      </w:r>
      <w:r w:rsidR="00363C10">
        <w:rPr>
          <w:rFonts w:ascii="標楷體" w:eastAsia="標楷體" w:hint="eastAsia"/>
          <w:sz w:val="28"/>
        </w:rPr>
        <w:t>。</w:t>
      </w:r>
    </w:p>
    <w:p w:rsidR="003B5AFF" w:rsidRPr="003B5AFF" w:rsidRDefault="003B5AFF" w:rsidP="00363C10">
      <w:pPr>
        <w:pStyle w:val="11"/>
        <w:tabs>
          <w:tab w:val="clear" w:pos="1418"/>
        </w:tabs>
        <w:spacing w:line="220" w:lineRule="atLeast"/>
        <w:ind w:leftChars="398" w:left="1022" w:rightChars="75" w:right="193" w:firstLine="642"/>
        <w:rPr>
          <w:rFonts w:ascii="標楷體" w:eastAsia="標楷體"/>
          <w:sz w:val="28"/>
        </w:rPr>
      </w:pPr>
      <w:r>
        <w:rPr>
          <w:rFonts w:ascii="標楷體" w:eastAsia="標楷體" w:hint="eastAsia"/>
          <w:sz w:val="28"/>
        </w:rPr>
        <w:t>10</w:t>
      </w:r>
      <w:r w:rsidR="005014C8">
        <w:rPr>
          <w:rFonts w:ascii="標楷體" w:eastAsia="標楷體" w:hint="eastAsia"/>
          <w:sz w:val="28"/>
        </w:rPr>
        <w:t>8</w:t>
      </w:r>
      <w:r>
        <w:rPr>
          <w:rFonts w:ascii="標楷體" w:eastAsia="標楷體" w:hint="eastAsia"/>
          <w:sz w:val="28"/>
        </w:rPr>
        <w:t>年犯罪指標案件</w:t>
      </w:r>
      <w:r w:rsidR="00F855B1">
        <w:rPr>
          <w:rFonts w:ascii="標楷體" w:eastAsia="標楷體" w:hint="eastAsia"/>
          <w:sz w:val="28"/>
        </w:rPr>
        <w:t>結構</w:t>
      </w:r>
      <w:r w:rsidR="00F855B1">
        <w:rPr>
          <w:rFonts w:ascii="標楷體" w:eastAsia="標楷體" w:hAnsi="標楷體" w:hint="eastAsia"/>
          <w:sz w:val="28"/>
        </w:rPr>
        <w:t>，</w:t>
      </w:r>
      <w:r>
        <w:rPr>
          <w:rFonts w:ascii="標楷體" w:eastAsia="標楷體" w:hint="eastAsia"/>
          <w:sz w:val="28"/>
        </w:rPr>
        <w:t>以竊盜案占</w:t>
      </w:r>
      <w:r w:rsidR="007509E0">
        <w:rPr>
          <w:rFonts w:ascii="標楷體" w:eastAsia="標楷體" w:hint="eastAsia"/>
          <w:sz w:val="28"/>
        </w:rPr>
        <w:t>5</w:t>
      </w:r>
      <w:r w:rsidR="007F783A">
        <w:rPr>
          <w:rFonts w:ascii="標楷體" w:eastAsia="標楷體" w:hint="eastAsia"/>
          <w:sz w:val="28"/>
        </w:rPr>
        <w:t>4.</w:t>
      </w:r>
      <w:r w:rsidR="005014C8">
        <w:rPr>
          <w:rFonts w:ascii="標楷體" w:eastAsia="標楷體" w:hint="eastAsia"/>
          <w:sz w:val="28"/>
        </w:rPr>
        <w:t>31</w:t>
      </w:r>
      <w:r>
        <w:rPr>
          <w:rFonts w:ascii="標楷體" w:eastAsia="標楷體" w:hint="eastAsia"/>
          <w:sz w:val="28"/>
        </w:rPr>
        <w:t>%居多，其次為</w:t>
      </w:r>
      <w:r w:rsidR="00FC7719">
        <w:rPr>
          <w:rFonts w:ascii="標楷體" w:eastAsia="標楷體" w:hint="eastAsia"/>
          <w:sz w:val="28"/>
        </w:rPr>
        <w:t>詐欺案占</w:t>
      </w:r>
      <w:r w:rsidR="00405894">
        <w:rPr>
          <w:rFonts w:ascii="標楷體" w:eastAsia="標楷體" w:hint="eastAsia"/>
          <w:sz w:val="28"/>
        </w:rPr>
        <w:t>2</w:t>
      </w:r>
      <w:r w:rsidR="005014C8">
        <w:rPr>
          <w:rFonts w:ascii="標楷體" w:eastAsia="標楷體" w:hint="eastAsia"/>
          <w:sz w:val="28"/>
        </w:rPr>
        <w:t>4.68</w:t>
      </w:r>
      <w:r w:rsidR="00FC7719">
        <w:rPr>
          <w:rFonts w:ascii="標楷體" w:eastAsia="標楷體" w:hint="eastAsia"/>
          <w:sz w:val="28"/>
        </w:rPr>
        <w:t>%</w:t>
      </w:r>
      <w:r w:rsidR="007A5928">
        <w:rPr>
          <w:rFonts w:ascii="標楷體" w:eastAsia="標楷體" w:hAnsi="標楷體" w:hint="eastAsia"/>
          <w:sz w:val="28"/>
        </w:rPr>
        <w:t>，</w:t>
      </w:r>
      <w:r w:rsidR="00FC7719">
        <w:rPr>
          <w:rFonts w:ascii="標楷體" w:eastAsia="標楷體" w:hint="eastAsia"/>
          <w:sz w:val="28"/>
        </w:rPr>
        <w:t>一般傷害占</w:t>
      </w:r>
      <w:r w:rsidR="00133E41">
        <w:rPr>
          <w:rFonts w:ascii="標楷體" w:eastAsia="標楷體" w:hint="eastAsia"/>
          <w:sz w:val="28"/>
        </w:rPr>
        <w:t>1</w:t>
      </w:r>
      <w:r w:rsidR="005014C8">
        <w:rPr>
          <w:rFonts w:ascii="標楷體" w:eastAsia="標楷體" w:hint="eastAsia"/>
          <w:sz w:val="28"/>
        </w:rPr>
        <w:t>8.86</w:t>
      </w:r>
      <w:r w:rsidR="00FC7719">
        <w:rPr>
          <w:rFonts w:ascii="標楷體" w:eastAsia="標楷體" w:hint="eastAsia"/>
          <w:sz w:val="28"/>
        </w:rPr>
        <w:t>%</w:t>
      </w:r>
      <w:r>
        <w:rPr>
          <w:rFonts w:ascii="標楷體" w:eastAsia="標楷體" w:hint="eastAsia"/>
          <w:sz w:val="28"/>
        </w:rPr>
        <w:t>則為第3。</w:t>
      </w:r>
    </w:p>
    <w:p w:rsidR="001E32A0" w:rsidRDefault="00363C10" w:rsidP="00363C10">
      <w:pPr>
        <w:pStyle w:val="11"/>
        <w:tabs>
          <w:tab w:val="clear" w:pos="1418"/>
        </w:tabs>
        <w:spacing w:line="220" w:lineRule="atLeast"/>
        <w:ind w:leftChars="398" w:left="1022" w:rightChars="75" w:right="193" w:firstLine="642"/>
        <w:rPr>
          <w:rFonts w:ascii="標楷體" w:eastAsia="標楷體"/>
          <w:sz w:val="28"/>
        </w:rPr>
      </w:pPr>
      <w:r>
        <w:rPr>
          <w:rFonts w:ascii="標楷體" w:eastAsia="標楷體" w:hint="eastAsia"/>
          <w:sz w:val="28"/>
        </w:rPr>
        <w:t>犯罪指標</w:t>
      </w:r>
      <w:r w:rsidR="004A594E">
        <w:rPr>
          <w:rFonts w:ascii="標楷體" w:eastAsia="標楷體" w:hint="eastAsia"/>
          <w:sz w:val="28"/>
        </w:rPr>
        <w:t>破獲率</w:t>
      </w:r>
      <w:r w:rsidR="006A69B8">
        <w:rPr>
          <w:rFonts w:ascii="標楷體" w:eastAsia="標楷體" w:hint="eastAsia"/>
          <w:sz w:val="28"/>
        </w:rPr>
        <w:t>為</w:t>
      </w:r>
      <w:r w:rsidR="005014C8">
        <w:rPr>
          <w:rFonts w:ascii="標楷體" w:eastAsia="標楷體" w:hint="eastAsia"/>
          <w:sz w:val="28"/>
        </w:rPr>
        <w:t>109.63</w:t>
      </w:r>
      <w:r w:rsidR="004A594E">
        <w:rPr>
          <w:rFonts w:ascii="標楷體" w:eastAsia="標楷體" w:hint="eastAsia"/>
          <w:sz w:val="28"/>
        </w:rPr>
        <w:t>%</w:t>
      </w:r>
      <w:r w:rsidR="00034F2A">
        <w:rPr>
          <w:rFonts w:ascii="標楷體" w:eastAsia="標楷體" w:hint="eastAsia"/>
          <w:sz w:val="28"/>
        </w:rPr>
        <w:t>，</w:t>
      </w:r>
      <w:r w:rsidR="004A594E">
        <w:rPr>
          <w:rFonts w:ascii="標楷體" w:eastAsia="標楷體" w:hint="eastAsia"/>
          <w:sz w:val="28"/>
        </w:rPr>
        <w:t>較</w:t>
      </w:r>
      <w:r w:rsidR="00946527">
        <w:rPr>
          <w:rFonts w:ascii="標楷體" w:eastAsia="標楷體" w:hint="eastAsia"/>
          <w:sz w:val="28"/>
        </w:rPr>
        <w:t>10</w:t>
      </w:r>
      <w:r w:rsidR="005014C8">
        <w:rPr>
          <w:rFonts w:ascii="標楷體" w:eastAsia="標楷體" w:hint="eastAsia"/>
          <w:sz w:val="28"/>
        </w:rPr>
        <w:t>7</w:t>
      </w:r>
      <w:r w:rsidR="004A594E">
        <w:rPr>
          <w:rFonts w:ascii="標楷體" w:eastAsia="標楷體" w:hint="eastAsia"/>
          <w:sz w:val="28"/>
        </w:rPr>
        <w:t>年</w:t>
      </w:r>
      <w:r w:rsidR="007F783A">
        <w:rPr>
          <w:rFonts w:ascii="標楷體" w:eastAsia="標楷體" w:hint="eastAsia"/>
          <w:sz w:val="28"/>
        </w:rPr>
        <w:t>9</w:t>
      </w:r>
      <w:r w:rsidR="005014C8">
        <w:rPr>
          <w:rFonts w:ascii="標楷體" w:eastAsia="標楷體" w:hint="eastAsia"/>
          <w:sz w:val="28"/>
        </w:rPr>
        <w:t>5.47</w:t>
      </w:r>
      <w:r w:rsidR="00034F2A">
        <w:rPr>
          <w:rFonts w:ascii="標楷體" w:eastAsia="標楷體" w:hint="eastAsia"/>
          <w:sz w:val="28"/>
        </w:rPr>
        <w:t>%</w:t>
      </w:r>
      <w:r w:rsidR="005014C8">
        <w:rPr>
          <w:rFonts w:ascii="標楷體" w:eastAsia="標楷體" w:hint="eastAsia"/>
          <w:sz w:val="28"/>
        </w:rPr>
        <w:t>增加14.16</w:t>
      </w:r>
      <w:r w:rsidR="00034F2A">
        <w:rPr>
          <w:rFonts w:ascii="標楷體" w:eastAsia="標楷體" w:hint="eastAsia"/>
          <w:sz w:val="28"/>
        </w:rPr>
        <w:t>個百分點</w:t>
      </w:r>
      <w:r>
        <w:rPr>
          <w:rFonts w:ascii="標楷體" w:eastAsia="標楷體" w:hint="eastAsia"/>
          <w:sz w:val="28"/>
        </w:rPr>
        <w:t>，其中</w:t>
      </w:r>
      <w:r w:rsidR="005014C8">
        <w:rPr>
          <w:rFonts w:ascii="標楷體" w:eastAsia="標楷體" w:hint="eastAsia"/>
          <w:sz w:val="28"/>
        </w:rPr>
        <w:t>詐欺破獲率為129.81%、一般恐嚇取財破獲率為113.04%</w:t>
      </w:r>
      <w:r w:rsidR="005014C8">
        <w:rPr>
          <w:rFonts w:ascii="標楷體" w:eastAsia="標楷體" w:hAnsi="標楷體" w:hint="eastAsia"/>
          <w:sz w:val="28"/>
        </w:rPr>
        <w:t>、</w:t>
      </w:r>
      <w:r w:rsidR="005014C8">
        <w:rPr>
          <w:rFonts w:ascii="標楷體" w:eastAsia="標楷體" w:hint="eastAsia"/>
          <w:sz w:val="28"/>
        </w:rPr>
        <w:t>竊盜破獲率為104.06%</w:t>
      </w:r>
      <w:r w:rsidR="005014C8">
        <w:rPr>
          <w:rFonts w:ascii="標楷體" w:eastAsia="標楷體" w:hAnsi="標楷體" w:hint="eastAsia"/>
          <w:sz w:val="28"/>
        </w:rPr>
        <w:t>、</w:t>
      </w:r>
      <w:r w:rsidR="00FC7719">
        <w:rPr>
          <w:rFonts w:ascii="標楷體" w:eastAsia="標楷體" w:hint="eastAsia"/>
          <w:sz w:val="28"/>
        </w:rPr>
        <w:t>暴力犯罪破獲率為1</w:t>
      </w:r>
      <w:r w:rsidR="005014C8">
        <w:rPr>
          <w:rFonts w:ascii="標楷體" w:eastAsia="標楷體" w:hint="eastAsia"/>
          <w:sz w:val="28"/>
        </w:rPr>
        <w:t>00</w:t>
      </w:r>
      <w:r w:rsidR="007F783A">
        <w:rPr>
          <w:rFonts w:ascii="標楷體" w:eastAsia="標楷體" w:hint="eastAsia"/>
          <w:sz w:val="28"/>
        </w:rPr>
        <w:t>.00</w:t>
      </w:r>
      <w:r w:rsidR="00FC7719">
        <w:rPr>
          <w:rFonts w:ascii="標楷體" w:eastAsia="標楷體" w:hint="eastAsia"/>
          <w:sz w:val="28"/>
        </w:rPr>
        <w:t>%</w:t>
      </w:r>
      <w:r w:rsidR="005014C8">
        <w:rPr>
          <w:rFonts w:ascii="標楷體" w:eastAsia="標楷體" w:hint="eastAsia"/>
          <w:sz w:val="28"/>
        </w:rPr>
        <w:t>及</w:t>
      </w:r>
      <w:r w:rsidR="00834C5D">
        <w:rPr>
          <w:rFonts w:ascii="標楷體" w:eastAsia="標楷體" w:hint="eastAsia"/>
          <w:sz w:val="28"/>
        </w:rPr>
        <w:t>一般傷害</w:t>
      </w:r>
      <w:r w:rsidR="00D37D3C">
        <w:rPr>
          <w:rFonts w:ascii="標楷體" w:eastAsia="標楷體" w:hint="eastAsia"/>
          <w:sz w:val="28"/>
        </w:rPr>
        <w:t>破獲率</w:t>
      </w:r>
      <w:r w:rsidR="00F855B1">
        <w:rPr>
          <w:rFonts w:ascii="標楷體" w:eastAsia="標楷體" w:hint="eastAsia"/>
          <w:sz w:val="28"/>
        </w:rPr>
        <w:t>為</w:t>
      </w:r>
      <w:r w:rsidR="005014C8">
        <w:rPr>
          <w:rFonts w:ascii="標楷體" w:eastAsia="標楷體" w:hint="eastAsia"/>
          <w:sz w:val="28"/>
        </w:rPr>
        <w:t>99.29</w:t>
      </w:r>
      <w:r w:rsidR="00D37D3C">
        <w:rPr>
          <w:rFonts w:ascii="標楷體" w:eastAsia="標楷體" w:hint="eastAsia"/>
          <w:sz w:val="28"/>
        </w:rPr>
        <w:t>%</w:t>
      </w:r>
      <w:r w:rsidR="005014C8">
        <w:rPr>
          <w:rFonts w:ascii="標楷體" w:eastAsia="標楷體" w:hAnsi="標楷體" w:hint="eastAsia"/>
          <w:sz w:val="28"/>
        </w:rPr>
        <w:t>。</w:t>
      </w:r>
    </w:p>
    <w:p w:rsidR="002A29B8" w:rsidRPr="002A29B8" w:rsidRDefault="00157B17" w:rsidP="00707BE2">
      <w:pPr>
        <w:pStyle w:val="11"/>
        <w:tabs>
          <w:tab w:val="clear" w:pos="1418"/>
        </w:tabs>
        <w:spacing w:line="220" w:lineRule="atLeast"/>
        <w:ind w:leftChars="398" w:left="1022" w:rightChars="75" w:right="193" w:firstLine="642"/>
        <w:rPr>
          <w:rFonts w:ascii="標楷體" w:eastAsia="標楷體"/>
          <w:sz w:val="28"/>
        </w:rPr>
      </w:pPr>
      <w:r>
        <w:rPr>
          <w:rFonts w:ascii="標楷體" w:eastAsia="標楷體"/>
          <w:sz w:val="28"/>
        </w:rPr>
        <w:pict>
          <v:shape id="_x0000_s3611" type="#_x0000_t75" style="position:absolute;left:0;text-align:left;margin-left:-5.55pt;margin-top:23.95pt;width:484.85pt;height:248.45pt;z-index:251760128;mso-position-horizontal-relative:text;mso-position-vertical-relative:text" o:allowoverlap="f">
            <v:imagedata r:id="rId19" o:title=""/>
            <w10:wrap type="topAndBottom"/>
          </v:shape>
          <o:OLEObject Type="Link" ProgID="Excel.Sheet.12" ShapeID="_x0000_s3611" DrawAspect="Content" r:id="rId20" UpdateMode="Always">
            <o:LinkType>EnhancedMetaFile</o:LinkType>
            <o:LockedField>false</o:LockedField>
          </o:OLEObject>
        </w:pict>
      </w:r>
    </w:p>
    <w:p w:rsidR="001E32A0" w:rsidRDefault="001E32A0" w:rsidP="001E32A0">
      <w:pPr>
        <w:pStyle w:val="11"/>
        <w:tabs>
          <w:tab w:val="clear" w:pos="1418"/>
        </w:tabs>
        <w:spacing w:line="220" w:lineRule="atLeast"/>
        <w:ind w:leftChars="349" w:left="1019" w:rightChars="75" w:right="193" w:hanging="123"/>
        <w:rPr>
          <w:rFonts w:ascii="標楷體" w:eastAsia="標楷體"/>
          <w:sz w:val="28"/>
        </w:rPr>
      </w:pPr>
      <w:r>
        <w:rPr>
          <w:rFonts w:ascii="標楷體" w:eastAsia="標楷體" w:hint="eastAsia"/>
          <w:sz w:val="28"/>
        </w:rPr>
        <w:lastRenderedPageBreak/>
        <w:t>（二）犯罪指標案件近6年探討</w:t>
      </w:r>
    </w:p>
    <w:p w:rsidR="009B7CED" w:rsidRDefault="00A829BB" w:rsidP="00CC2F27">
      <w:pPr>
        <w:pStyle w:val="11"/>
        <w:tabs>
          <w:tab w:val="clear" w:pos="1418"/>
        </w:tabs>
        <w:spacing w:line="220" w:lineRule="atLeast"/>
        <w:ind w:leftChars="398" w:left="1022" w:rightChars="75" w:right="193" w:firstLine="512"/>
        <w:rPr>
          <w:rFonts w:ascii="標楷體" w:eastAsia="標楷體" w:hAnsi="標楷體"/>
          <w:sz w:val="28"/>
        </w:rPr>
      </w:pPr>
      <w:r>
        <w:rPr>
          <w:rFonts w:ascii="標楷體" w:eastAsia="標楷體" w:hint="eastAsia"/>
          <w:sz w:val="28"/>
        </w:rPr>
        <w:t>以近6年觀察</w:t>
      </w:r>
      <w:r w:rsidR="008C48CC">
        <w:rPr>
          <w:rFonts w:ascii="標楷體" w:eastAsia="標楷體" w:hint="eastAsia"/>
          <w:sz w:val="28"/>
        </w:rPr>
        <w:t>，</w:t>
      </w:r>
      <w:r w:rsidR="00D410E3">
        <w:rPr>
          <w:rFonts w:ascii="標楷體" w:eastAsia="標楷體" w:hint="eastAsia"/>
          <w:sz w:val="28"/>
        </w:rPr>
        <w:t>犯罪指標</w:t>
      </w:r>
      <w:r w:rsidR="00DC4754">
        <w:rPr>
          <w:rFonts w:ascii="標楷體" w:eastAsia="標楷體" w:hint="eastAsia"/>
          <w:sz w:val="28"/>
        </w:rPr>
        <w:t>案件</w:t>
      </w:r>
      <w:r w:rsidR="00793551">
        <w:rPr>
          <w:rFonts w:ascii="標楷體" w:eastAsia="標楷體" w:hint="eastAsia"/>
          <w:sz w:val="28"/>
        </w:rPr>
        <w:t>發生率</w:t>
      </w:r>
      <w:r w:rsidR="007F783A">
        <w:rPr>
          <w:rFonts w:ascii="標楷體" w:eastAsia="標楷體" w:hint="eastAsia"/>
          <w:sz w:val="28"/>
        </w:rPr>
        <w:t>除107年外</w:t>
      </w:r>
      <w:r w:rsidR="007F783A">
        <w:rPr>
          <w:rFonts w:ascii="標楷體" w:eastAsia="標楷體" w:hAnsi="標楷體" w:hint="eastAsia"/>
          <w:sz w:val="28"/>
        </w:rPr>
        <w:t>，</w:t>
      </w:r>
      <w:r w:rsidR="002241F0">
        <w:rPr>
          <w:rFonts w:ascii="標楷體" w:eastAsia="標楷體" w:hint="eastAsia"/>
          <w:sz w:val="28"/>
        </w:rPr>
        <w:t>呈現逐年</w:t>
      </w:r>
      <w:r w:rsidR="00836098">
        <w:rPr>
          <w:rFonts w:ascii="標楷體" w:eastAsia="標楷體" w:hint="eastAsia"/>
          <w:sz w:val="28"/>
        </w:rPr>
        <w:t>下降</w:t>
      </w:r>
      <w:r w:rsidR="002241F0">
        <w:rPr>
          <w:rFonts w:ascii="標楷體" w:eastAsia="標楷體" w:hint="eastAsia"/>
          <w:sz w:val="28"/>
        </w:rPr>
        <w:t>趨勢</w:t>
      </w:r>
      <w:r w:rsidR="005A7593">
        <w:rPr>
          <w:rFonts w:ascii="標楷體" w:eastAsia="標楷體" w:hint="eastAsia"/>
          <w:sz w:val="28"/>
        </w:rPr>
        <w:t>，</w:t>
      </w:r>
      <w:r w:rsidR="00836098">
        <w:rPr>
          <w:rFonts w:ascii="標楷體" w:eastAsia="標楷體" w:hint="eastAsia"/>
          <w:sz w:val="28"/>
        </w:rPr>
        <w:t>觀察</w:t>
      </w:r>
      <w:r w:rsidR="001847E5">
        <w:rPr>
          <w:rFonts w:ascii="標楷體" w:eastAsia="標楷體" w:hint="eastAsia"/>
          <w:sz w:val="28"/>
        </w:rPr>
        <w:t>10</w:t>
      </w:r>
      <w:r w:rsidR="00A35D89">
        <w:rPr>
          <w:rFonts w:ascii="標楷體" w:eastAsia="標楷體" w:hint="eastAsia"/>
          <w:sz w:val="28"/>
        </w:rPr>
        <w:t>3</w:t>
      </w:r>
      <w:r w:rsidR="00074980">
        <w:rPr>
          <w:rFonts w:ascii="標楷體" w:eastAsia="標楷體" w:hint="eastAsia"/>
          <w:sz w:val="28"/>
        </w:rPr>
        <w:t>年</w:t>
      </w:r>
      <w:r w:rsidR="00D410E3">
        <w:rPr>
          <w:rFonts w:ascii="標楷體" w:eastAsia="標楷體" w:hint="eastAsia"/>
          <w:sz w:val="28"/>
        </w:rPr>
        <w:t>每萬人</w:t>
      </w:r>
      <w:r w:rsidR="00074980">
        <w:rPr>
          <w:rFonts w:ascii="標楷體" w:eastAsia="標楷體" w:hint="eastAsia"/>
          <w:sz w:val="28"/>
        </w:rPr>
        <w:t>口</w:t>
      </w:r>
      <w:r w:rsidR="00D410E3">
        <w:rPr>
          <w:rFonts w:ascii="標楷體" w:eastAsia="標楷體" w:hint="eastAsia"/>
          <w:sz w:val="28"/>
        </w:rPr>
        <w:t>發生</w:t>
      </w:r>
      <w:r w:rsidR="003A7989">
        <w:rPr>
          <w:rFonts w:ascii="標楷體" w:eastAsia="標楷體" w:hint="eastAsia"/>
          <w:sz w:val="28"/>
        </w:rPr>
        <w:t>數為</w:t>
      </w:r>
      <w:r w:rsidR="00A35D89">
        <w:rPr>
          <w:rFonts w:ascii="標楷體" w:eastAsia="標楷體" w:hint="eastAsia"/>
          <w:sz w:val="28"/>
        </w:rPr>
        <w:t>59.94</w:t>
      </w:r>
      <w:r w:rsidR="00D410E3">
        <w:rPr>
          <w:rFonts w:ascii="標楷體" w:eastAsia="標楷體" w:hint="eastAsia"/>
          <w:sz w:val="28"/>
        </w:rPr>
        <w:t>件</w:t>
      </w:r>
      <w:r w:rsidR="003A7989">
        <w:rPr>
          <w:rFonts w:ascii="標楷體" w:eastAsia="標楷體" w:hint="eastAsia"/>
          <w:sz w:val="28"/>
        </w:rPr>
        <w:t>，</w:t>
      </w:r>
      <w:r w:rsidR="00D410E3">
        <w:rPr>
          <w:rFonts w:ascii="標楷體" w:eastAsia="標楷體" w:hint="eastAsia"/>
          <w:sz w:val="28"/>
        </w:rPr>
        <w:t>至10</w:t>
      </w:r>
      <w:r w:rsidR="00FB3C8B">
        <w:rPr>
          <w:rFonts w:ascii="標楷體" w:eastAsia="標楷體" w:hint="eastAsia"/>
          <w:sz w:val="28"/>
        </w:rPr>
        <w:t>8</w:t>
      </w:r>
      <w:r w:rsidR="00D410E3">
        <w:rPr>
          <w:rFonts w:ascii="標楷體" w:eastAsia="標楷體" w:hint="eastAsia"/>
          <w:sz w:val="28"/>
        </w:rPr>
        <w:t>年</w:t>
      </w:r>
      <w:r w:rsidR="003A7989">
        <w:rPr>
          <w:rFonts w:ascii="標楷體" w:eastAsia="標楷體" w:hint="eastAsia"/>
          <w:sz w:val="28"/>
        </w:rPr>
        <w:t>已</w:t>
      </w:r>
      <w:r w:rsidR="00353A23">
        <w:rPr>
          <w:rFonts w:ascii="標楷體" w:eastAsia="標楷體" w:hint="eastAsia"/>
          <w:sz w:val="28"/>
        </w:rPr>
        <w:t>下降</w:t>
      </w:r>
      <w:r w:rsidR="003A7989">
        <w:rPr>
          <w:rFonts w:ascii="標楷體" w:eastAsia="標楷體" w:hint="eastAsia"/>
          <w:sz w:val="28"/>
        </w:rPr>
        <w:t>為</w:t>
      </w:r>
      <w:r w:rsidR="000461BD">
        <w:rPr>
          <w:rFonts w:ascii="標楷體" w:eastAsia="標楷體" w:hint="eastAsia"/>
          <w:sz w:val="28"/>
        </w:rPr>
        <w:t>3</w:t>
      </w:r>
      <w:r w:rsidR="00A35D89">
        <w:rPr>
          <w:rFonts w:ascii="標楷體" w:eastAsia="標楷體" w:hint="eastAsia"/>
          <w:sz w:val="28"/>
        </w:rPr>
        <w:t>3.43</w:t>
      </w:r>
      <w:r w:rsidR="00D410E3">
        <w:rPr>
          <w:rFonts w:ascii="標楷體" w:eastAsia="標楷體" w:hint="eastAsia"/>
          <w:sz w:val="28"/>
        </w:rPr>
        <w:t>件</w:t>
      </w:r>
      <w:r w:rsidR="00C0056B">
        <w:rPr>
          <w:rFonts w:ascii="標楷體" w:eastAsia="標楷體" w:hint="eastAsia"/>
          <w:sz w:val="28"/>
        </w:rPr>
        <w:t>，</w:t>
      </w:r>
      <w:r w:rsidR="00353A23">
        <w:rPr>
          <w:rFonts w:ascii="標楷體" w:eastAsia="標楷體" w:hint="eastAsia"/>
          <w:sz w:val="28"/>
        </w:rPr>
        <w:t>下降達2</w:t>
      </w:r>
      <w:r w:rsidR="00A35D89">
        <w:rPr>
          <w:rFonts w:ascii="標楷體" w:eastAsia="標楷體" w:hint="eastAsia"/>
          <w:sz w:val="28"/>
        </w:rPr>
        <w:t>6.51</w:t>
      </w:r>
      <w:r w:rsidR="00353A23">
        <w:rPr>
          <w:rFonts w:ascii="標楷體" w:eastAsia="標楷體" w:hint="eastAsia"/>
          <w:sz w:val="28"/>
        </w:rPr>
        <w:t>件</w:t>
      </w:r>
      <w:r w:rsidR="00353A23">
        <w:rPr>
          <w:rFonts w:ascii="標楷體" w:eastAsia="標楷體" w:hAnsi="標楷體" w:hint="eastAsia"/>
          <w:sz w:val="28"/>
        </w:rPr>
        <w:t>，</w:t>
      </w:r>
      <w:r w:rsidR="00395761">
        <w:rPr>
          <w:rFonts w:ascii="標楷體" w:eastAsia="標楷體" w:hint="eastAsia"/>
          <w:sz w:val="28"/>
        </w:rPr>
        <w:t>顯示本市治安改善</w:t>
      </w:r>
      <w:r w:rsidR="00965E7A">
        <w:rPr>
          <w:rFonts w:ascii="標楷體" w:eastAsia="標楷體" w:hint="eastAsia"/>
          <w:sz w:val="28"/>
        </w:rPr>
        <w:t>成效</w:t>
      </w:r>
      <w:r w:rsidR="009B7CED">
        <w:rPr>
          <w:rFonts w:ascii="標楷體" w:eastAsia="標楷體" w:hAnsi="標楷體" w:hint="eastAsia"/>
          <w:sz w:val="28"/>
        </w:rPr>
        <w:t>。</w:t>
      </w:r>
    </w:p>
    <w:p w:rsidR="007F3440" w:rsidRDefault="008F7613" w:rsidP="00CC2F27">
      <w:pPr>
        <w:pStyle w:val="11"/>
        <w:tabs>
          <w:tab w:val="clear" w:pos="1418"/>
        </w:tabs>
        <w:spacing w:line="220" w:lineRule="atLeast"/>
        <w:ind w:leftChars="398" w:left="1022" w:rightChars="75" w:right="193" w:firstLine="512"/>
        <w:rPr>
          <w:rFonts w:ascii="標楷體" w:eastAsia="標楷體"/>
          <w:sz w:val="28"/>
        </w:rPr>
      </w:pPr>
      <w:r>
        <w:rPr>
          <w:rFonts w:ascii="標楷體" w:eastAsia="標楷體" w:hint="eastAsia"/>
          <w:sz w:val="28"/>
        </w:rPr>
        <w:t>從</w:t>
      </w:r>
      <w:r w:rsidR="00B6755A">
        <w:rPr>
          <w:rFonts w:ascii="標楷體" w:eastAsia="標楷體" w:hint="eastAsia"/>
          <w:sz w:val="28"/>
        </w:rPr>
        <w:t>指標案件占刑案總數</w:t>
      </w:r>
      <w:r>
        <w:rPr>
          <w:rFonts w:ascii="標楷體" w:eastAsia="標楷體" w:hint="eastAsia"/>
          <w:sz w:val="28"/>
        </w:rPr>
        <w:t>觀察，</w:t>
      </w:r>
      <w:r w:rsidR="00501978">
        <w:rPr>
          <w:rFonts w:ascii="標楷體" w:eastAsia="標楷體" w:hint="eastAsia"/>
          <w:sz w:val="28"/>
        </w:rPr>
        <w:t>10</w:t>
      </w:r>
      <w:r w:rsidR="001B3C69">
        <w:rPr>
          <w:rFonts w:ascii="標楷體" w:eastAsia="標楷體" w:hint="eastAsia"/>
          <w:sz w:val="28"/>
        </w:rPr>
        <w:t>8</w:t>
      </w:r>
      <w:r w:rsidR="00836098">
        <w:rPr>
          <w:rFonts w:ascii="標楷體" w:eastAsia="標楷體" w:hint="eastAsia"/>
          <w:sz w:val="28"/>
        </w:rPr>
        <w:t>年犯罪指標</w:t>
      </w:r>
      <w:r>
        <w:rPr>
          <w:rFonts w:ascii="標楷體" w:eastAsia="標楷體" w:hint="eastAsia"/>
          <w:sz w:val="28"/>
        </w:rPr>
        <w:t>占</w:t>
      </w:r>
      <w:r w:rsidR="001B3C69">
        <w:rPr>
          <w:rFonts w:ascii="標楷體" w:eastAsia="標楷體" w:hint="eastAsia"/>
          <w:sz w:val="28"/>
        </w:rPr>
        <w:t>34.19</w:t>
      </w:r>
      <w:r w:rsidR="00B6755A">
        <w:rPr>
          <w:rFonts w:ascii="標楷體" w:eastAsia="標楷體" w:hint="eastAsia"/>
          <w:sz w:val="28"/>
        </w:rPr>
        <w:t>%，</w:t>
      </w:r>
      <w:r w:rsidR="009C5CE0">
        <w:rPr>
          <w:rFonts w:ascii="標楷體" w:eastAsia="標楷體" w:hint="eastAsia"/>
          <w:sz w:val="28"/>
        </w:rPr>
        <w:t>相</w:t>
      </w:r>
      <w:r w:rsidR="00B6755A">
        <w:rPr>
          <w:rFonts w:ascii="標楷體" w:eastAsia="標楷體" w:hint="eastAsia"/>
          <w:sz w:val="28"/>
        </w:rPr>
        <w:t>較6年前</w:t>
      </w:r>
      <w:r w:rsidR="00F31152">
        <w:rPr>
          <w:rFonts w:ascii="標楷體" w:eastAsia="標楷體" w:hint="eastAsia"/>
          <w:sz w:val="28"/>
        </w:rPr>
        <w:t>占</w:t>
      </w:r>
      <w:r w:rsidR="001B3C69">
        <w:rPr>
          <w:rFonts w:ascii="標楷體" w:eastAsia="標楷體" w:hint="eastAsia"/>
          <w:sz w:val="28"/>
        </w:rPr>
        <w:t>37.78</w:t>
      </w:r>
      <w:r w:rsidR="00F31152">
        <w:rPr>
          <w:rFonts w:ascii="標楷體" w:eastAsia="標楷體" w:hint="eastAsia"/>
          <w:sz w:val="28"/>
        </w:rPr>
        <w:t>%，</w:t>
      </w:r>
      <w:r w:rsidR="003D47B7">
        <w:rPr>
          <w:rFonts w:ascii="標楷體" w:eastAsia="標楷體" w:hint="eastAsia"/>
          <w:sz w:val="28"/>
        </w:rPr>
        <w:t>下降</w:t>
      </w:r>
      <w:r w:rsidR="001B3C69">
        <w:rPr>
          <w:rFonts w:ascii="標楷體" w:eastAsia="標楷體" w:hint="eastAsia"/>
          <w:sz w:val="28"/>
        </w:rPr>
        <w:t>3.59</w:t>
      </w:r>
      <w:r w:rsidR="00B6755A">
        <w:rPr>
          <w:rFonts w:ascii="標楷體" w:eastAsia="標楷體" w:hint="eastAsia"/>
          <w:sz w:val="28"/>
        </w:rPr>
        <w:t>個百分點，</w:t>
      </w:r>
      <w:r w:rsidR="00702AB3">
        <w:rPr>
          <w:rFonts w:ascii="標楷體" w:eastAsia="標楷體" w:hint="eastAsia"/>
          <w:sz w:val="28"/>
        </w:rPr>
        <w:t>其中以</w:t>
      </w:r>
      <w:r w:rsidR="00610AC2">
        <w:rPr>
          <w:rFonts w:ascii="標楷體" w:eastAsia="標楷體" w:hint="eastAsia"/>
          <w:sz w:val="28"/>
        </w:rPr>
        <w:t>暴力犯罪</w:t>
      </w:r>
      <w:r w:rsidR="001B3C69">
        <w:rPr>
          <w:rFonts w:ascii="標楷體" w:eastAsia="標楷體" w:hAnsi="標楷體" w:hint="eastAsia"/>
          <w:sz w:val="28"/>
        </w:rPr>
        <w:t>、</w:t>
      </w:r>
      <w:r w:rsidR="00610AC2">
        <w:rPr>
          <w:rFonts w:ascii="標楷體" w:eastAsia="標楷體" w:hint="eastAsia"/>
          <w:sz w:val="28"/>
        </w:rPr>
        <w:t>竊盜</w:t>
      </w:r>
      <w:r w:rsidR="001B3C69">
        <w:rPr>
          <w:rFonts w:ascii="標楷體" w:eastAsia="標楷體" w:hint="eastAsia"/>
          <w:sz w:val="28"/>
        </w:rPr>
        <w:t>及一般恐嚇取財</w:t>
      </w:r>
      <w:r w:rsidR="00702AB3">
        <w:rPr>
          <w:rFonts w:ascii="標楷體" w:eastAsia="標楷體" w:hint="eastAsia"/>
          <w:sz w:val="28"/>
        </w:rPr>
        <w:t>明顯</w:t>
      </w:r>
      <w:r w:rsidR="002D4888">
        <w:rPr>
          <w:rFonts w:ascii="標楷體" w:eastAsia="標楷體" w:hint="eastAsia"/>
          <w:sz w:val="28"/>
        </w:rPr>
        <w:t>減少</w:t>
      </w:r>
      <w:r w:rsidR="00D75E31">
        <w:rPr>
          <w:rFonts w:ascii="標楷體" w:eastAsia="標楷體" w:hint="eastAsia"/>
          <w:sz w:val="28"/>
        </w:rPr>
        <w:t>，</w:t>
      </w:r>
      <w:r w:rsidR="007B6DEB">
        <w:rPr>
          <w:rFonts w:ascii="標楷體" w:eastAsia="標楷體" w:hint="eastAsia"/>
          <w:sz w:val="28"/>
        </w:rPr>
        <w:t>其</w:t>
      </w:r>
      <w:r w:rsidR="00D75E31">
        <w:rPr>
          <w:rFonts w:ascii="標楷體" w:eastAsia="標楷體" w:hint="eastAsia"/>
          <w:sz w:val="28"/>
        </w:rPr>
        <w:t>與</w:t>
      </w:r>
      <w:r w:rsidR="00BF1457">
        <w:rPr>
          <w:rFonts w:ascii="標楷體" w:eastAsia="標楷體" w:hint="eastAsia"/>
          <w:sz w:val="28"/>
        </w:rPr>
        <w:t>10</w:t>
      </w:r>
      <w:r w:rsidR="001B3C69">
        <w:rPr>
          <w:rFonts w:ascii="標楷體" w:eastAsia="標楷體" w:hint="eastAsia"/>
          <w:sz w:val="28"/>
        </w:rPr>
        <w:t>3</w:t>
      </w:r>
      <w:r w:rsidR="00D75E31">
        <w:rPr>
          <w:rFonts w:ascii="標楷體" w:eastAsia="標楷體" w:hint="eastAsia"/>
          <w:sz w:val="28"/>
        </w:rPr>
        <w:t>年比較</w:t>
      </w:r>
      <w:r w:rsidR="00DA649B">
        <w:rPr>
          <w:rFonts w:ascii="標楷體" w:eastAsia="標楷體" w:hAnsi="標楷體" w:hint="eastAsia"/>
          <w:sz w:val="28"/>
        </w:rPr>
        <w:t>，</w:t>
      </w:r>
      <w:r w:rsidR="007B6DEB">
        <w:rPr>
          <w:rFonts w:ascii="標楷體" w:eastAsia="標楷體" w:hint="eastAsia"/>
          <w:sz w:val="28"/>
        </w:rPr>
        <w:t>暴力犯罪減少</w:t>
      </w:r>
      <w:r w:rsidR="001B3C69">
        <w:rPr>
          <w:rFonts w:ascii="標楷體" w:eastAsia="標楷體" w:hint="eastAsia"/>
          <w:sz w:val="28"/>
        </w:rPr>
        <w:t>88.16</w:t>
      </w:r>
      <w:r w:rsidR="007B6DEB">
        <w:rPr>
          <w:rFonts w:ascii="標楷體" w:eastAsia="標楷體" w:hint="eastAsia"/>
          <w:sz w:val="28"/>
        </w:rPr>
        <w:t>%</w:t>
      </w:r>
      <w:r w:rsidR="007B6DEB">
        <w:rPr>
          <w:rFonts w:ascii="標楷體" w:eastAsia="標楷體" w:hAnsi="標楷體" w:hint="eastAsia"/>
          <w:sz w:val="28"/>
        </w:rPr>
        <w:t>，</w:t>
      </w:r>
      <w:r w:rsidR="007B6DEB">
        <w:rPr>
          <w:rFonts w:ascii="標楷體" w:eastAsia="標楷體" w:hint="eastAsia"/>
          <w:sz w:val="28"/>
        </w:rPr>
        <w:t>此因警政署自106年將對幼性交排除</w:t>
      </w:r>
      <w:r w:rsidR="007B6DEB">
        <w:rPr>
          <w:rFonts w:ascii="標楷體" w:eastAsia="標楷體" w:hAnsi="標楷體" w:hint="eastAsia"/>
          <w:sz w:val="28"/>
        </w:rPr>
        <w:t>，</w:t>
      </w:r>
      <w:r w:rsidR="007B6DEB">
        <w:rPr>
          <w:rFonts w:ascii="標楷體" w:eastAsia="標楷體" w:hint="eastAsia"/>
          <w:sz w:val="28"/>
        </w:rPr>
        <w:t>故減少明顯</w:t>
      </w:r>
      <w:r w:rsidR="007B6DEB">
        <w:rPr>
          <w:rFonts w:ascii="標楷體" w:eastAsia="標楷體" w:hAnsi="標楷體" w:hint="eastAsia"/>
          <w:sz w:val="28"/>
        </w:rPr>
        <w:t>，</w:t>
      </w:r>
      <w:r w:rsidR="00FD21DB">
        <w:rPr>
          <w:rFonts w:ascii="標楷體" w:eastAsia="標楷體" w:hAnsi="標楷體" w:hint="eastAsia"/>
          <w:sz w:val="28"/>
        </w:rPr>
        <w:t>而</w:t>
      </w:r>
      <w:r w:rsidR="00FA76DB">
        <w:rPr>
          <w:rFonts w:ascii="標楷體" w:eastAsia="標楷體" w:hAnsi="標楷體" w:hint="eastAsia"/>
          <w:sz w:val="28"/>
        </w:rPr>
        <w:t>竊盜</w:t>
      </w:r>
      <w:r w:rsidR="00DA649B">
        <w:rPr>
          <w:rFonts w:ascii="標楷體" w:eastAsia="標楷體" w:hint="eastAsia"/>
          <w:sz w:val="28"/>
        </w:rPr>
        <w:t>案件</w:t>
      </w:r>
      <w:r w:rsidR="00D75E31">
        <w:rPr>
          <w:rFonts w:ascii="標楷體" w:eastAsia="標楷體" w:hint="eastAsia"/>
          <w:sz w:val="28"/>
        </w:rPr>
        <w:t>減少</w:t>
      </w:r>
      <w:r w:rsidR="001B3C69">
        <w:rPr>
          <w:rFonts w:ascii="標楷體" w:eastAsia="標楷體" w:hint="eastAsia"/>
          <w:sz w:val="28"/>
        </w:rPr>
        <w:t>53.94</w:t>
      </w:r>
      <w:r w:rsidR="00D75E31">
        <w:rPr>
          <w:rFonts w:ascii="標楷體" w:eastAsia="標楷體" w:hint="eastAsia"/>
          <w:sz w:val="28"/>
        </w:rPr>
        <w:t>%</w:t>
      </w:r>
      <w:r w:rsidR="008E472B">
        <w:rPr>
          <w:rFonts w:ascii="標楷體" w:eastAsia="標楷體" w:hint="eastAsia"/>
          <w:sz w:val="28"/>
        </w:rPr>
        <w:t>，為警</w:t>
      </w:r>
      <w:r w:rsidR="00E861CB">
        <w:rPr>
          <w:rFonts w:ascii="標楷體" w:eastAsia="標楷體" w:hint="eastAsia"/>
          <w:sz w:val="28"/>
        </w:rPr>
        <w:t>察機關</w:t>
      </w:r>
      <w:r w:rsidR="008E472B">
        <w:rPr>
          <w:rFonts w:ascii="標楷體" w:eastAsia="標楷體" w:hint="eastAsia"/>
          <w:sz w:val="28"/>
        </w:rPr>
        <w:t>近年</w:t>
      </w:r>
      <w:r w:rsidR="00836098">
        <w:rPr>
          <w:rFonts w:ascii="標楷體" w:eastAsia="標楷體" w:hint="eastAsia"/>
          <w:sz w:val="28"/>
        </w:rPr>
        <w:t>來</w:t>
      </w:r>
      <w:r w:rsidR="0013221B" w:rsidRPr="0013221B">
        <w:rPr>
          <w:rFonts w:ascii="標楷體" w:eastAsia="標楷體" w:hint="eastAsia"/>
          <w:color w:val="000000" w:themeColor="text1"/>
          <w:sz w:val="28"/>
        </w:rPr>
        <w:t>致力於各項查緝竊盜犯罪計畫及機車烙碼等多項防制作為</w:t>
      </w:r>
      <w:r w:rsidR="007B6DEB">
        <w:rPr>
          <w:rFonts w:ascii="標楷體" w:eastAsia="標楷體" w:hint="eastAsia"/>
          <w:sz w:val="28"/>
        </w:rPr>
        <w:t>努力之成果</w:t>
      </w:r>
      <w:r w:rsidR="001B3C69">
        <w:rPr>
          <w:rFonts w:ascii="標楷體" w:eastAsia="標楷體" w:hAnsi="標楷體" w:hint="eastAsia"/>
          <w:sz w:val="28"/>
        </w:rPr>
        <w:t>，</w:t>
      </w:r>
      <w:r w:rsidR="00842C5B">
        <w:rPr>
          <w:rFonts w:ascii="標楷體" w:eastAsia="標楷體" w:hAnsi="標楷體" w:hint="eastAsia"/>
          <w:sz w:val="28"/>
        </w:rPr>
        <w:t>而</w:t>
      </w:r>
      <w:r w:rsidR="001B3C69">
        <w:rPr>
          <w:rFonts w:ascii="標楷體" w:eastAsia="標楷體" w:hint="eastAsia"/>
          <w:sz w:val="28"/>
        </w:rPr>
        <w:t>一般恐嚇取財減少52.08%，為近6年發生件數最少</w:t>
      </w:r>
      <w:r w:rsidR="001B3C69">
        <w:rPr>
          <w:rFonts w:ascii="標楷體" w:eastAsia="標楷體" w:hAnsi="標楷體" w:hint="eastAsia"/>
          <w:sz w:val="28"/>
        </w:rPr>
        <w:t>。</w:t>
      </w:r>
    </w:p>
    <w:p w:rsidR="00034F2A" w:rsidRDefault="00157B17" w:rsidP="00CC2F27">
      <w:pPr>
        <w:pStyle w:val="11"/>
        <w:tabs>
          <w:tab w:val="clear" w:pos="1418"/>
        </w:tabs>
        <w:spacing w:line="220" w:lineRule="atLeast"/>
        <w:ind w:leftChars="398" w:left="1022" w:rightChars="75" w:right="193" w:firstLine="512"/>
        <w:rPr>
          <w:rFonts w:ascii="標楷體" w:eastAsia="標楷體"/>
          <w:sz w:val="28"/>
        </w:rPr>
      </w:pPr>
      <w:r>
        <w:rPr>
          <w:rFonts w:ascii="標楷體" w:eastAsia="標楷體"/>
          <w:sz w:val="28"/>
        </w:rPr>
        <w:pict>
          <v:shape id="_x0000_s3613" type="#_x0000_t75" style="position:absolute;left:0;text-align:left;margin-left:98.4pt;margin-top:44.65pt;width:282.5pt;height:247pt;z-index:-251552256;mso-position-horizontal-relative:text;mso-position-vertical-relative:text" wrapcoords="6975 1029 5175 1029 5250 1886 10800 2400 3675 3000 3750 3686 3000 3943 2850 4457 3825 5143 3825 6514 3000 6943 3000 7457 3825 7886 3825 9257 2925 9771 2925 10200 3825 10629 3825 12000 2925 12600 2925 13029 3825 13371 3825 14743 3225 15514 3300 15943 4800 16114 4800 16714 10800 17486 5475 18257 4875 18429 4875 19886 17475 19886 17625 18429 15975 18171 10800 17486 18375 16629 18375 16114 19050 15771 18375 14743 19275 13371 18300 12000 19125 11314 19125 10800 18300 10629 18300 9257 19125 9086 19125 8571 18375 7886 19275 6514 18300 5143 19500 4457 19500 4029 18075 3771 18225 3343 10800 2400 14550 2400 16950 1886 16725 1029 6975 1029">
            <v:imagedata r:id="rId21" o:title=""/>
            <w10:wrap type="tight"/>
          </v:shape>
          <o:OLEObject Type="Link" ProgID="Excel.Sheet.12" ShapeID="_x0000_s3613" DrawAspect="Content" r:id="rId22" UpdateMode="Always">
            <o:LinkType>EnhancedMetaFile</o:LinkType>
            <o:LockedField>false</o:LockedField>
          </o:OLEObject>
        </w:pict>
      </w:r>
      <w:r w:rsidR="00074980">
        <w:rPr>
          <w:rFonts w:ascii="標楷體" w:eastAsia="標楷體" w:hint="eastAsia"/>
          <w:sz w:val="28"/>
        </w:rPr>
        <w:t>指標案件</w:t>
      </w:r>
      <w:r w:rsidR="00621757">
        <w:rPr>
          <w:rFonts w:ascii="標楷體" w:eastAsia="標楷體" w:hint="eastAsia"/>
          <w:sz w:val="28"/>
        </w:rPr>
        <w:t>破獲率</w:t>
      </w:r>
      <w:r w:rsidR="004215CF">
        <w:rPr>
          <w:rFonts w:ascii="標楷體" w:eastAsia="標楷體" w:hint="eastAsia"/>
          <w:sz w:val="28"/>
        </w:rPr>
        <w:t>近6年</w:t>
      </w:r>
      <w:r w:rsidR="00836098">
        <w:rPr>
          <w:rFonts w:ascii="標楷體" w:eastAsia="標楷體" w:hint="eastAsia"/>
          <w:sz w:val="28"/>
        </w:rPr>
        <w:t>平均為</w:t>
      </w:r>
      <w:r w:rsidR="00610AC2">
        <w:rPr>
          <w:rFonts w:ascii="標楷體" w:eastAsia="標楷體" w:hint="eastAsia"/>
          <w:sz w:val="28"/>
        </w:rPr>
        <w:t>9</w:t>
      </w:r>
      <w:r w:rsidR="007E6A3F">
        <w:rPr>
          <w:rFonts w:ascii="標楷體" w:eastAsia="標楷體" w:hint="eastAsia"/>
          <w:sz w:val="28"/>
        </w:rPr>
        <w:t>4.64</w:t>
      </w:r>
      <w:r w:rsidR="00234B04">
        <w:rPr>
          <w:rFonts w:ascii="標楷體" w:eastAsia="標楷體" w:hint="eastAsia"/>
          <w:sz w:val="28"/>
        </w:rPr>
        <w:t>%，</w:t>
      </w:r>
      <w:r w:rsidR="004215CF">
        <w:rPr>
          <w:rFonts w:ascii="標楷體" w:eastAsia="標楷體" w:hint="eastAsia"/>
          <w:sz w:val="28"/>
        </w:rPr>
        <w:t>10</w:t>
      </w:r>
      <w:r w:rsidR="007E6A3F">
        <w:rPr>
          <w:rFonts w:ascii="標楷體" w:eastAsia="標楷體" w:hint="eastAsia"/>
          <w:sz w:val="28"/>
        </w:rPr>
        <w:t>3</w:t>
      </w:r>
      <w:r w:rsidR="00621757">
        <w:rPr>
          <w:rFonts w:ascii="標楷體" w:eastAsia="標楷體" w:hint="eastAsia"/>
          <w:sz w:val="28"/>
        </w:rPr>
        <w:t>年</w:t>
      </w:r>
      <w:r w:rsidR="008A27DF">
        <w:rPr>
          <w:rFonts w:ascii="標楷體" w:eastAsia="標楷體" w:hint="eastAsia"/>
          <w:sz w:val="28"/>
        </w:rPr>
        <w:t>（</w:t>
      </w:r>
      <w:r w:rsidR="007E66C9">
        <w:rPr>
          <w:rFonts w:ascii="標楷體" w:eastAsia="標楷體" w:hint="eastAsia"/>
          <w:sz w:val="28"/>
        </w:rPr>
        <w:t>8</w:t>
      </w:r>
      <w:r w:rsidR="007E6A3F">
        <w:rPr>
          <w:rFonts w:ascii="標楷體" w:eastAsia="標楷體" w:hint="eastAsia"/>
          <w:sz w:val="28"/>
        </w:rPr>
        <w:t>8.13</w:t>
      </w:r>
      <w:r w:rsidR="003A204C">
        <w:rPr>
          <w:rFonts w:ascii="標楷體" w:eastAsia="標楷體" w:hint="eastAsia"/>
          <w:sz w:val="28"/>
        </w:rPr>
        <w:t>%</w:t>
      </w:r>
      <w:r w:rsidR="008A27DF">
        <w:rPr>
          <w:rFonts w:ascii="標楷體" w:eastAsia="標楷體" w:hint="eastAsia"/>
          <w:sz w:val="28"/>
        </w:rPr>
        <w:t>）</w:t>
      </w:r>
      <w:r w:rsidR="00621757">
        <w:rPr>
          <w:rFonts w:ascii="標楷體" w:eastAsia="標楷體" w:hint="eastAsia"/>
          <w:sz w:val="28"/>
        </w:rPr>
        <w:t>至10</w:t>
      </w:r>
      <w:r w:rsidR="007E6A3F">
        <w:rPr>
          <w:rFonts w:ascii="標楷體" w:eastAsia="標楷體" w:hint="eastAsia"/>
          <w:sz w:val="28"/>
        </w:rPr>
        <w:t>8</w:t>
      </w:r>
      <w:r w:rsidR="00621757">
        <w:rPr>
          <w:rFonts w:ascii="標楷體" w:eastAsia="標楷體" w:hint="eastAsia"/>
          <w:sz w:val="28"/>
        </w:rPr>
        <w:t>年</w:t>
      </w:r>
      <w:r w:rsidR="003A204C">
        <w:rPr>
          <w:rFonts w:ascii="標楷體" w:eastAsia="標楷體" w:hint="eastAsia"/>
          <w:sz w:val="28"/>
        </w:rPr>
        <w:t>（</w:t>
      </w:r>
      <w:r w:rsidR="007E6A3F">
        <w:rPr>
          <w:rFonts w:ascii="標楷體" w:eastAsia="標楷體" w:hint="eastAsia"/>
          <w:sz w:val="28"/>
        </w:rPr>
        <w:t>109.63</w:t>
      </w:r>
      <w:r w:rsidR="003A204C">
        <w:rPr>
          <w:rFonts w:ascii="標楷體" w:eastAsia="標楷體" w:hint="eastAsia"/>
          <w:sz w:val="28"/>
        </w:rPr>
        <w:t>%）</w:t>
      </w:r>
      <w:r w:rsidR="004A50C2">
        <w:rPr>
          <w:rFonts w:ascii="標楷體" w:eastAsia="標楷體" w:hAnsi="標楷體" w:hint="eastAsia"/>
          <w:sz w:val="28"/>
        </w:rPr>
        <w:t>，除了</w:t>
      </w:r>
      <w:r w:rsidR="004A50C2">
        <w:rPr>
          <w:rFonts w:ascii="標楷體" w:eastAsia="標楷體" w:hint="eastAsia"/>
          <w:sz w:val="28"/>
        </w:rPr>
        <w:t>107年破獲率略降0.71個百分點外</w:t>
      </w:r>
      <w:r w:rsidR="004A50C2">
        <w:rPr>
          <w:rFonts w:ascii="標楷體" w:eastAsia="標楷體" w:hAnsi="標楷體" w:hint="eastAsia"/>
          <w:sz w:val="28"/>
        </w:rPr>
        <w:t>，</w:t>
      </w:r>
      <w:r w:rsidR="004F0854">
        <w:rPr>
          <w:rFonts w:ascii="標楷體" w:eastAsia="標楷體" w:hint="eastAsia"/>
          <w:sz w:val="28"/>
        </w:rPr>
        <w:t>破獲率</w:t>
      </w:r>
      <w:r w:rsidR="00621757">
        <w:rPr>
          <w:rFonts w:ascii="標楷體" w:eastAsia="標楷體" w:hint="eastAsia"/>
          <w:sz w:val="28"/>
        </w:rPr>
        <w:t>呈</w:t>
      </w:r>
      <w:r w:rsidR="00380A78">
        <w:rPr>
          <w:rFonts w:ascii="標楷體" w:eastAsia="標楷體" w:hint="eastAsia"/>
          <w:sz w:val="28"/>
        </w:rPr>
        <w:t>現</w:t>
      </w:r>
      <w:r w:rsidR="00621757">
        <w:rPr>
          <w:rFonts w:ascii="標楷體" w:eastAsia="標楷體" w:hint="eastAsia"/>
          <w:sz w:val="28"/>
        </w:rPr>
        <w:t>逐年上升趨勢</w:t>
      </w:r>
      <w:r w:rsidR="00074980">
        <w:rPr>
          <w:rFonts w:ascii="標楷體" w:eastAsia="標楷體" w:hint="eastAsia"/>
          <w:sz w:val="28"/>
        </w:rPr>
        <w:t>。</w:t>
      </w:r>
    </w:p>
    <w:p w:rsidR="00D570A1" w:rsidRPr="0064267B" w:rsidRDefault="00D570A1" w:rsidP="00CC2F27">
      <w:pPr>
        <w:pStyle w:val="11"/>
        <w:tabs>
          <w:tab w:val="clear" w:pos="1418"/>
        </w:tabs>
        <w:spacing w:line="220" w:lineRule="atLeast"/>
        <w:ind w:leftChars="398" w:left="1022" w:rightChars="75" w:right="193" w:firstLine="512"/>
        <w:rPr>
          <w:rFonts w:ascii="標楷體" w:eastAsia="標楷體"/>
          <w:sz w:val="28"/>
        </w:rPr>
      </w:pPr>
    </w:p>
    <w:p w:rsidR="00D570A1" w:rsidRDefault="00D570A1" w:rsidP="00CC2F27">
      <w:pPr>
        <w:pStyle w:val="11"/>
        <w:tabs>
          <w:tab w:val="clear" w:pos="1418"/>
        </w:tabs>
        <w:spacing w:line="220" w:lineRule="atLeast"/>
        <w:ind w:leftChars="398" w:left="1022" w:rightChars="75" w:right="193" w:firstLine="512"/>
        <w:rPr>
          <w:rFonts w:ascii="標楷體" w:eastAsia="標楷體"/>
          <w:sz w:val="28"/>
        </w:rPr>
      </w:pPr>
    </w:p>
    <w:p w:rsidR="00D570A1" w:rsidRDefault="00D570A1" w:rsidP="00CC2F27">
      <w:pPr>
        <w:pStyle w:val="11"/>
        <w:tabs>
          <w:tab w:val="clear" w:pos="1418"/>
        </w:tabs>
        <w:spacing w:line="220" w:lineRule="atLeast"/>
        <w:ind w:leftChars="398" w:left="1022" w:rightChars="75" w:right="193" w:firstLine="512"/>
        <w:rPr>
          <w:rFonts w:ascii="標楷體" w:eastAsia="標楷體"/>
          <w:sz w:val="28"/>
        </w:rPr>
      </w:pPr>
    </w:p>
    <w:p w:rsidR="00CC2F27" w:rsidRDefault="00CC2F27" w:rsidP="00034F2A">
      <w:pPr>
        <w:pStyle w:val="11"/>
        <w:tabs>
          <w:tab w:val="clear" w:pos="1418"/>
        </w:tabs>
        <w:spacing w:line="220" w:lineRule="atLeast"/>
        <w:ind w:leftChars="349" w:left="896" w:rightChars="75" w:right="193" w:firstLine="517"/>
        <w:rPr>
          <w:rFonts w:ascii="標楷體" w:eastAsia="標楷體"/>
          <w:sz w:val="28"/>
        </w:rPr>
      </w:pPr>
    </w:p>
    <w:p w:rsidR="00CC2F27" w:rsidRPr="001E32A0" w:rsidRDefault="00CC2F27" w:rsidP="00034F2A">
      <w:pPr>
        <w:pStyle w:val="11"/>
        <w:tabs>
          <w:tab w:val="clear" w:pos="1418"/>
        </w:tabs>
        <w:spacing w:line="220" w:lineRule="atLeast"/>
        <w:ind w:leftChars="349" w:left="896" w:rightChars="75" w:right="193" w:firstLine="517"/>
        <w:rPr>
          <w:rFonts w:ascii="標楷體" w:eastAsia="標楷體"/>
          <w:sz w:val="28"/>
        </w:rPr>
      </w:pPr>
    </w:p>
    <w:p w:rsidR="00A8053E" w:rsidRDefault="00A8053E" w:rsidP="00A8053E">
      <w:pPr>
        <w:pStyle w:val="11"/>
        <w:spacing w:line="480" w:lineRule="exact"/>
        <w:ind w:left="425" w:rightChars="345" w:right="886" w:firstLine="0"/>
        <w:rPr>
          <w:rFonts w:ascii="標楷體" w:eastAsia="標楷體"/>
          <w:sz w:val="28"/>
        </w:rPr>
      </w:pPr>
    </w:p>
    <w:p w:rsidR="00A8053E" w:rsidRDefault="00A8053E" w:rsidP="00A8053E">
      <w:pPr>
        <w:pStyle w:val="11"/>
        <w:spacing w:line="480" w:lineRule="exact"/>
        <w:ind w:left="425" w:rightChars="345" w:right="886" w:firstLine="0"/>
        <w:rPr>
          <w:rFonts w:ascii="標楷體" w:eastAsia="標楷體"/>
          <w:sz w:val="28"/>
        </w:rPr>
      </w:pPr>
    </w:p>
    <w:p w:rsidR="00A8053E" w:rsidRPr="007E6A3F" w:rsidRDefault="00A8053E" w:rsidP="00A8053E">
      <w:pPr>
        <w:pStyle w:val="11"/>
        <w:spacing w:line="480" w:lineRule="exact"/>
        <w:ind w:left="425" w:rightChars="345" w:right="886" w:firstLine="0"/>
        <w:rPr>
          <w:rFonts w:ascii="標楷體" w:eastAsia="標楷體"/>
          <w:sz w:val="28"/>
        </w:rPr>
      </w:pPr>
    </w:p>
    <w:p w:rsidR="00A8053E" w:rsidRDefault="00157B17" w:rsidP="00A8053E">
      <w:pPr>
        <w:pStyle w:val="11"/>
        <w:spacing w:line="480" w:lineRule="exact"/>
        <w:ind w:left="425" w:rightChars="345" w:right="886" w:firstLine="0"/>
        <w:rPr>
          <w:rFonts w:ascii="標楷體" w:eastAsia="標楷體"/>
          <w:sz w:val="28"/>
        </w:rPr>
      </w:pPr>
      <w:r>
        <w:rPr>
          <w:rFonts w:ascii="標楷體" w:eastAsia="標楷體"/>
          <w:sz w:val="28"/>
        </w:rPr>
        <w:pict>
          <v:shape id="_x0000_s3612" type="#_x0000_t75" style="position:absolute;left:0;text-align:left;margin-left:36.15pt;margin-top:33.8pt;width:421.7pt;height:188.55pt;z-index:-251554304;mso-position-horizontal-relative:text;mso-position-vertical-relative:text" wrapcoords="-51 0 -51 1583 1775 1809 1775 7238 -51 7238 -51 8595 1775 9047 304 9613 304 10517 1775 10857 304 11422 304 12327 1775 12666 304 13231 304 14136 1775 14475 304 14928 304 15832 1775 16285 406 16737 -51 17190 -51 18999 152 19904 304 20356 1268 21148 1724 21148 10141 21148 16428 20017 16428 19904 21600 18207 21600 16850 20383 16737 1977 16285 21093 15946 21093 14928 1977 14475 21093 14249 21093 13231 1977 12666 21093 12440 21093 11422 1977 10857 21093 10630 21093 9613 1977 9047 21194 8821 21549 7238 20687 6898 20687 5881 19014 5428 20992 4750 20992 3732 19014 3619 21296 3166 21296 2149 21549 1583 21296 339 101 0 -51 0">
            <v:imagedata r:id="rId23" o:title=""/>
            <w10:wrap type="tight"/>
          </v:shape>
          <o:OLEObject Type="Link" ProgID="Excel.Sheet.12" ShapeID="_x0000_s3612" DrawAspect="Content" r:id="rId24" UpdateMode="Always">
            <o:LinkType>EnhancedMetaFile</o:LinkType>
            <o:LockedField>false</o:LockedField>
          </o:OLEObject>
        </w:pict>
      </w:r>
    </w:p>
    <w:p w:rsidR="00A8053E" w:rsidRPr="001847E5" w:rsidRDefault="00A8053E" w:rsidP="00A8053E">
      <w:pPr>
        <w:pStyle w:val="11"/>
        <w:spacing w:line="480" w:lineRule="exact"/>
        <w:ind w:left="425" w:rightChars="345" w:right="886" w:firstLine="0"/>
        <w:rPr>
          <w:rFonts w:ascii="標楷體" w:eastAsia="標楷體"/>
          <w:sz w:val="28"/>
        </w:rPr>
      </w:pPr>
    </w:p>
    <w:p w:rsidR="00D570A1" w:rsidRDefault="00D570A1" w:rsidP="00A8053E">
      <w:pPr>
        <w:pStyle w:val="11"/>
        <w:spacing w:line="480" w:lineRule="exact"/>
        <w:ind w:left="425" w:rightChars="345" w:right="886" w:firstLine="0"/>
        <w:rPr>
          <w:rFonts w:ascii="標楷體" w:eastAsia="標楷體"/>
          <w:sz w:val="28"/>
        </w:rPr>
      </w:pPr>
    </w:p>
    <w:p w:rsidR="00D570A1" w:rsidRDefault="00D570A1" w:rsidP="00A8053E">
      <w:pPr>
        <w:pStyle w:val="11"/>
        <w:spacing w:line="480" w:lineRule="exact"/>
        <w:ind w:left="425" w:rightChars="345" w:right="886" w:firstLine="0"/>
        <w:rPr>
          <w:rFonts w:ascii="標楷體" w:eastAsia="標楷體"/>
          <w:sz w:val="28"/>
        </w:rPr>
      </w:pPr>
    </w:p>
    <w:p w:rsidR="00D570A1" w:rsidRDefault="00D570A1" w:rsidP="00A8053E">
      <w:pPr>
        <w:pStyle w:val="11"/>
        <w:spacing w:line="480" w:lineRule="exact"/>
        <w:ind w:left="425" w:rightChars="345" w:right="886" w:firstLine="0"/>
        <w:rPr>
          <w:rFonts w:ascii="標楷體" w:eastAsia="標楷體"/>
          <w:sz w:val="28"/>
        </w:rPr>
      </w:pPr>
    </w:p>
    <w:p w:rsidR="00D570A1" w:rsidRDefault="00D570A1" w:rsidP="00A8053E">
      <w:pPr>
        <w:pStyle w:val="11"/>
        <w:spacing w:line="480" w:lineRule="exact"/>
        <w:ind w:left="425" w:rightChars="345" w:right="886" w:firstLine="0"/>
        <w:rPr>
          <w:rFonts w:ascii="標楷體" w:eastAsia="標楷體"/>
          <w:sz w:val="28"/>
        </w:rPr>
      </w:pPr>
    </w:p>
    <w:p w:rsidR="00D570A1" w:rsidRDefault="00D570A1" w:rsidP="00A8053E">
      <w:pPr>
        <w:pStyle w:val="11"/>
        <w:spacing w:line="480" w:lineRule="exact"/>
        <w:ind w:left="425" w:rightChars="345" w:right="886" w:firstLine="0"/>
        <w:rPr>
          <w:rFonts w:ascii="標楷體" w:eastAsia="標楷體"/>
          <w:sz w:val="28"/>
        </w:rPr>
      </w:pPr>
    </w:p>
    <w:p w:rsidR="00D570A1" w:rsidRDefault="00D570A1" w:rsidP="00A8053E">
      <w:pPr>
        <w:pStyle w:val="11"/>
        <w:spacing w:line="480" w:lineRule="exact"/>
        <w:ind w:left="425" w:rightChars="345" w:right="886" w:firstLine="0"/>
        <w:rPr>
          <w:rFonts w:ascii="標楷體" w:eastAsia="標楷體"/>
          <w:sz w:val="28"/>
        </w:rPr>
      </w:pPr>
    </w:p>
    <w:p w:rsidR="00784D57" w:rsidRDefault="00784D57" w:rsidP="009D130B">
      <w:pPr>
        <w:pStyle w:val="11"/>
        <w:spacing w:line="480" w:lineRule="exact"/>
        <w:ind w:left="0" w:rightChars="345" w:right="886" w:firstLine="0"/>
        <w:rPr>
          <w:rFonts w:ascii="標楷體" w:eastAsia="標楷體"/>
          <w:sz w:val="28"/>
        </w:rPr>
      </w:pPr>
    </w:p>
    <w:p w:rsidR="00A8053E" w:rsidRDefault="00A8053E" w:rsidP="00A8053E">
      <w:pPr>
        <w:pStyle w:val="11"/>
        <w:numPr>
          <w:ilvl w:val="1"/>
          <w:numId w:val="7"/>
        </w:numPr>
        <w:spacing w:line="480" w:lineRule="exact"/>
        <w:ind w:rightChars="345" w:right="886"/>
        <w:rPr>
          <w:rFonts w:ascii="標楷體" w:eastAsia="標楷體"/>
          <w:sz w:val="28"/>
        </w:rPr>
      </w:pPr>
      <w:r>
        <w:rPr>
          <w:rFonts w:ascii="標楷體" w:eastAsia="標楷體" w:hint="eastAsia"/>
          <w:sz w:val="28"/>
        </w:rPr>
        <w:t>刑事案件破(查)獲情形</w:t>
      </w:r>
    </w:p>
    <w:p w:rsidR="0051034B" w:rsidRDefault="0051034B" w:rsidP="0051034B">
      <w:pPr>
        <w:pStyle w:val="11"/>
        <w:spacing w:line="480" w:lineRule="exact"/>
        <w:ind w:leftChars="-1" w:left="-3" w:firstLineChars="250" w:firstLine="642"/>
        <w:rPr>
          <w:rFonts w:ascii="標楷體" w:eastAsia="標楷體"/>
          <w:sz w:val="28"/>
        </w:rPr>
      </w:pPr>
      <w:r>
        <w:rPr>
          <w:rFonts w:ascii="標楷體" w:eastAsia="標楷體" w:hint="eastAsia"/>
          <w:sz w:val="28"/>
        </w:rPr>
        <w:t>（一）全般刑案破獲</w:t>
      </w:r>
    </w:p>
    <w:p w:rsidR="003D5292" w:rsidRDefault="00157B17" w:rsidP="00AF12D9">
      <w:pPr>
        <w:pStyle w:val="11"/>
        <w:spacing w:line="480" w:lineRule="exact"/>
        <w:ind w:left="1408" w:firstLineChars="199" w:firstLine="511"/>
        <w:rPr>
          <w:rFonts w:ascii="標楷體" w:eastAsia="標楷體"/>
          <w:sz w:val="28"/>
        </w:rPr>
      </w:pPr>
      <w:r>
        <w:rPr>
          <w:rFonts w:ascii="標楷體" w:eastAsia="標楷體"/>
          <w:sz w:val="28"/>
        </w:rPr>
        <w:pict>
          <v:shape id="_x0000_s3614" type="#_x0000_t75" style="position:absolute;left:0;text-align:left;margin-left:27.05pt;margin-top:66.45pt;width:424.25pt;height:448.1pt;z-index:251766272;mso-position-horizontal-relative:text;mso-position-vertical-relative:text">
            <v:imagedata r:id="rId25" o:title=""/>
            <w10:wrap type="topAndBottom"/>
          </v:shape>
          <o:OLEObject Type="Link" ProgID="Excel.Sheet.12" ShapeID="_x0000_s3614" DrawAspect="Content" r:id="rId26" UpdateMode="Always">
            <o:LinkType>EnhancedMetaFile</o:LinkType>
            <o:LockedField>false</o:LockedField>
          </o:OLEObject>
        </w:pict>
      </w:r>
      <w:r w:rsidR="0051034B">
        <w:rPr>
          <w:rFonts w:ascii="標楷體" w:eastAsia="標楷體" w:hint="eastAsia"/>
          <w:sz w:val="28"/>
        </w:rPr>
        <w:t>本市10</w:t>
      </w:r>
      <w:r w:rsidR="00744C57">
        <w:rPr>
          <w:rFonts w:ascii="標楷體" w:eastAsia="標楷體" w:hint="eastAsia"/>
          <w:sz w:val="28"/>
        </w:rPr>
        <w:t>8</w:t>
      </w:r>
      <w:r w:rsidR="0051034B">
        <w:rPr>
          <w:rFonts w:ascii="標楷體" w:eastAsia="標楷體" w:hint="eastAsia"/>
          <w:sz w:val="28"/>
        </w:rPr>
        <w:t>全般刑案破獲數為</w:t>
      </w:r>
      <w:r w:rsidR="00430C0C">
        <w:rPr>
          <w:rFonts w:ascii="標楷體" w:eastAsia="標楷體" w:hint="eastAsia"/>
          <w:sz w:val="28"/>
        </w:rPr>
        <w:t>4,</w:t>
      </w:r>
      <w:r w:rsidR="00744C57">
        <w:rPr>
          <w:rFonts w:ascii="標楷體" w:eastAsia="標楷體" w:hint="eastAsia"/>
          <w:sz w:val="28"/>
        </w:rPr>
        <w:t>521</w:t>
      </w:r>
      <w:r w:rsidR="0051034B">
        <w:rPr>
          <w:rFonts w:ascii="標楷體" w:eastAsia="標楷體" w:hint="eastAsia"/>
          <w:sz w:val="28"/>
        </w:rPr>
        <w:t>件</w:t>
      </w:r>
      <w:r w:rsidR="0051034B">
        <w:rPr>
          <w:rFonts w:ascii="標楷體" w:eastAsia="標楷體"/>
          <w:sz w:val="28"/>
        </w:rPr>
        <w:t>，</w:t>
      </w:r>
      <w:r w:rsidR="0051034B">
        <w:rPr>
          <w:rFonts w:ascii="標楷體" w:eastAsia="標楷體" w:hint="eastAsia"/>
          <w:sz w:val="28"/>
        </w:rPr>
        <w:t>破獲率</w:t>
      </w:r>
      <w:r w:rsidR="00744C57">
        <w:rPr>
          <w:rFonts w:ascii="標楷體" w:eastAsia="標楷體" w:hint="eastAsia"/>
          <w:sz w:val="28"/>
        </w:rPr>
        <w:t>103.38</w:t>
      </w:r>
      <w:r w:rsidR="0051034B">
        <w:rPr>
          <w:rFonts w:ascii="標楷體" w:eastAsia="標楷體" w:hint="eastAsia"/>
          <w:sz w:val="28"/>
        </w:rPr>
        <w:t>%，與上年比較，</w:t>
      </w:r>
      <w:r w:rsidR="00AA5EF6">
        <w:rPr>
          <w:rFonts w:ascii="標楷體" w:eastAsia="標楷體" w:hint="eastAsia"/>
          <w:sz w:val="28"/>
        </w:rPr>
        <w:t>10</w:t>
      </w:r>
      <w:r w:rsidR="00744C57">
        <w:rPr>
          <w:rFonts w:ascii="標楷體" w:eastAsia="標楷體" w:hint="eastAsia"/>
          <w:sz w:val="28"/>
        </w:rPr>
        <w:t>7</w:t>
      </w:r>
      <w:r w:rsidR="0051034B">
        <w:rPr>
          <w:rFonts w:ascii="標楷體" w:eastAsia="標楷體" w:hint="eastAsia"/>
          <w:sz w:val="28"/>
        </w:rPr>
        <w:t>年破獲率</w:t>
      </w:r>
      <w:r w:rsidR="006328CF">
        <w:rPr>
          <w:rFonts w:ascii="標楷體" w:eastAsia="標楷體" w:hint="eastAsia"/>
          <w:sz w:val="28"/>
        </w:rPr>
        <w:t>為</w:t>
      </w:r>
      <w:r w:rsidR="00E264DF">
        <w:rPr>
          <w:rFonts w:ascii="標楷體" w:eastAsia="標楷體" w:hint="eastAsia"/>
          <w:sz w:val="28"/>
        </w:rPr>
        <w:t>9</w:t>
      </w:r>
      <w:r w:rsidR="00744C57">
        <w:rPr>
          <w:rFonts w:ascii="標楷體" w:eastAsia="標楷體" w:hint="eastAsia"/>
          <w:sz w:val="28"/>
        </w:rPr>
        <w:t>6.35</w:t>
      </w:r>
      <w:r w:rsidR="0051034B">
        <w:rPr>
          <w:rFonts w:ascii="標楷體" w:eastAsia="標楷體"/>
          <w:sz w:val="28"/>
        </w:rPr>
        <w:t>%</w:t>
      </w:r>
      <w:r w:rsidR="0051034B">
        <w:rPr>
          <w:rFonts w:ascii="標楷體" w:eastAsia="標楷體" w:hint="eastAsia"/>
          <w:sz w:val="28"/>
        </w:rPr>
        <w:t>，10</w:t>
      </w:r>
      <w:r w:rsidR="00744C57">
        <w:rPr>
          <w:rFonts w:ascii="標楷體" w:eastAsia="標楷體" w:hint="eastAsia"/>
          <w:sz w:val="28"/>
        </w:rPr>
        <w:t>8</w:t>
      </w:r>
      <w:r w:rsidR="0051034B">
        <w:rPr>
          <w:rFonts w:ascii="標楷體" w:eastAsia="標楷體" w:hint="eastAsia"/>
          <w:sz w:val="28"/>
        </w:rPr>
        <w:t>年</w:t>
      </w:r>
      <w:r w:rsidR="006328CF">
        <w:rPr>
          <w:rFonts w:ascii="標楷體" w:eastAsia="標楷體" w:hint="eastAsia"/>
          <w:sz w:val="28"/>
        </w:rPr>
        <w:t>破獲率</w:t>
      </w:r>
      <w:r w:rsidR="00744C57">
        <w:rPr>
          <w:rFonts w:ascii="標楷體" w:eastAsia="標楷體" w:hint="eastAsia"/>
          <w:sz w:val="28"/>
        </w:rPr>
        <w:t>增加7.03</w:t>
      </w:r>
      <w:r w:rsidR="0051034B">
        <w:rPr>
          <w:rFonts w:ascii="標楷體" w:eastAsia="標楷體" w:hint="eastAsia"/>
          <w:sz w:val="28"/>
        </w:rPr>
        <w:t>個百分點。</w:t>
      </w:r>
    </w:p>
    <w:p w:rsidR="00AF12D9" w:rsidRDefault="00AF12D9" w:rsidP="00AF12D9">
      <w:pPr>
        <w:pStyle w:val="11"/>
        <w:spacing w:line="480" w:lineRule="exact"/>
        <w:ind w:left="1408" w:firstLineChars="199" w:firstLine="511"/>
        <w:rPr>
          <w:rFonts w:ascii="標楷體" w:eastAsia="標楷體"/>
          <w:sz w:val="28"/>
        </w:rPr>
      </w:pPr>
    </w:p>
    <w:p w:rsidR="0049649E" w:rsidRDefault="00D33F50" w:rsidP="003224DF">
      <w:pPr>
        <w:pStyle w:val="11"/>
        <w:tabs>
          <w:tab w:val="clear" w:pos="1418"/>
        </w:tabs>
        <w:spacing w:line="480" w:lineRule="exact"/>
        <w:ind w:leftChars="398" w:left="1022" w:firstLine="0"/>
        <w:rPr>
          <w:rFonts w:ascii="標楷體" w:eastAsia="標楷體"/>
          <w:sz w:val="28"/>
        </w:rPr>
      </w:pPr>
      <w:r>
        <w:rPr>
          <w:rFonts w:ascii="標楷體" w:eastAsia="標楷體" w:hint="eastAsia"/>
          <w:sz w:val="28"/>
        </w:rPr>
        <w:t xml:space="preserve"> </w:t>
      </w:r>
      <w:r w:rsidR="0049649E">
        <w:rPr>
          <w:rFonts w:ascii="標楷體" w:eastAsia="標楷體" w:hint="eastAsia"/>
          <w:sz w:val="28"/>
        </w:rPr>
        <w:t>(二)</w:t>
      </w:r>
      <w:r w:rsidR="0051034B" w:rsidRPr="0051034B">
        <w:rPr>
          <w:rFonts w:ascii="標楷體" w:eastAsia="標楷體" w:hint="eastAsia"/>
          <w:sz w:val="28"/>
        </w:rPr>
        <w:t xml:space="preserve"> </w:t>
      </w:r>
      <w:r w:rsidR="0051034B">
        <w:rPr>
          <w:rFonts w:ascii="標楷體" w:eastAsia="標楷體" w:hint="eastAsia"/>
          <w:sz w:val="28"/>
        </w:rPr>
        <w:t>主要刑案</w:t>
      </w:r>
      <w:r w:rsidR="006328CF">
        <w:rPr>
          <w:rFonts w:ascii="標楷體" w:eastAsia="標楷體" w:hint="eastAsia"/>
          <w:sz w:val="28"/>
        </w:rPr>
        <w:t>破獲率</w:t>
      </w:r>
    </w:p>
    <w:p w:rsidR="00D33F50" w:rsidRDefault="00D33F50" w:rsidP="00EE2181">
      <w:pPr>
        <w:pStyle w:val="11"/>
        <w:numPr>
          <w:ilvl w:val="3"/>
          <w:numId w:val="21"/>
        </w:numPr>
        <w:spacing w:line="480" w:lineRule="exact"/>
        <w:ind w:right="193" w:hanging="448"/>
        <w:rPr>
          <w:rFonts w:ascii="標楷體" w:eastAsia="標楷體"/>
          <w:sz w:val="28"/>
        </w:rPr>
      </w:pPr>
      <w:r>
        <w:rPr>
          <w:rFonts w:ascii="標楷體" w:eastAsia="標楷體" w:hint="eastAsia"/>
          <w:sz w:val="28"/>
        </w:rPr>
        <w:t>竊盜案件:破獲率</w:t>
      </w:r>
      <w:r w:rsidR="00744C57">
        <w:rPr>
          <w:rFonts w:ascii="標楷體" w:eastAsia="標楷體" w:hint="eastAsia"/>
          <w:sz w:val="28"/>
        </w:rPr>
        <w:t>104.06</w:t>
      </w:r>
      <w:r>
        <w:rPr>
          <w:rFonts w:ascii="標楷體" w:eastAsia="標楷體" w:hint="eastAsia"/>
          <w:sz w:val="28"/>
        </w:rPr>
        <w:t>%，較上年</w:t>
      </w:r>
      <w:r w:rsidR="00744C57">
        <w:rPr>
          <w:rFonts w:ascii="標楷體" w:eastAsia="標楷體" w:hint="eastAsia"/>
          <w:sz w:val="28"/>
        </w:rPr>
        <w:t>增加15.33</w:t>
      </w:r>
      <w:r>
        <w:rPr>
          <w:rFonts w:ascii="標楷體" w:eastAsia="標楷體" w:hint="eastAsia"/>
          <w:sz w:val="28"/>
        </w:rPr>
        <w:t>個百分點。</w:t>
      </w:r>
    </w:p>
    <w:p w:rsidR="00D33F50" w:rsidRDefault="00D33F50" w:rsidP="00EE2181">
      <w:pPr>
        <w:pStyle w:val="11"/>
        <w:numPr>
          <w:ilvl w:val="3"/>
          <w:numId w:val="21"/>
        </w:numPr>
        <w:tabs>
          <w:tab w:val="clear" w:pos="1418"/>
          <w:tab w:val="left" w:pos="2048"/>
        </w:tabs>
        <w:spacing w:line="480" w:lineRule="exact"/>
        <w:ind w:rightChars="75" w:right="193" w:hanging="448"/>
        <w:rPr>
          <w:rFonts w:ascii="標楷體" w:eastAsia="標楷體"/>
          <w:sz w:val="28"/>
        </w:rPr>
      </w:pPr>
      <w:r>
        <w:rPr>
          <w:rFonts w:ascii="標楷體" w:eastAsia="標楷體" w:hint="eastAsia"/>
          <w:sz w:val="28"/>
        </w:rPr>
        <w:t>暴力犯罪:破獲率</w:t>
      </w:r>
      <w:r w:rsidR="00AA5EF6">
        <w:rPr>
          <w:rFonts w:ascii="標楷體" w:eastAsia="標楷體" w:hint="eastAsia"/>
          <w:sz w:val="28"/>
        </w:rPr>
        <w:t>1</w:t>
      </w:r>
      <w:r w:rsidR="00744C57">
        <w:rPr>
          <w:rFonts w:ascii="標楷體" w:eastAsia="標楷體" w:hint="eastAsia"/>
          <w:sz w:val="28"/>
        </w:rPr>
        <w:t>00</w:t>
      </w:r>
      <w:r w:rsidR="00E315EC">
        <w:rPr>
          <w:rFonts w:ascii="標楷體" w:eastAsia="標楷體" w:hint="eastAsia"/>
          <w:sz w:val="28"/>
        </w:rPr>
        <w:t>.00</w:t>
      </w:r>
      <w:r>
        <w:rPr>
          <w:rFonts w:ascii="標楷體" w:eastAsia="標楷體" w:hint="eastAsia"/>
          <w:sz w:val="28"/>
        </w:rPr>
        <w:t>%，較上年</w:t>
      </w:r>
      <w:r w:rsidR="00744C57">
        <w:rPr>
          <w:rFonts w:ascii="標楷體" w:eastAsia="標楷體" w:hint="eastAsia"/>
          <w:sz w:val="28"/>
        </w:rPr>
        <w:t>減少25.00</w:t>
      </w:r>
      <w:r w:rsidR="00AA6F24">
        <w:rPr>
          <w:rFonts w:ascii="標楷體" w:eastAsia="標楷體" w:hint="eastAsia"/>
          <w:sz w:val="28"/>
        </w:rPr>
        <w:t>個百分點</w:t>
      </w:r>
      <w:r>
        <w:rPr>
          <w:rFonts w:ascii="標楷體" w:eastAsia="標楷體" w:hint="eastAsia"/>
          <w:sz w:val="28"/>
        </w:rPr>
        <w:t>。</w:t>
      </w:r>
    </w:p>
    <w:p w:rsidR="00D33F50" w:rsidRDefault="00D33F50" w:rsidP="00EE2181">
      <w:pPr>
        <w:pStyle w:val="11"/>
        <w:numPr>
          <w:ilvl w:val="3"/>
          <w:numId w:val="21"/>
        </w:numPr>
        <w:tabs>
          <w:tab w:val="clear" w:pos="1418"/>
          <w:tab w:val="left" w:pos="2048"/>
        </w:tabs>
        <w:spacing w:line="480" w:lineRule="exact"/>
        <w:ind w:rightChars="75" w:right="193" w:hanging="448"/>
        <w:rPr>
          <w:rFonts w:ascii="標楷體" w:eastAsia="標楷體"/>
          <w:sz w:val="28"/>
        </w:rPr>
      </w:pPr>
      <w:r>
        <w:rPr>
          <w:rFonts w:ascii="標楷體" w:eastAsia="標楷體" w:hint="eastAsia"/>
          <w:sz w:val="28"/>
        </w:rPr>
        <w:t>詐欺背信:破獲率</w:t>
      </w:r>
      <w:r w:rsidR="00430C0C">
        <w:rPr>
          <w:rFonts w:ascii="標楷體" w:eastAsia="標楷體" w:hint="eastAsia"/>
          <w:sz w:val="28"/>
        </w:rPr>
        <w:t>1</w:t>
      </w:r>
      <w:r w:rsidR="00744C57">
        <w:rPr>
          <w:rFonts w:ascii="標楷體" w:eastAsia="標楷體" w:hint="eastAsia"/>
          <w:sz w:val="28"/>
        </w:rPr>
        <w:t>29.57</w:t>
      </w:r>
      <w:r>
        <w:rPr>
          <w:rFonts w:ascii="標楷體" w:eastAsia="標楷體" w:hint="eastAsia"/>
          <w:sz w:val="28"/>
        </w:rPr>
        <w:t>%，較上年</w:t>
      </w:r>
      <w:r w:rsidR="00744C57">
        <w:rPr>
          <w:rFonts w:ascii="標楷體" w:eastAsia="標楷體" w:hint="eastAsia"/>
          <w:sz w:val="28"/>
        </w:rPr>
        <w:t>增加24.92</w:t>
      </w:r>
      <w:r>
        <w:rPr>
          <w:rFonts w:ascii="標楷體" w:eastAsia="標楷體" w:hint="eastAsia"/>
          <w:sz w:val="28"/>
        </w:rPr>
        <w:t>個百分點。</w:t>
      </w:r>
    </w:p>
    <w:p w:rsidR="000C1A2D" w:rsidRDefault="000C1A2D" w:rsidP="00EE2181">
      <w:pPr>
        <w:pStyle w:val="11"/>
        <w:numPr>
          <w:ilvl w:val="3"/>
          <w:numId w:val="21"/>
        </w:numPr>
        <w:tabs>
          <w:tab w:val="clear" w:pos="1418"/>
          <w:tab w:val="left" w:pos="2048"/>
        </w:tabs>
        <w:spacing w:line="480" w:lineRule="exact"/>
        <w:ind w:rightChars="75" w:right="193" w:hanging="448"/>
        <w:rPr>
          <w:rFonts w:ascii="標楷體" w:eastAsia="標楷體"/>
          <w:sz w:val="28"/>
        </w:rPr>
      </w:pPr>
      <w:r>
        <w:rPr>
          <w:rFonts w:ascii="標楷體" w:eastAsia="標楷體" w:hint="eastAsia"/>
          <w:sz w:val="28"/>
        </w:rPr>
        <w:lastRenderedPageBreak/>
        <w:t>毒品：破獲率1</w:t>
      </w:r>
      <w:r w:rsidR="00744C57">
        <w:rPr>
          <w:rFonts w:ascii="標楷體" w:eastAsia="標楷體" w:hint="eastAsia"/>
          <w:sz w:val="28"/>
        </w:rPr>
        <w:t>12.41</w:t>
      </w:r>
      <w:r>
        <w:rPr>
          <w:rFonts w:ascii="標楷體" w:eastAsia="標楷體" w:hint="eastAsia"/>
          <w:sz w:val="28"/>
        </w:rPr>
        <w:t>%，較上年</w:t>
      </w:r>
      <w:r w:rsidR="00744C57">
        <w:rPr>
          <w:rFonts w:ascii="標楷體" w:eastAsia="標楷體" w:hint="eastAsia"/>
          <w:sz w:val="28"/>
        </w:rPr>
        <w:t>增加4.58</w:t>
      </w:r>
      <w:r>
        <w:rPr>
          <w:rFonts w:ascii="標楷體" w:eastAsia="標楷體" w:hint="eastAsia"/>
          <w:sz w:val="28"/>
        </w:rPr>
        <w:t>個百分點。</w:t>
      </w:r>
    </w:p>
    <w:p w:rsidR="00D33F50" w:rsidRDefault="00D33F50" w:rsidP="00EE2181">
      <w:pPr>
        <w:pStyle w:val="11"/>
        <w:numPr>
          <w:ilvl w:val="3"/>
          <w:numId w:val="21"/>
        </w:numPr>
        <w:tabs>
          <w:tab w:val="clear" w:pos="1418"/>
          <w:tab w:val="left" w:pos="2048"/>
        </w:tabs>
        <w:spacing w:line="480" w:lineRule="exact"/>
        <w:ind w:rightChars="75" w:right="193" w:hanging="448"/>
        <w:rPr>
          <w:rFonts w:ascii="標楷體" w:eastAsia="標楷體"/>
          <w:sz w:val="28"/>
        </w:rPr>
      </w:pPr>
      <w:r>
        <w:rPr>
          <w:rFonts w:ascii="標楷體" w:eastAsia="標楷體" w:hint="eastAsia"/>
          <w:sz w:val="28"/>
        </w:rPr>
        <w:t>一般傷害：破獲率</w:t>
      </w:r>
      <w:r w:rsidR="00744C57">
        <w:rPr>
          <w:rFonts w:ascii="標楷體" w:eastAsia="標楷體" w:hint="eastAsia"/>
          <w:sz w:val="28"/>
        </w:rPr>
        <w:t>99.29</w:t>
      </w:r>
      <w:r>
        <w:rPr>
          <w:rFonts w:ascii="標楷體" w:eastAsia="標楷體" w:hint="eastAsia"/>
          <w:sz w:val="28"/>
        </w:rPr>
        <w:t>%，較上年</w:t>
      </w:r>
      <w:r w:rsidR="00744C57">
        <w:rPr>
          <w:rFonts w:ascii="標楷體" w:eastAsia="標楷體" w:hint="eastAsia"/>
          <w:sz w:val="28"/>
        </w:rPr>
        <w:t>減少2.11</w:t>
      </w:r>
      <w:r>
        <w:rPr>
          <w:rFonts w:ascii="標楷體" w:eastAsia="標楷體" w:hint="eastAsia"/>
          <w:sz w:val="28"/>
        </w:rPr>
        <w:t>個百分點。</w:t>
      </w:r>
    </w:p>
    <w:p w:rsidR="00D33F50" w:rsidRDefault="00D33F50" w:rsidP="00EE2181">
      <w:pPr>
        <w:pStyle w:val="11"/>
        <w:numPr>
          <w:ilvl w:val="3"/>
          <w:numId w:val="21"/>
        </w:numPr>
        <w:tabs>
          <w:tab w:val="clear" w:pos="1418"/>
          <w:tab w:val="clear" w:pos="1985"/>
        </w:tabs>
        <w:spacing w:line="480" w:lineRule="exact"/>
        <w:ind w:left="1664" w:rightChars="75" w:right="193" w:hanging="128"/>
        <w:rPr>
          <w:rFonts w:ascii="標楷體" w:eastAsia="標楷體"/>
          <w:sz w:val="28"/>
        </w:rPr>
      </w:pPr>
      <w:r>
        <w:rPr>
          <w:rFonts w:ascii="標楷體" w:eastAsia="標楷體" w:hint="eastAsia"/>
          <w:sz w:val="28"/>
        </w:rPr>
        <w:t>一般恐嚇取財：破獲率</w:t>
      </w:r>
      <w:r w:rsidR="00430C0C">
        <w:rPr>
          <w:rFonts w:ascii="標楷體" w:eastAsia="標楷體" w:hint="eastAsia"/>
          <w:sz w:val="28"/>
        </w:rPr>
        <w:t>1</w:t>
      </w:r>
      <w:r w:rsidR="00744C57">
        <w:rPr>
          <w:rFonts w:ascii="標楷體" w:eastAsia="標楷體" w:hint="eastAsia"/>
          <w:sz w:val="28"/>
        </w:rPr>
        <w:t>13.04</w:t>
      </w:r>
      <w:r>
        <w:rPr>
          <w:rFonts w:ascii="標楷體" w:eastAsia="標楷體" w:hint="eastAsia"/>
          <w:sz w:val="28"/>
        </w:rPr>
        <w:t>%，較上年</w:t>
      </w:r>
      <w:r w:rsidR="00430C0C">
        <w:rPr>
          <w:rFonts w:ascii="標楷體" w:eastAsia="標楷體" w:hint="eastAsia"/>
          <w:sz w:val="28"/>
        </w:rPr>
        <w:t>增加</w:t>
      </w:r>
      <w:r w:rsidR="00744C57">
        <w:rPr>
          <w:rFonts w:ascii="標楷體" w:eastAsia="標楷體" w:hint="eastAsia"/>
          <w:sz w:val="28"/>
        </w:rPr>
        <w:t>5.54</w:t>
      </w:r>
      <w:r>
        <w:rPr>
          <w:rFonts w:ascii="標楷體" w:eastAsia="標楷體" w:hint="eastAsia"/>
          <w:sz w:val="28"/>
        </w:rPr>
        <w:t>個百分點。</w:t>
      </w:r>
    </w:p>
    <w:p w:rsidR="002573F0" w:rsidRDefault="002573F0" w:rsidP="00EE2181">
      <w:pPr>
        <w:pStyle w:val="11"/>
        <w:numPr>
          <w:ilvl w:val="3"/>
          <w:numId w:val="21"/>
        </w:numPr>
        <w:tabs>
          <w:tab w:val="clear" w:pos="1418"/>
          <w:tab w:val="clear" w:pos="1985"/>
        </w:tabs>
        <w:spacing w:line="480" w:lineRule="exact"/>
        <w:ind w:left="1664" w:rightChars="75" w:right="193" w:hanging="128"/>
        <w:rPr>
          <w:rFonts w:ascii="標楷體" w:eastAsia="標楷體"/>
          <w:sz w:val="28"/>
        </w:rPr>
      </w:pPr>
      <w:r>
        <w:rPr>
          <w:rFonts w:ascii="標楷體" w:eastAsia="標楷體" w:hint="eastAsia"/>
          <w:sz w:val="28"/>
        </w:rPr>
        <w:t>槍砲彈藥：破獲率1</w:t>
      </w:r>
      <w:r w:rsidR="00744C57">
        <w:rPr>
          <w:rFonts w:ascii="標楷體" w:eastAsia="標楷體" w:hint="eastAsia"/>
          <w:sz w:val="28"/>
        </w:rPr>
        <w:t>33.33</w:t>
      </w:r>
      <w:r>
        <w:rPr>
          <w:rFonts w:ascii="標楷體" w:eastAsia="標楷體" w:hint="eastAsia"/>
          <w:sz w:val="28"/>
        </w:rPr>
        <w:t>%，較上年</w:t>
      </w:r>
      <w:r w:rsidR="00744C57">
        <w:rPr>
          <w:rFonts w:ascii="標楷體" w:eastAsia="標楷體" w:hint="eastAsia"/>
          <w:sz w:val="28"/>
        </w:rPr>
        <w:t>增加16.66</w:t>
      </w:r>
      <w:r>
        <w:rPr>
          <w:rFonts w:ascii="標楷體" w:eastAsia="標楷體" w:hint="eastAsia"/>
          <w:sz w:val="28"/>
        </w:rPr>
        <w:t>個百分點。</w:t>
      </w:r>
    </w:p>
    <w:p w:rsidR="00614382" w:rsidRDefault="003E0CF0" w:rsidP="00D33F50">
      <w:pPr>
        <w:pStyle w:val="11"/>
        <w:tabs>
          <w:tab w:val="clear" w:pos="1418"/>
        </w:tabs>
        <w:spacing w:line="480" w:lineRule="exact"/>
        <w:ind w:leftChars="597" w:left="1533" w:firstLineChars="200" w:firstLine="514"/>
        <w:rPr>
          <w:rFonts w:ascii="標楷體" w:eastAsia="標楷體"/>
          <w:sz w:val="28"/>
        </w:rPr>
      </w:pPr>
      <w:r>
        <w:rPr>
          <w:rFonts w:ascii="標楷體" w:eastAsia="標楷體" w:hint="eastAsia"/>
          <w:sz w:val="28"/>
        </w:rPr>
        <w:t>10</w:t>
      </w:r>
      <w:r w:rsidR="00744C57">
        <w:rPr>
          <w:rFonts w:ascii="標楷體" w:eastAsia="標楷體" w:hint="eastAsia"/>
          <w:sz w:val="28"/>
        </w:rPr>
        <w:t>8</w:t>
      </w:r>
      <w:r>
        <w:rPr>
          <w:rFonts w:ascii="標楷體" w:eastAsia="標楷體" w:hint="eastAsia"/>
          <w:sz w:val="28"/>
        </w:rPr>
        <w:t>年各重要刑案</w:t>
      </w:r>
      <w:r w:rsidR="00D33F50">
        <w:rPr>
          <w:rFonts w:ascii="標楷體" w:eastAsia="標楷體" w:hint="eastAsia"/>
          <w:sz w:val="28"/>
        </w:rPr>
        <w:t>破獲率</w:t>
      </w:r>
      <w:r w:rsidR="00430C0C">
        <w:rPr>
          <w:rFonts w:ascii="標楷體" w:eastAsia="標楷體" w:hint="eastAsia"/>
          <w:sz w:val="28"/>
        </w:rPr>
        <w:t>較上年</w:t>
      </w:r>
      <w:r w:rsidR="00EB54CE">
        <w:rPr>
          <w:rFonts w:ascii="標楷體" w:eastAsia="標楷體" w:hint="eastAsia"/>
          <w:sz w:val="28"/>
        </w:rPr>
        <w:t>增</w:t>
      </w:r>
      <w:r w:rsidR="00E315EC">
        <w:rPr>
          <w:rFonts w:ascii="標楷體" w:eastAsia="標楷體" w:hint="eastAsia"/>
          <w:sz w:val="28"/>
        </w:rPr>
        <w:t>減不一</w:t>
      </w:r>
      <w:r>
        <w:rPr>
          <w:rFonts w:ascii="標楷體" w:eastAsia="標楷體" w:hint="eastAsia"/>
          <w:sz w:val="28"/>
        </w:rPr>
        <w:t>，其中</w:t>
      </w:r>
      <w:r w:rsidR="00744C57">
        <w:rPr>
          <w:rFonts w:ascii="標楷體" w:eastAsia="標楷體" w:hint="eastAsia"/>
          <w:sz w:val="28"/>
        </w:rPr>
        <w:t>賭博</w:t>
      </w:r>
      <w:r w:rsidR="00E315EC">
        <w:rPr>
          <w:rFonts w:ascii="標楷體" w:eastAsia="標楷體" w:hint="eastAsia"/>
          <w:sz w:val="28"/>
        </w:rPr>
        <w:t>增加</w:t>
      </w:r>
      <w:r w:rsidR="00744C57">
        <w:rPr>
          <w:rFonts w:ascii="標楷體" w:eastAsia="標楷體" w:hint="eastAsia"/>
          <w:sz w:val="28"/>
        </w:rPr>
        <w:t>61.66</w:t>
      </w:r>
      <w:r w:rsidR="00E315EC">
        <w:rPr>
          <w:rFonts w:ascii="標楷體" w:eastAsia="標楷體" w:hint="eastAsia"/>
          <w:sz w:val="28"/>
        </w:rPr>
        <w:t>個百分點及</w:t>
      </w:r>
      <w:r w:rsidR="00744C57">
        <w:rPr>
          <w:rFonts w:ascii="標楷體" w:eastAsia="標楷體" w:hint="eastAsia"/>
          <w:sz w:val="28"/>
        </w:rPr>
        <w:t>詐欺背信</w:t>
      </w:r>
      <w:r w:rsidR="00E315EC">
        <w:rPr>
          <w:rFonts w:ascii="標楷體" w:eastAsia="標楷體" w:hint="eastAsia"/>
          <w:sz w:val="28"/>
        </w:rPr>
        <w:t>增加2</w:t>
      </w:r>
      <w:r w:rsidR="00744C57">
        <w:rPr>
          <w:rFonts w:ascii="標楷體" w:eastAsia="標楷體" w:hint="eastAsia"/>
          <w:sz w:val="28"/>
        </w:rPr>
        <w:t>4.92</w:t>
      </w:r>
      <w:r w:rsidR="00E315EC">
        <w:rPr>
          <w:rFonts w:ascii="標楷體" w:eastAsia="標楷體" w:hint="eastAsia"/>
          <w:sz w:val="28"/>
        </w:rPr>
        <w:t>個百分點</w:t>
      </w:r>
      <w:r w:rsidR="00E315EC">
        <w:rPr>
          <w:rFonts w:ascii="標楷體" w:eastAsia="標楷體" w:hAnsi="標楷體" w:hint="eastAsia"/>
          <w:sz w:val="28"/>
        </w:rPr>
        <w:t>，</w:t>
      </w:r>
      <w:r w:rsidR="004D06CB">
        <w:rPr>
          <w:rFonts w:ascii="標楷體" w:eastAsia="標楷體" w:hint="eastAsia"/>
          <w:sz w:val="28"/>
        </w:rPr>
        <w:t>增加</w:t>
      </w:r>
      <w:r w:rsidR="00E315EC">
        <w:rPr>
          <w:rFonts w:ascii="標楷體" w:eastAsia="標楷體" w:hint="eastAsia"/>
          <w:sz w:val="28"/>
        </w:rPr>
        <w:t>較</w:t>
      </w:r>
      <w:r w:rsidR="004D06CB">
        <w:rPr>
          <w:rFonts w:ascii="標楷體" w:eastAsia="標楷體" w:hint="eastAsia"/>
          <w:sz w:val="28"/>
        </w:rPr>
        <w:t>多</w:t>
      </w:r>
      <w:r w:rsidR="00AD3161">
        <w:rPr>
          <w:rFonts w:ascii="標楷體" w:eastAsia="標楷體" w:hint="eastAsia"/>
          <w:sz w:val="28"/>
        </w:rPr>
        <w:t>。</w:t>
      </w:r>
      <w:r w:rsidR="00390970">
        <w:rPr>
          <w:rFonts w:ascii="標楷體" w:eastAsia="標楷體" w:hint="eastAsia"/>
          <w:sz w:val="28"/>
        </w:rPr>
        <w:t>（表</w:t>
      </w:r>
      <w:r w:rsidR="00D05648">
        <w:rPr>
          <w:rFonts w:ascii="標楷體" w:eastAsia="標楷體" w:hint="eastAsia"/>
          <w:sz w:val="28"/>
        </w:rPr>
        <w:t>4</w:t>
      </w:r>
      <w:r w:rsidR="00390970">
        <w:rPr>
          <w:rFonts w:ascii="標楷體" w:eastAsia="標楷體" w:hint="eastAsia"/>
          <w:sz w:val="28"/>
        </w:rPr>
        <w:t>）</w:t>
      </w:r>
    </w:p>
    <w:p w:rsidR="00EC44EF" w:rsidRDefault="00157B17" w:rsidP="00D33F50">
      <w:pPr>
        <w:pStyle w:val="11"/>
        <w:tabs>
          <w:tab w:val="clear" w:pos="1418"/>
        </w:tabs>
        <w:spacing w:line="480" w:lineRule="exact"/>
        <w:ind w:leftChars="597" w:left="1533" w:firstLineChars="200" w:firstLine="514"/>
        <w:rPr>
          <w:rFonts w:ascii="標楷體" w:eastAsia="標楷體"/>
          <w:sz w:val="28"/>
        </w:rPr>
      </w:pPr>
      <w:r>
        <w:rPr>
          <w:rFonts w:ascii="標楷體" w:eastAsia="標楷體"/>
          <w:sz w:val="28"/>
        </w:rPr>
        <w:pict>
          <v:shape id="_x0000_s3615" type="#_x0000_t75" style="position:absolute;left:0;text-align:left;margin-left:18.5pt;margin-top:13.1pt;width:467.8pt;height:301.45pt;z-index:-251548160;mso-position-horizontal-relative:text;mso-position-vertical-relative:text" wrapcoords="9561 1591 5272 1591 5272 2448 10780 2570 2085 2876 2085 3549 79 3671 39 4344 1692 4528 1692 5507 79 5629 79 6303 1692 6486 1692 7465 79 7588 79 8261 1692 8444 1692 9423 79 9546 79 10219 1692 10402 1692 11381 275 11504 275 12177 1692 12360 1692 13339 236 13462 236 14135 1692 14318 1692 15297 236 15420 236 16032 1692 16276 1692 17256 236 17378 236 18051 1692 18235 1692 19214 472 19336 472 20009 2046 20254 21167 20254 21285 20254 21482 20193 21600 3977 21010 3977 10741 3549 10780 2570 17626 2509 17744 1591 16131 1591 9561 1591">
            <v:imagedata r:id="rId27" o:title=""/>
            <w10:wrap type="tight"/>
          </v:shape>
          <o:OLEObject Type="Link" ProgID="Excel.Sheet.12" ShapeID="_x0000_s3615" DrawAspect="Content" r:id="rId28" UpdateMode="Always">
            <o:LinkType>EnhancedMetaFile</o:LinkType>
            <o:LockedField>false</o:LockedField>
          </o:OLEObject>
        </w:pict>
      </w:r>
    </w:p>
    <w:p w:rsidR="00EC44EF" w:rsidRDefault="00EC44EF" w:rsidP="00D33F50">
      <w:pPr>
        <w:pStyle w:val="11"/>
        <w:tabs>
          <w:tab w:val="clear" w:pos="1418"/>
        </w:tabs>
        <w:spacing w:line="480" w:lineRule="exact"/>
        <w:ind w:leftChars="597" w:left="1533" w:firstLineChars="200" w:firstLine="514"/>
        <w:rPr>
          <w:rFonts w:ascii="標楷體" w:eastAsia="標楷體"/>
          <w:sz w:val="28"/>
        </w:rPr>
      </w:pPr>
    </w:p>
    <w:p w:rsidR="00EC44EF" w:rsidRDefault="00EC44EF" w:rsidP="00D33F50">
      <w:pPr>
        <w:pStyle w:val="11"/>
        <w:tabs>
          <w:tab w:val="clear" w:pos="1418"/>
        </w:tabs>
        <w:spacing w:line="480" w:lineRule="exact"/>
        <w:ind w:leftChars="597" w:left="1533" w:firstLineChars="200" w:firstLine="514"/>
        <w:rPr>
          <w:rFonts w:ascii="標楷體" w:eastAsia="標楷體"/>
          <w:sz w:val="28"/>
        </w:rPr>
      </w:pPr>
    </w:p>
    <w:p w:rsidR="00EC44EF" w:rsidRDefault="00EC44EF" w:rsidP="00D33F50">
      <w:pPr>
        <w:pStyle w:val="11"/>
        <w:tabs>
          <w:tab w:val="clear" w:pos="1418"/>
        </w:tabs>
        <w:spacing w:line="480" w:lineRule="exact"/>
        <w:ind w:leftChars="597" w:left="1533" w:firstLineChars="200" w:firstLine="514"/>
        <w:rPr>
          <w:rFonts w:ascii="標楷體" w:eastAsia="標楷體"/>
          <w:sz w:val="28"/>
        </w:rPr>
      </w:pPr>
    </w:p>
    <w:p w:rsidR="00EC44EF" w:rsidRDefault="00EC44EF" w:rsidP="00D33F50">
      <w:pPr>
        <w:pStyle w:val="11"/>
        <w:tabs>
          <w:tab w:val="clear" w:pos="1418"/>
        </w:tabs>
        <w:spacing w:line="480" w:lineRule="exact"/>
        <w:ind w:leftChars="597" w:left="1533" w:firstLineChars="200" w:firstLine="514"/>
        <w:rPr>
          <w:rFonts w:ascii="標楷體" w:eastAsia="標楷體"/>
          <w:sz w:val="28"/>
        </w:rPr>
      </w:pPr>
    </w:p>
    <w:p w:rsidR="00EC44EF" w:rsidRDefault="00EC44EF" w:rsidP="00D33F50">
      <w:pPr>
        <w:pStyle w:val="11"/>
        <w:tabs>
          <w:tab w:val="clear" w:pos="1418"/>
        </w:tabs>
        <w:spacing w:line="480" w:lineRule="exact"/>
        <w:ind w:leftChars="597" w:left="1533" w:firstLineChars="200" w:firstLine="514"/>
        <w:rPr>
          <w:rFonts w:ascii="標楷體" w:eastAsia="標楷體"/>
          <w:sz w:val="28"/>
        </w:rPr>
      </w:pPr>
    </w:p>
    <w:p w:rsidR="00EC44EF" w:rsidRDefault="00EC44EF" w:rsidP="00D33F50">
      <w:pPr>
        <w:pStyle w:val="11"/>
        <w:tabs>
          <w:tab w:val="clear" w:pos="1418"/>
        </w:tabs>
        <w:spacing w:line="480" w:lineRule="exact"/>
        <w:ind w:leftChars="597" w:left="1533" w:firstLineChars="200" w:firstLine="514"/>
        <w:rPr>
          <w:rFonts w:ascii="標楷體" w:eastAsia="標楷體"/>
          <w:sz w:val="28"/>
        </w:rPr>
      </w:pPr>
    </w:p>
    <w:p w:rsidR="00EC44EF" w:rsidRDefault="00EC44EF" w:rsidP="00D33F50">
      <w:pPr>
        <w:pStyle w:val="11"/>
        <w:tabs>
          <w:tab w:val="clear" w:pos="1418"/>
        </w:tabs>
        <w:spacing w:line="480" w:lineRule="exact"/>
        <w:ind w:leftChars="597" w:left="1533" w:firstLineChars="200" w:firstLine="514"/>
        <w:rPr>
          <w:rFonts w:ascii="標楷體" w:eastAsia="標楷體"/>
          <w:sz w:val="28"/>
        </w:rPr>
      </w:pPr>
    </w:p>
    <w:p w:rsidR="00EC44EF" w:rsidRDefault="00EC44EF" w:rsidP="00D33F50">
      <w:pPr>
        <w:pStyle w:val="11"/>
        <w:tabs>
          <w:tab w:val="clear" w:pos="1418"/>
        </w:tabs>
        <w:spacing w:line="480" w:lineRule="exact"/>
        <w:ind w:leftChars="597" w:left="1533" w:firstLineChars="200" w:firstLine="514"/>
        <w:rPr>
          <w:rFonts w:ascii="標楷體" w:eastAsia="標楷體"/>
          <w:sz w:val="28"/>
        </w:rPr>
      </w:pPr>
    </w:p>
    <w:p w:rsidR="00EC44EF" w:rsidRDefault="00EC44EF" w:rsidP="00D33F50">
      <w:pPr>
        <w:pStyle w:val="11"/>
        <w:tabs>
          <w:tab w:val="clear" w:pos="1418"/>
        </w:tabs>
        <w:spacing w:line="480" w:lineRule="exact"/>
        <w:ind w:leftChars="597" w:left="1533" w:firstLineChars="200" w:firstLine="514"/>
        <w:rPr>
          <w:rFonts w:ascii="標楷體" w:eastAsia="標楷體"/>
          <w:sz w:val="28"/>
        </w:rPr>
      </w:pPr>
    </w:p>
    <w:p w:rsidR="00EC44EF" w:rsidRDefault="00EC44EF" w:rsidP="00D33F50">
      <w:pPr>
        <w:pStyle w:val="11"/>
        <w:tabs>
          <w:tab w:val="clear" w:pos="1418"/>
        </w:tabs>
        <w:spacing w:line="480" w:lineRule="exact"/>
        <w:ind w:leftChars="597" w:left="1533" w:firstLineChars="200" w:firstLine="514"/>
        <w:rPr>
          <w:rFonts w:ascii="標楷體" w:eastAsia="標楷體"/>
          <w:sz w:val="28"/>
        </w:rPr>
      </w:pPr>
    </w:p>
    <w:p w:rsidR="000C1A2D" w:rsidRDefault="000C1A2D" w:rsidP="003224DF">
      <w:pPr>
        <w:pStyle w:val="11"/>
        <w:spacing w:line="480" w:lineRule="exact"/>
        <w:ind w:left="0" w:firstLine="0"/>
        <w:rPr>
          <w:rFonts w:ascii="標楷體" w:eastAsia="標楷體"/>
          <w:sz w:val="28"/>
        </w:rPr>
      </w:pPr>
    </w:p>
    <w:p w:rsidR="00784D57" w:rsidRDefault="00784D57" w:rsidP="003224DF">
      <w:pPr>
        <w:pStyle w:val="11"/>
        <w:spacing w:line="480" w:lineRule="exact"/>
        <w:ind w:left="0" w:firstLine="0"/>
        <w:rPr>
          <w:rFonts w:ascii="標楷體" w:eastAsia="標楷體"/>
          <w:sz w:val="28"/>
        </w:rPr>
      </w:pPr>
    </w:p>
    <w:p w:rsidR="00784D57" w:rsidRDefault="00784D57" w:rsidP="003224DF">
      <w:pPr>
        <w:pStyle w:val="11"/>
        <w:spacing w:line="480" w:lineRule="exact"/>
        <w:ind w:left="0" w:firstLine="0"/>
        <w:rPr>
          <w:rFonts w:ascii="標楷體" w:eastAsia="標楷體"/>
          <w:sz w:val="28"/>
        </w:rPr>
      </w:pPr>
    </w:p>
    <w:p w:rsidR="00CA5EFE" w:rsidRDefault="00371080" w:rsidP="00CA5EFE">
      <w:pPr>
        <w:pStyle w:val="11"/>
        <w:spacing w:line="480" w:lineRule="exact"/>
        <w:ind w:left="0" w:firstLineChars="199" w:firstLine="511"/>
        <w:rPr>
          <w:rFonts w:ascii="標楷體" w:eastAsia="標楷體"/>
          <w:sz w:val="28"/>
        </w:rPr>
      </w:pPr>
      <w:r>
        <w:rPr>
          <w:rFonts w:ascii="標楷體" w:eastAsia="標楷體" w:hint="eastAsia"/>
          <w:sz w:val="28"/>
        </w:rPr>
        <w:t>五</w:t>
      </w:r>
      <w:r w:rsidR="00CA5EFE">
        <w:rPr>
          <w:rFonts w:ascii="標楷體" w:eastAsia="標楷體" w:hint="eastAsia"/>
          <w:sz w:val="28"/>
        </w:rPr>
        <w:t>、刑事案件</w:t>
      </w:r>
      <w:r w:rsidR="00CA5EFE" w:rsidRPr="00CA5EFE">
        <w:rPr>
          <w:rFonts w:ascii="標楷體" w:eastAsia="標楷體" w:hAnsi="標楷體" w:hint="eastAsia"/>
          <w:sz w:val="28"/>
          <w:szCs w:val="28"/>
        </w:rPr>
        <w:t>嫌疑犯</w:t>
      </w:r>
    </w:p>
    <w:p w:rsidR="00CA5EFE" w:rsidRDefault="00CA5EFE" w:rsidP="00CA5EFE">
      <w:pPr>
        <w:spacing w:line="480" w:lineRule="exact"/>
        <w:ind w:leftChars="348" w:left="1918" w:rightChars="158" w:right="406" w:hanging="1024"/>
        <w:rPr>
          <w:kern w:val="0"/>
        </w:rPr>
      </w:pPr>
      <w:r>
        <w:rPr>
          <w:rFonts w:hint="eastAsia"/>
          <w:kern w:val="0"/>
        </w:rPr>
        <w:t>(</w:t>
      </w:r>
      <w:proofErr w:type="gramStart"/>
      <w:r>
        <w:rPr>
          <w:rFonts w:hint="eastAsia"/>
          <w:kern w:val="0"/>
        </w:rPr>
        <w:t>一</w:t>
      </w:r>
      <w:proofErr w:type="gramEnd"/>
      <w:r>
        <w:rPr>
          <w:rFonts w:hint="eastAsia"/>
          <w:kern w:val="0"/>
        </w:rPr>
        <w:t>)</w:t>
      </w:r>
      <w:r>
        <w:rPr>
          <w:rFonts w:hint="eastAsia"/>
          <w:kern w:val="0"/>
        </w:rPr>
        <w:t>全般刑案嫌疑犯概況</w:t>
      </w:r>
    </w:p>
    <w:p w:rsidR="00F66CE0" w:rsidRDefault="00CA5EFE" w:rsidP="00CA5EFE">
      <w:pPr>
        <w:spacing w:line="480" w:lineRule="exact"/>
        <w:ind w:leftChars="344" w:left="1533" w:rightChars="158" w:right="406" w:hanging="650"/>
        <w:rPr>
          <w:kern w:val="0"/>
        </w:rPr>
      </w:pPr>
      <w:r>
        <w:rPr>
          <w:rFonts w:hint="eastAsia"/>
          <w:kern w:val="0"/>
        </w:rPr>
        <w:t xml:space="preserve">    1.</w:t>
      </w:r>
      <w:r>
        <w:rPr>
          <w:rFonts w:hint="eastAsia"/>
          <w:kern w:val="0"/>
        </w:rPr>
        <w:t>與上年比較</w:t>
      </w:r>
    </w:p>
    <w:p w:rsidR="00CA5EFE" w:rsidRDefault="00CA5EFE" w:rsidP="00F66CE0">
      <w:pPr>
        <w:spacing w:line="480" w:lineRule="exact"/>
        <w:ind w:leftChars="647" w:left="1661" w:rightChars="158" w:right="406" w:firstLine="515"/>
        <w:rPr>
          <w:rFonts w:ascii="標楷體"/>
        </w:rPr>
      </w:pPr>
      <w:r>
        <w:rPr>
          <w:rFonts w:hint="eastAsia"/>
          <w:kern w:val="0"/>
        </w:rPr>
        <w:t>本市</w:t>
      </w:r>
      <w:r w:rsidR="0007623C">
        <w:rPr>
          <w:rFonts w:hint="eastAsia"/>
          <w:kern w:val="0"/>
        </w:rPr>
        <w:t>10</w:t>
      </w:r>
      <w:r w:rsidR="004E1E36">
        <w:rPr>
          <w:rFonts w:hint="eastAsia"/>
          <w:kern w:val="0"/>
        </w:rPr>
        <w:t>8</w:t>
      </w:r>
      <w:r>
        <w:rPr>
          <w:rFonts w:hint="eastAsia"/>
          <w:kern w:val="0"/>
        </w:rPr>
        <w:t>年刑案嫌疑犯共計</w:t>
      </w:r>
      <w:r w:rsidR="00B87D17">
        <w:rPr>
          <w:rFonts w:hint="eastAsia"/>
          <w:kern w:val="0"/>
        </w:rPr>
        <w:t>4,</w:t>
      </w:r>
      <w:r w:rsidR="004E1E36">
        <w:rPr>
          <w:rFonts w:hint="eastAsia"/>
          <w:kern w:val="0"/>
        </w:rPr>
        <w:t>961</w:t>
      </w:r>
      <w:r>
        <w:rPr>
          <w:rFonts w:hint="eastAsia"/>
          <w:kern w:val="0"/>
        </w:rPr>
        <w:t>人</w:t>
      </w:r>
      <w:r>
        <w:rPr>
          <w:kern w:val="0"/>
        </w:rPr>
        <w:t>，</w:t>
      </w:r>
      <w:r>
        <w:rPr>
          <w:rFonts w:hint="eastAsia"/>
          <w:kern w:val="0"/>
        </w:rPr>
        <w:t>較上年</w:t>
      </w:r>
      <w:r w:rsidR="00AC4B1A">
        <w:rPr>
          <w:rFonts w:hint="eastAsia"/>
          <w:kern w:val="0"/>
        </w:rPr>
        <w:t>4,</w:t>
      </w:r>
      <w:r w:rsidR="004E1E36">
        <w:rPr>
          <w:rFonts w:hint="eastAsia"/>
          <w:kern w:val="0"/>
        </w:rPr>
        <w:t>778</w:t>
      </w:r>
      <w:r>
        <w:rPr>
          <w:rFonts w:hint="eastAsia"/>
          <w:kern w:val="0"/>
        </w:rPr>
        <w:t>人，</w:t>
      </w:r>
      <w:r w:rsidR="00EA3F9C">
        <w:rPr>
          <w:rFonts w:hint="eastAsia"/>
          <w:kern w:val="0"/>
        </w:rPr>
        <w:t>增加</w:t>
      </w:r>
      <w:r w:rsidR="004E1E36">
        <w:rPr>
          <w:rFonts w:hint="eastAsia"/>
          <w:kern w:val="0"/>
        </w:rPr>
        <w:t>183</w:t>
      </w:r>
      <w:r>
        <w:rPr>
          <w:rFonts w:hint="eastAsia"/>
          <w:kern w:val="0"/>
        </w:rPr>
        <w:t>人</w:t>
      </w:r>
      <w:r>
        <w:rPr>
          <w:rFonts w:hint="eastAsia"/>
          <w:kern w:val="0"/>
        </w:rPr>
        <w:t>(</w:t>
      </w:r>
      <w:r w:rsidR="00EA3F9C">
        <w:rPr>
          <w:rFonts w:hint="eastAsia"/>
          <w:kern w:val="0"/>
        </w:rPr>
        <w:t>+</w:t>
      </w:r>
      <w:r w:rsidR="004E1E36">
        <w:rPr>
          <w:rFonts w:hint="eastAsia"/>
          <w:kern w:val="0"/>
        </w:rPr>
        <w:t>3.83</w:t>
      </w:r>
      <w:r>
        <w:rPr>
          <w:rFonts w:hint="eastAsia"/>
          <w:kern w:val="0"/>
        </w:rPr>
        <w:t>%)</w:t>
      </w:r>
      <w:r>
        <w:rPr>
          <w:kern w:val="0"/>
        </w:rPr>
        <w:t>，</w:t>
      </w:r>
      <w:r>
        <w:rPr>
          <w:rFonts w:hint="eastAsia"/>
          <w:kern w:val="0"/>
        </w:rPr>
        <w:t>其中以</w:t>
      </w:r>
      <w:r w:rsidR="004E1E36">
        <w:rPr>
          <w:rFonts w:hint="eastAsia"/>
          <w:kern w:val="0"/>
        </w:rPr>
        <w:t>公共危險</w:t>
      </w:r>
      <w:r w:rsidR="00EA3F9C">
        <w:rPr>
          <w:rFonts w:hint="eastAsia"/>
          <w:kern w:val="0"/>
        </w:rPr>
        <w:t>增加</w:t>
      </w:r>
      <w:r w:rsidR="004E1E36">
        <w:rPr>
          <w:rFonts w:hint="eastAsia"/>
          <w:kern w:val="0"/>
        </w:rPr>
        <w:t>172</w:t>
      </w:r>
      <w:r w:rsidR="00AA294B">
        <w:rPr>
          <w:rFonts w:hint="eastAsia"/>
          <w:kern w:val="0"/>
        </w:rPr>
        <w:t>人</w:t>
      </w:r>
      <w:r w:rsidR="006E0F76">
        <w:rPr>
          <w:rFonts w:hint="eastAsia"/>
          <w:kern w:val="0"/>
        </w:rPr>
        <w:t>，</w:t>
      </w:r>
      <w:r w:rsidR="00EA3F9C">
        <w:rPr>
          <w:rFonts w:hint="eastAsia"/>
          <w:kern w:val="0"/>
        </w:rPr>
        <w:t>增加</w:t>
      </w:r>
      <w:r>
        <w:rPr>
          <w:rFonts w:hint="eastAsia"/>
          <w:kern w:val="0"/>
        </w:rPr>
        <w:t>最多</w:t>
      </w:r>
      <w:r>
        <w:rPr>
          <w:rFonts w:hint="eastAsia"/>
          <w:kern w:val="0"/>
        </w:rPr>
        <w:t>(</w:t>
      </w:r>
      <w:r w:rsidR="00EA3F9C">
        <w:rPr>
          <w:rFonts w:hint="eastAsia"/>
          <w:kern w:val="0"/>
        </w:rPr>
        <w:t>+</w:t>
      </w:r>
      <w:r w:rsidR="004E1E36">
        <w:rPr>
          <w:rFonts w:hint="eastAsia"/>
          <w:kern w:val="0"/>
        </w:rPr>
        <w:t>20.60</w:t>
      </w:r>
      <w:r>
        <w:rPr>
          <w:rFonts w:hint="eastAsia"/>
          <w:kern w:val="0"/>
        </w:rPr>
        <w:t>%)</w:t>
      </w:r>
      <w:r>
        <w:rPr>
          <w:rFonts w:hint="eastAsia"/>
          <w:kern w:val="0"/>
        </w:rPr>
        <w:t>，其次為</w:t>
      </w:r>
      <w:r w:rsidR="004E1E36">
        <w:rPr>
          <w:rFonts w:ascii="標楷體" w:hint="eastAsia"/>
        </w:rPr>
        <w:t>賭博</w:t>
      </w:r>
      <w:r w:rsidR="00EA3F9C">
        <w:rPr>
          <w:rFonts w:hint="eastAsia"/>
          <w:kern w:val="0"/>
        </w:rPr>
        <w:t>增加</w:t>
      </w:r>
      <w:r w:rsidR="00EA3F9C">
        <w:rPr>
          <w:rFonts w:hint="eastAsia"/>
          <w:kern w:val="0"/>
        </w:rPr>
        <w:t>1</w:t>
      </w:r>
      <w:r w:rsidR="004E1E36">
        <w:rPr>
          <w:rFonts w:hint="eastAsia"/>
          <w:kern w:val="0"/>
        </w:rPr>
        <w:t>57</w:t>
      </w:r>
      <w:r>
        <w:rPr>
          <w:rFonts w:ascii="標楷體" w:hint="eastAsia"/>
        </w:rPr>
        <w:t>人(</w:t>
      </w:r>
      <w:r w:rsidR="00EA3F9C">
        <w:rPr>
          <w:rFonts w:ascii="標楷體" w:hint="eastAsia"/>
        </w:rPr>
        <w:t>+</w:t>
      </w:r>
      <w:r w:rsidR="004E1E36">
        <w:rPr>
          <w:rFonts w:ascii="標楷體" w:hint="eastAsia"/>
        </w:rPr>
        <w:t>261.67</w:t>
      </w:r>
      <w:r>
        <w:rPr>
          <w:rFonts w:ascii="標楷體" w:hint="eastAsia"/>
        </w:rPr>
        <w:t>%)</w:t>
      </w:r>
      <w:r w:rsidR="004E1E36">
        <w:rPr>
          <w:rFonts w:ascii="標楷體" w:hint="eastAsia"/>
        </w:rPr>
        <w:t>及</w:t>
      </w:r>
      <w:r w:rsidR="004E1E36">
        <w:rPr>
          <w:rFonts w:hint="eastAsia"/>
          <w:kern w:val="0"/>
        </w:rPr>
        <w:t>毒品</w:t>
      </w:r>
      <w:r w:rsidR="00EA3F9C">
        <w:rPr>
          <w:rFonts w:hint="eastAsia"/>
          <w:kern w:val="0"/>
        </w:rPr>
        <w:t>增加</w:t>
      </w:r>
      <w:r w:rsidR="004E1E36">
        <w:rPr>
          <w:rFonts w:hint="eastAsia"/>
          <w:kern w:val="0"/>
        </w:rPr>
        <w:t>109</w:t>
      </w:r>
      <w:r w:rsidR="006E0F76">
        <w:rPr>
          <w:rFonts w:ascii="標楷體" w:hint="eastAsia"/>
        </w:rPr>
        <w:t>人</w:t>
      </w:r>
      <w:r w:rsidR="004E1E36">
        <w:rPr>
          <w:rFonts w:ascii="標楷體" w:hint="eastAsia"/>
        </w:rPr>
        <w:t>(</w:t>
      </w:r>
      <w:r w:rsidR="00EA3F9C">
        <w:rPr>
          <w:rFonts w:ascii="標楷體" w:hint="eastAsia"/>
        </w:rPr>
        <w:t>+1</w:t>
      </w:r>
      <w:r w:rsidR="004E1E36">
        <w:rPr>
          <w:rFonts w:ascii="標楷體" w:hint="eastAsia"/>
        </w:rPr>
        <w:t>4.21</w:t>
      </w:r>
      <w:r>
        <w:rPr>
          <w:rFonts w:ascii="標楷體" w:hint="eastAsia"/>
        </w:rPr>
        <w:t>%)；</w:t>
      </w:r>
      <w:r>
        <w:rPr>
          <w:rFonts w:hint="eastAsia"/>
          <w:kern w:val="0"/>
        </w:rPr>
        <w:t>嫌疑犯</w:t>
      </w:r>
      <w:r w:rsidR="00EA3F9C">
        <w:rPr>
          <w:rFonts w:hint="eastAsia"/>
          <w:kern w:val="0"/>
        </w:rPr>
        <w:t>減少較明顯</w:t>
      </w:r>
      <w:r>
        <w:rPr>
          <w:rFonts w:hint="eastAsia"/>
          <w:kern w:val="0"/>
        </w:rPr>
        <w:t>的有</w:t>
      </w:r>
      <w:r w:rsidR="004E1E36" w:rsidRPr="002A5DE5">
        <w:rPr>
          <w:rFonts w:hint="eastAsia"/>
          <w:kern w:val="0"/>
        </w:rPr>
        <w:t>詐欺背信</w:t>
      </w:r>
      <w:r w:rsidR="00EA3F9C">
        <w:rPr>
          <w:rFonts w:hint="eastAsia"/>
          <w:kern w:val="0"/>
        </w:rPr>
        <w:t>減少</w:t>
      </w:r>
      <w:r w:rsidR="004E1E36">
        <w:rPr>
          <w:rFonts w:hint="eastAsia"/>
          <w:kern w:val="0"/>
        </w:rPr>
        <w:t>145</w:t>
      </w:r>
      <w:r>
        <w:rPr>
          <w:rFonts w:hint="eastAsia"/>
          <w:kern w:val="0"/>
        </w:rPr>
        <w:t>人</w:t>
      </w:r>
      <w:r>
        <w:rPr>
          <w:rFonts w:hint="eastAsia"/>
          <w:kern w:val="0"/>
        </w:rPr>
        <w:t>(</w:t>
      </w:r>
      <w:r w:rsidR="00EA3F9C">
        <w:rPr>
          <w:rFonts w:hint="eastAsia"/>
          <w:kern w:val="0"/>
        </w:rPr>
        <w:t>-</w:t>
      </w:r>
      <w:r w:rsidR="004E1E36">
        <w:rPr>
          <w:rFonts w:hint="eastAsia"/>
          <w:kern w:val="0"/>
        </w:rPr>
        <w:t>17.81</w:t>
      </w:r>
      <w:r w:rsidRPr="00F635F6">
        <w:rPr>
          <w:rFonts w:ascii="標楷體" w:hAnsi="標楷體" w:hint="eastAsia"/>
          <w:kern w:val="0"/>
        </w:rPr>
        <w:t>%</w:t>
      </w:r>
      <w:r>
        <w:rPr>
          <w:rFonts w:ascii="標楷體" w:hAnsi="標楷體" w:hint="eastAsia"/>
          <w:kern w:val="0"/>
        </w:rPr>
        <w:t>)</w:t>
      </w:r>
      <w:r>
        <w:rPr>
          <w:rFonts w:ascii="標楷體" w:hint="eastAsia"/>
        </w:rPr>
        <w:t>。</w:t>
      </w:r>
    </w:p>
    <w:p w:rsidR="004801A5" w:rsidRDefault="004801A5" w:rsidP="00F66CE0">
      <w:pPr>
        <w:spacing w:line="480" w:lineRule="exact"/>
        <w:ind w:leftChars="647" w:left="1661" w:rightChars="158" w:right="406" w:firstLine="515"/>
        <w:rPr>
          <w:rFonts w:ascii="標楷體"/>
        </w:rPr>
      </w:pPr>
    </w:p>
    <w:p w:rsidR="004801A5" w:rsidRDefault="004801A5" w:rsidP="00F66CE0">
      <w:pPr>
        <w:spacing w:line="480" w:lineRule="exact"/>
        <w:ind w:leftChars="647" w:left="1661" w:rightChars="158" w:right="406" w:firstLine="515"/>
        <w:rPr>
          <w:kern w:val="0"/>
        </w:rPr>
      </w:pPr>
    </w:p>
    <w:p w:rsidR="00F66CE0" w:rsidRDefault="00CA5EFE" w:rsidP="00F66CE0">
      <w:pPr>
        <w:numPr>
          <w:ilvl w:val="3"/>
          <w:numId w:val="6"/>
        </w:numPr>
        <w:spacing w:line="480" w:lineRule="exact"/>
        <w:ind w:rightChars="158" w:right="406"/>
        <w:rPr>
          <w:kern w:val="0"/>
        </w:rPr>
      </w:pPr>
      <w:r>
        <w:rPr>
          <w:rFonts w:hint="eastAsia"/>
          <w:kern w:val="0"/>
        </w:rPr>
        <w:t>嫌疑犯結構比</w:t>
      </w:r>
    </w:p>
    <w:p w:rsidR="00CA5EFE" w:rsidRDefault="00157B17" w:rsidP="00F66CE0">
      <w:pPr>
        <w:spacing w:line="480" w:lineRule="exact"/>
        <w:ind w:left="1536" w:rightChars="158" w:right="406" w:firstLineChars="199" w:firstLine="511"/>
        <w:rPr>
          <w:rFonts w:ascii="標楷體"/>
        </w:rPr>
      </w:pPr>
      <w:r>
        <w:rPr>
          <w:rFonts w:ascii="標楷體"/>
          <w:noProof/>
        </w:rPr>
        <w:pict>
          <v:shape id="_x0000_s3616" type="#_x0000_t75" style="position:absolute;left:0;text-align:left;margin-left:34.15pt;margin-top:149.75pt;width:416.5pt;height:460.05pt;z-index:251770368;mso-position-horizontal-relative:text;mso-position-vertical-relative:text">
            <v:imagedata r:id="rId29" o:title=""/>
            <w10:wrap type="topAndBottom"/>
          </v:shape>
          <o:OLEObject Type="Link" ProgID="Excel.Sheet.12" ShapeID="_x0000_s3616" DrawAspect="Content" r:id="rId30" UpdateMode="Always">
            <o:LinkType>EnhancedMetaFile</o:LinkType>
            <o:LockedField>false</o:LockedField>
          </o:OLEObject>
        </w:pict>
      </w:r>
      <w:r w:rsidR="00CA5EFE">
        <w:rPr>
          <w:rFonts w:hint="eastAsia"/>
          <w:kern w:val="0"/>
        </w:rPr>
        <w:t xml:space="preserve"> </w:t>
      </w:r>
      <w:r w:rsidR="00D076D0">
        <w:rPr>
          <w:rFonts w:hint="eastAsia"/>
          <w:kern w:val="0"/>
        </w:rPr>
        <w:t>10</w:t>
      </w:r>
      <w:r w:rsidR="00FA15F9">
        <w:rPr>
          <w:rFonts w:hint="eastAsia"/>
          <w:kern w:val="0"/>
        </w:rPr>
        <w:t>8</w:t>
      </w:r>
      <w:r w:rsidR="00CA5EFE">
        <w:rPr>
          <w:rFonts w:hint="eastAsia"/>
          <w:kern w:val="0"/>
        </w:rPr>
        <w:t>年嫌疑犯以</w:t>
      </w:r>
      <w:r w:rsidR="00921BCD">
        <w:rPr>
          <w:rFonts w:hint="eastAsia"/>
          <w:kern w:val="0"/>
        </w:rPr>
        <w:t>公共危險</w:t>
      </w:r>
      <w:r w:rsidR="00FA15F9">
        <w:rPr>
          <w:rFonts w:hint="eastAsia"/>
          <w:kern w:val="0"/>
        </w:rPr>
        <w:t>1,007</w:t>
      </w:r>
      <w:r w:rsidR="00CA5EFE">
        <w:rPr>
          <w:rFonts w:hint="eastAsia"/>
          <w:kern w:val="0"/>
        </w:rPr>
        <w:t>人占</w:t>
      </w:r>
      <w:r w:rsidR="00FA15F9">
        <w:rPr>
          <w:rFonts w:hint="eastAsia"/>
          <w:kern w:val="0"/>
        </w:rPr>
        <w:t>20.30</w:t>
      </w:r>
      <w:r w:rsidR="00CA5EFE" w:rsidRPr="00F314F2">
        <w:rPr>
          <w:rFonts w:ascii="標楷體" w:hAnsi="標楷體"/>
          <w:kern w:val="0"/>
        </w:rPr>
        <w:t>%</w:t>
      </w:r>
      <w:r w:rsidR="00CA5EFE">
        <w:rPr>
          <w:rFonts w:hint="eastAsia"/>
          <w:kern w:val="0"/>
        </w:rPr>
        <w:t>居首</w:t>
      </w:r>
      <w:r w:rsidR="00CA5EFE">
        <w:rPr>
          <w:kern w:val="0"/>
        </w:rPr>
        <w:t>，</w:t>
      </w:r>
      <w:r w:rsidR="00CA5EFE">
        <w:rPr>
          <w:rFonts w:hint="eastAsia"/>
          <w:kern w:val="0"/>
        </w:rPr>
        <w:t>其次</w:t>
      </w:r>
      <w:r w:rsidR="00D076D0">
        <w:rPr>
          <w:rFonts w:hint="eastAsia"/>
          <w:kern w:val="0"/>
        </w:rPr>
        <w:t>依序</w:t>
      </w:r>
      <w:r w:rsidR="00CA5EFE">
        <w:rPr>
          <w:rFonts w:hint="eastAsia"/>
          <w:kern w:val="0"/>
        </w:rPr>
        <w:t>為</w:t>
      </w:r>
      <w:r w:rsidR="00FA15F9">
        <w:rPr>
          <w:rFonts w:hint="eastAsia"/>
          <w:kern w:val="0"/>
        </w:rPr>
        <w:t>毒品</w:t>
      </w:r>
      <w:r w:rsidR="00FA15F9">
        <w:rPr>
          <w:rFonts w:hint="eastAsia"/>
          <w:kern w:val="0"/>
        </w:rPr>
        <w:t>876</w:t>
      </w:r>
      <w:r w:rsidR="00FA15F9">
        <w:rPr>
          <w:rFonts w:ascii="標楷體" w:hAnsi="標楷體" w:hint="eastAsia"/>
          <w:kern w:val="0"/>
        </w:rPr>
        <w:t>人占17.66%、</w:t>
      </w:r>
      <w:r w:rsidR="00921BCD">
        <w:rPr>
          <w:rFonts w:ascii="標楷體" w:hAnsi="標楷體" w:hint="eastAsia"/>
          <w:kern w:val="0"/>
        </w:rPr>
        <w:t>詐欺背信</w:t>
      </w:r>
      <w:r w:rsidR="00FA15F9">
        <w:rPr>
          <w:rFonts w:ascii="標楷體" w:hAnsi="標楷體" w:hint="eastAsia"/>
          <w:kern w:val="0"/>
        </w:rPr>
        <w:t>669</w:t>
      </w:r>
      <w:r w:rsidR="00E56BCB">
        <w:rPr>
          <w:rFonts w:hint="eastAsia"/>
          <w:kern w:val="0"/>
        </w:rPr>
        <w:t>人占</w:t>
      </w:r>
      <w:r w:rsidR="00E56BCB">
        <w:rPr>
          <w:rFonts w:hint="eastAsia"/>
          <w:kern w:val="0"/>
        </w:rPr>
        <w:t>1</w:t>
      </w:r>
      <w:r w:rsidR="00FA15F9">
        <w:rPr>
          <w:rFonts w:hint="eastAsia"/>
          <w:kern w:val="0"/>
        </w:rPr>
        <w:t>3.49</w:t>
      </w:r>
      <w:r w:rsidR="00E56BCB" w:rsidRPr="00E708F3">
        <w:rPr>
          <w:rFonts w:ascii="標楷體" w:hAnsi="標楷體"/>
          <w:kern w:val="0"/>
        </w:rPr>
        <w:t>%</w:t>
      </w:r>
      <w:r w:rsidR="00E56BCB">
        <w:rPr>
          <w:rFonts w:ascii="標楷體" w:hAnsi="標楷體" w:hint="eastAsia"/>
          <w:kern w:val="0"/>
        </w:rPr>
        <w:t>、</w:t>
      </w:r>
      <w:r w:rsidR="00C7770C">
        <w:rPr>
          <w:rFonts w:hint="eastAsia"/>
          <w:kern w:val="0"/>
        </w:rPr>
        <w:t>竊盜</w:t>
      </w:r>
      <w:r w:rsidR="00921BCD">
        <w:rPr>
          <w:rFonts w:hint="eastAsia"/>
          <w:kern w:val="0"/>
        </w:rPr>
        <w:t>5</w:t>
      </w:r>
      <w:r w:rsidR="00FA15F9">
        <w:rPr>
          <w:rFonts w:hint="eastAsia"/>
          <w:kern w:val="0"/>
        </w:rPr>
        <w:t>3</w:t>
      </w:r>
      <w:r w:rsidR="00921BCD">
        <w:rPr>
          <w:rFonts w:hint="eastAsia"/>
          <w:kern w:val="0"/>
        </w:rPr>
        <w:t>8</w:t>
      </w:r>
      <w:r w:rsidR="00D076D0">
        <w:rPr>
          <w:rFonts w:ascii="標楷體" w:hAnsi="標楷體" w:hint="eastAsia"/>
          <w:kern w:val="0"/>
        </w:rPr>
        <w:t>人占</w:t>
      </w:r>
      <w:r w:rsidR="00C7770C">
        <w:rPr>
          <w:rFonts w:ascii="標楷體" w:hAnsi="標楷體" w:hint="eastAsia"/>
          <w:kern w:val="0"/>
        </w:rPr>
        <w:t>1</w:t>
      </w:r>
      <w:r w:rsidR="00FA15F9">
        <w:rPr>
          <w:rFonts w:ascii="標楷體" w:hAnsi="標楷體" w:hint="eastAsia"/>
          <w:kern w:val="0"/>
        </w:rPr>
        <w:t>0.84</w:t>
      </w:r>
      <w:r w:rsidR="00D076D0">
        <w:rPr>
          <w:rFonts w:ascii="標楷體" w:hAnsi="標楷體" w:hint="eastAsia"/>
          <w:kern w:val="0"/>
        </w:rPr>
        <w:t>%</w:t>
      </w:r>
      <w:r w:rsidR="00F62992">
        <w:rPr>
          <w:rFonts w:ascii="標楷體" w:hAnsi="標楷體" w:hint="eastAsia"/>
          <w:kern w:val="0"/>
        </w:rPr>
        <w:t>、</w:t>
      </w:r>
      <w:r w:rsidR="00F71021">
        <w:rPr>
          <w:rFonts w:ascii="標楷體" w:hAnsi="標楷體" w:hint="eastAsia"/>
          <w:kern w:val="0"/>
        </w:rPr>
        <w:t>一般傷害</w:t>
      </w:r>
      <w:r w:rsidR="00921BCD">
        <w:rPr>
          <w:rFonts w:ascii="標楷體" w:hAnsi="標楷體" w:hint="eastAsia"/>
          <w:kern w:val="0"/>
        </w:rPr>
        <w:t>40</w:t>
      </w:r>
      <w:r w:rsidR="00FA15F9">
        <w:rPr>
          <w:rFonts w:ascii="標楷體" w:hAnsi="標楷體" w:hint="eastAsia"/>
          <w:kern w:val="0"/>
        </w:rPr>
        <w:t>8</w:t>
      </w:r>
      <w:r w:rsidR="00F62992">
        <w:rPr>
          <w:rFonts w:ascii="標楷體" w:hAnsi="標楷體" w:hint="eastAsia"/>
          <w:kern w:val="0"/>
        </w:rPr>
        <w:t>人占</w:t>
      </w:r>
      <w:r w:rsidR="00921BCD">
        <w:rPr>
          <w:rFonts w:ascii="標楷體" w:hAnsi="標楷體" w:hint="eastAsia"/>
          <w:kern w:val="0"/>
        </w:rPr>
        <w:t>8.</w:t>
      </w:r>
      <w:r w:rsidR="00FA15F9">
        <w:rPr>
          <w:rFonts w:ascii="標楷體" w:hAnsi="標楷體" w:hint="eastAsia"/>
          <w:kern w:val="0"/>
        </w:rPr>
        <w:t>22</w:t>
      </w:r>
      <w:r w:rsidR="00F62992">
        <w:rPr>
          <w:rFonts w:ascii="標楷體" w:hAnsi="標楷體" w:hint="eastAsia"/>
          <w:kern w:val="0"/>
        </w:rPr>
        <w:t>%及</w:t>
      </w:r>
      <w:r w:rsidR="00F71021">
        <w:rPr>
          <w:rFonts w:ascii="標楷體" w:hAnsi="標楷體" w:hint="eastAsia"/>
          <w:kern w:val="0"/>
        </w:rPr>
        <w:t>駕駛過失</w:t>
      </w:r>
      <w:r w:rsidR="00921BCD">
        <w:rPr>
          <w:rFonts w:ascii="標楷體" w:hAnsi="標楷體" w:hint="eastAsia"/>
          <w:kern w:val="0"/>
        </w:rPr>
        <w:t>2</w:t>
      </w:r>
      <w:r w:rsidR="00FA15F9">
        <w:rPr>
          <w:rFonts w:ascii="標楷體" w:hAnsi="標楷體" w:hint="eastAsia"/>
          <w:kern w:val="0"/>
        </w:rPr>
        <w:t>31</w:t>
      </w:r>
      <w:r w:rsidR="00F62992">
        <w:rPr>
          <w:rFonts w:ascii="標楷體" w:hAnsi="標楷體" w:hint="eastAsia"/>
          <w:kern w:val="0"/>
        </w:rPr>
        <w:t>人占</w:t>
      </w:r>
      <w:r w:rsidR="00C7770C">
        <w:rPr>
          <w:rFonts w:ascii="標楷體" w:hAnsi="標楷體" w:hint="eastAsia"/>
          <w:kern w:val="0"/>
        </w:rPr>
        <w:t>4.</w:t>
      </w:r>
      <w:r w:rsidR="00FA15F9">
        <w:rPr>
          <w:rFonts w:ascii="標楷體" w:hAnsi="標楷體" w:hint="eastAsia"/>
          <w:kern w:val="0"/>
        </w:rPr>
        <w:t>66</w:t>
      </w:r>
      <w:r w:rsidR="00F62992">
        <w:rPr>
          <w:rFonts w:ascii="標楷體" w:hAnsi="標楷體" w:hint="eastAsia"/>
          <w:kern w:val="0"/>
        </w:rPr>
        <w:t>%</w:t>
      </w:r>
      <w:r w:rsidR="00CA5EFE">
        <w:rPr>
          <w:kern w:val="0"/>
        </w:rPr>
        <w:t>，</w:t>
      </w:r>
      <w:r w:rsidR="00CA5EFE">
        <w:rPr>
          <w:rFonts w:hint="eastAsia"/>
          <w:kern w:val="0"/>
        </w:rPr>
        <w:t>以上</w:t>
      </w:r>
      <w:r w:rsidR="00873795">
        <w:rPr>
          <w:rFonts w:hint="eastAsia"/>
          <w:kern w:val="0"/>
        </w:rPr>
        <w:t>6</w:t>
      </w:r>
      <w:r w:rsidR="00CA5EFE">
        <w:rPr>
          <w:rFonts w:hint="eastAsia"/>
          <w:kern w:val="0"/>
        </w:rPr>
        <w:t>種案類嫌疑犯合計占</w:t>
      </w:r>
      <w:r w:rsidR="00873795">
        <w:rPr>
          <w:rFonts w:hint="eastAsia"/>
          <w:kern w:val="0"/>
        </w:rPr>
        <w:t>7</w:t>
      </w:r>
      <w:r w:rsidR="00921BCD">
        <w:rPr>
          <w:rFonts w:hint="eastAsia"/>
          <w:kern w:val="0"/>
        </w:rPr>
        <w:t>5.1</w:t>
      </w:r>
      <w:r w:rsidR="00C13E3F">
        <w:rPr>
          <w:rFonts w:hint="eastAsia"/>
          <w:kern w:val="0"/>
        </w:rPr>
        <w:t>7</w:t>
      </w:r>
      <w:r w:rsidR="00873795" w:rsidRPr="00873795">
        <w:rPr>
          <w:rFonts w:ascii="標楷體" w:hAnsi="標楷體" w:hint="eastAsia"/>
          <w:kern w:val="0"/>
        </w:rPr>
        <w:t>%</w:t>
      </w:r>
      <w:r w:rsidR="00873795">
        <w:rPr>
          <w:rFonts w:ascii="標楷體" w:hAnsi="標楷體" w:hint="eastAsia"/>
          <w:kern w:val="0"/>
        </w:rPr>
        <w:t>，為主要嫌疑犯</w:t>
      </w:r>
      <w:r w:rsidR="00CA5EFE">
        <w:rPr>
          <w:rFonts w:hint="eastAsia"/>
          <w:kern w:val="0"/>
        </w:rPr>
        <w:t>，而暴力犯罪嫌疑犯</w:t>
      </w:r>
      <w:r w:rsidR="00873795">
        <w:rPr>
          <w:rFonts w:hint="eastAsia"/>
          <w:kern w:val="0"/>
        </w:rPr>
        <w:t>有</w:t>
      </w:r>
      <w:r w:rsidR="00FA15F9">
        <w:rPr>
          <w:rFonts w:hint="eastAsia"/>
          <w:kern w:val="0"/>
        </w:rPr>
        <w:t>9</w:t>
      </w:r>
      <w:r w:rsidR="00CA5EFE">
        <w:rPr>
          <w:rFonts w:hint="eastAsia"/>
          <w:kern w:val="0"/>
        </w:rPr>
        <w:t>人占</w:t>
      </w:r>
      <w:r w:rsidR="00C7770C">
        <w:rPr>
          <w:rFonts w:hint="eastAsia"/>
          <w:kern w:val="0"/>
        </w:rPr>
        <w:t>0.</w:t>
      </w:r>
      <w:r w:rsidR="00921BCD">
        <w:rPr>
          <w:rFonts w:hint="eastAsia"/>
          <w:kern w:val="0"/>
        </w:rPr>
        <w:t>1</w:t>
      </w:r>
      <w:r w:rsidR="00FA15F9">
        <w:rPr>
          <w:rFonts w:hint="eastAsia"/>
          <w:kern w:val="0"/>
        </w:rPr>
        <w:t>8</w:t>
      </w:r>
      <w:r w:rsidR="00CA5EFE">
        <w:rPr>
          <w:kern w:val="0"/>
        </w:rPr>
        <w:t>%</w:t>
      </w:r>
      <w:r w:rsidR="00CA5EFE">
        <w:rPr>
          <w:rFonts w:ascii="標楷體" w:hint="eastAsia"/>
        </w:rPr>
        <w:t>。</w:t>
      </w:r>
    </w:p>
    <w:p w:rsidR="00CA5EFE" w:rsidRPr="00FA15F9" w:rsidRDefault="00CA5EFE" w:rsidP="00CA5EFE">
      <w:pPr>
        <w:spacing w:line="480" w:lineRule="exact"/>
        <w:ind w:left="2688" w:right="405" w:hanging="1024"/>
        <w:rPr>
          <w:rFonts w:ascii="標楷體"/>
        </w:rPr>
      </w:pPr>
    </w:p>
    <w:p w:rsidR="00873795" w:rsidRDefault="00873795" w:rsidP="00CA5EFE">
      <w:pPr>
        <w:spacing w:line="480" w:lineRule="exact"/>
        <w:ind w:right="405"/>
        <w:rPr>
          <w:kern w:val="0"/>
        </w:rPr>
      </w:pPr>
    </w:p>
    <w:p w:rsidR="00EC44EF" w:rsidRDefault="00EC44EF" w:rsidP="00CA5EFE">
      <w:pPr>
        <w:spacing w:line="480" w:lineRule="exact"/>
        <w:ind w:right="405"/>
        <w:rPr>
          <w:kern w:val="0"/>
        </w:rPr>
      </w:pPr>
    </w:p>
    <w:p w:rsidR="00F968E7" w:rsidRPr="00F71021" w:rsidRDefault="00F968E7" w:rsidP="00CA5EFE">
      <w:pPr>
        <w:spacing w:line="480" w:lineRule="exact"/>
        <w:ind w:right="405"/>
        <w:rPr>
          <w:kern w:val="0"/>
        </w:rPr>
      </w:pPr>
    </w:p>
    <w:p w:rsidR="007A36C3" w:rsidRDefault="007A36C3" w:rsidP="007A36C3">
      <w:pPr>
        <w:spacing w:line="480" w:lineRule="exact"/>
        <w:ind w:right="405" w:firstLineChars="298" w:firstLine="765"/>
        <w:rPr>
          <w:kern w:val="0"/>
        </w:rPr>
      </w:pPr>
      <w:r>
        <w:rPr>
          <w:rFonts w:hint="eastAsia"/>
          <w:kern w:val="0"/>
        </w:rPr>
        <w:t>（二）嫌疑犯依性別分析</w:t>
      </w:r>
    </w:p>
    <w:p w:rsidR="007A36C3" w:rsidRDefault="007A36C3" w:rsidP="007A36C3">
      <w:pPr>
        <w:ind w:left="1920" w:right="405" w:hanging="256"/>
        <w:rPr>
          <w:rFonts w:ascii="標楷體" w:hAnsi="標楷體"/>
          <w:kern w:val="0"/>
        </w:rPr>
      </w:pPr>
      <w:r>
        <w:rPr>
          <w:rFonts w:hint="eastAsia"/>
          <w:kern w:val="0"/>
        </w:rPr>
        <w:t>1.</w:t>
      </w:r>
      <w:r>
        <w:rPr>
          <w:rFonts w:hint="eastAsia"/>
          <w:kern w:val="0"/>
        </w:rPr>
        <w:t>男性嫌疑犯</w:t>
      </w:r>
      <w:r w:rsidR="00FA56F6">
        <w:rPr>
          <w:rFonts w:hint="eastAsia"/>
          <w:kern w:val="0"/>
        </w:rPr>
        <w:t>3,</w:t>
      </w:r>
      <w:r w:rsidR="00C13E3F">
        <w:rPr>
          <w:rFonts w:hint="eastAsia"/>
          <w:kern w:val="0"/>
        </w:rPr>
        <w:t>961</w:t>
      </w:r>
      <w:r>
        <w:rPr>
          <w:rFonts w:hint="eastAsia"/>
          <w:kern w:val="0"/>
        </w:rPr>
        <w:t>人占</w:t>
      </w:r>
      <w:r w:rsidR="00C13E3F">
        <w:rPr>
          <w:rFonts w:hint="eastAsia"/>
          <w:kern w:val="0"/>
        </w:rPr>
        <w:t>79.84</w:t>
      </w:r>
      <w:r w:rsidRPr="00A34E25">
        <w:rPr>
          <w:rFonts w:ascii="標楷體" w:hAnsi="標楷體" w:hint="eastAsia"/>
          <w:kern w:val="0"/>
        </w:rPr>
        <w:t>%</w:t>
      </w:r>
      <w:r>
        <w:rPr>
          <w:rFonts w:ascii="標楷體" w:hAnsi="標楷體" w:hint="eastAsia"/>
          <w:kern w:val="0"/>
        </w:rPr>
        <w:t>,主要案類為</w:t>
      </w:r>
      <w:r w:rsidR="00B5327B">
        <w:rPr>
          <w:rFonts w:ascii="標楷體" w:hAnsi="標楷體" w:hint="eastAsia"/>
          <w:kern w:val="0"/>
        </w:rPr>
        <w:t xml:space="preserve">公共危險 </w:t>
      </w:r>
      <w:r>
        <w:rPr>
          <w:rFonts w:ascii="標楷體" w:hAnsi="標楷體" w:hint="eastAsia"/>
          <w:kern w:val="0"/>
        </w:rPr>
        <w:t>(占男性</w:t>
      </w:r>
      <w:r>
        <w:rPr>
          <w:rFonts w:hint="eastAsia"/>
          <w:kern w:val="0"/>
        </w:rPr>
        <w:t>嫌疑犯</w:t>
      </w:r>
      <w:r w:rsidR="00C13E3F">
        <w:rPr>
          <w:rFonts w:hint="eastAsia"/>
          <w:kern w:val="0"/>
        </w:rPr>
        <w:t>22.01</w:t>
      </w:r>
      <w:r>
        <w:rPr>
          <w:rFonts w:hint="eastAsia"/>
          <w:kern w:val="0"/>
        </w:rPr>
        <w:t>%</w:t>
      </w:r>
      <w:r w:rsidRPr="00DB65FF">
        <w:rPr>
          <w:rFonts w:ascii="標楷體" w:hAnsi="標楷體" w:hint="eastAsia"/>
          <w:kern w:val="0"/>
        </w:rPr>
        <w:t>)</w:t>
      </w:r>
      <w:r>
        <w:rPr>
          <w:rFonts w:ascii="標楷體" w:hAnsi="標楷體" w:hint="eastAsia"/>
          <w:kern w:val="0"/>
        </w:rPr>
        <w:t>、</w:t>
      </w:r>
      <w:r w:rsidR="00B5327B">
        <w:rPr>
          <w:rFonts w:ascii="標楷體" w:hAnsi="標楷體" w:hint="eastAsia"/>
          <w:kern w:val="0"/>
        </w:rPr>
        <w:t>毒品</w:t>
      </w:r>
      <w:r w:rsidR="00FA56F6">
        <w:rPr>
          <w:rFonts w:ascii="標楷體" w:hAnsi="標楷體" w:hint="eastAsia"/>
          <w:kern w:val="0"/>
        </w:rPr>
        <w:t xml:space="preserve"> </w:t>
      </w:r>
      <w:r>
        <w:rPr>
          <w:rFonts w:ascii="標楷體" w:hAnsi="標楷體" w:hint="eastAsia"/>
          <w:kern w:val="0"/>
        </w:rPr>
        <w:t>(占1</w:t>
      </w:r>
      <w:r w:rsidR="00C13E3F">
        <w:rPr>
          <w:rFonts w:ascii="標楷體" w:hAnsi="標楷體" w:hint="eastAsia"/>
          <w:kern w:val="0"/>
        </w:rPr>
        <w:t>8.28</w:t>
      </w:r>
      <w:r>
        <w:rPr>
          <w:rFonts w:ascii="標楷體" w:hAnsi="標楷體" w:hint="eastAsia"/>
          <w:kern w:val="0"/>
        </w:rPr>
        <w:t>%)</w:t>
      </w:r>
      <w:r w:rsidR="003A10A2">
        <w:rPr>
          <w:rFonts w:ascii="標楷體" w:hAnsi="標楷體" w:hint="eastAsia"/>
          <w:kern w:val="0"/>
        </w:rPr>
        <w:t>及</w:t>
      </w:r>
      <w:r w:rsidR="00B5327B">
        <w:rPr>
          <w:rFonts w:ascii="標楷體" w:hAnsi="標楷體" w:hint="eastAsia"/>
          <w:kern w:val="0"/>
        </w:rPr>
        <w:t>詐欺</w:t>
      </w:r>
      <w:r>
        <w:rPr>
          <w:rFonts w:ascii="標楷體" w:hAnsi="標楷體" w:hint="eastAsia"/>
          <w:kern w:val="0"/>
        </w:rPr>
        <w:t>(占1</w:t>
      </w:r>
      <w:r w:rsidR="00C13E3F">
        <w:rPr>
          <w:rFonts w:ascii="標楷體" w:hAnsi="標楷體" w:hint="eastAsia"/>
          <w:kern w:val="0"/>
        </w:rPr>
        <w:t>2.09</w:t>
      </w:r>
      <w:r>
        <w:rPr>
          <w:rFonts w:ascii="標楷體" w:hAnsi="標楷體" w:hint="eastAsia"/>
          <w:kern w:val="0"/>
        </w:rPr>
        <w:t>%)。</w:t>
      </w:r>
    </w:p>
    <w:p w:rsidR="007A36C3" w:rsidRDefault="00157B17" w:rsidP="007A36C3">
      <w:pPr>
        <w:spacing w:line="480" w:lineRule="exact"/>
        <w:ind w:leftChars="648" w:left="1918" w:right="405" w:hangingChars="99" w:hanging="254"/>
        <w:rPr>
          <w:kern w:val="0"/>
        </w:rPr>
      </w:pPr>
      <w:r>
        <w:rPr>
          <w:noProof/>
          <w:kern w:val="0"/>
        </w:rPr>
        <w:pict>
          <v:shape id="_x0000_s3617" type="#_x0000_t75" style="position:absolute;left:0;text-align:left;margin-left:-25.4pt;margin-top:68.8pt;width:542.05pt;height:182.15pt;z-index:251772416;mso-position-horizontal-relative:text;mso-position-vertical-relative:text">
            <v:imagedata r:id="rId31" o:title=""/>
            <w10:wrap type="topAndBottom"/>
          </v:shape>
          <o:OLEObject Type="Link" ProgID="Excel.Sheet.12" ShapeID="_x0000_s3617" DrawAspect="Content" r:id="rId32" UpdateMode="Always">
            <o:LinkType>EnhancedMetaFile</o:LinkType>
            <o:LockedField>false</o:LockedField>
          </o:OLEObject>
        </w:pict>
      </w:r>
      <w:r w:rsidR="007A36C3">
        <w:rPr>
          <w:rFonts w:ascii="標楷體" w:hAnsi="標楷體" w:hint="eastAsia"/>
          <w:kern w:val="0"/>
        </w:rPr>
        <w:t>2.女性</w:t>
      </w:r>
      <w:r w:rsidR="007A36C3">
        <w:rPr>
          <w:rFonts w:hint="eastAsia"/>
          <w:kern w:val="0"/>
        </w:rPr>
        <w:t>嫌疑犯</w:t>
      </w:r>
      <w:r w:rsidR="009F7954">
        <w:rPr>
          <w:rFonts w:hint="eastAsia"/>
          <w:kern w:val="0"/>
        </w:rPr>
        <w:t>1,000</w:t>
      </w:r>
      <w:r w:rsidR="007A36C3">
        <w:rPr>
          <w:rFonts w:ascii="標楷體" w:hAnsi="標楷體" w:hint="eastAsia"/>
          <w:kern w:val="0"/>
        </w:rPr>
        <w:t>人占</w:t>
      </w:r>
      <w:r w:rsidR="009F7954">
        <w:rPr>
          <w:rFonts w:ascii="標楷體" w:hAnsi="標楷體" w:hint="eastAsia"/>
          <w:kern w:val="0"/>
        </w:rPr>
        <w:t>20.16</w:t>
      </w:r>
      <w:r w:rsidR="007A36C3">
        <w:rPr>
          <w:rFonts w:ascii="標楷體" w:hAnsi="標楷體" w:hint="eastAsia"/>
          <w:kern w:val="0"/>
        </w:rPr>
        <w:t>%,</w:t>
      </w:r>
      <w:r w:rsidR="007A36C3">
        <w:rPr>
          <w:rFonts w:hint="eastAsia"/>
          <w:kern w:val="0"/>
        </w:rPr>
        <w:t>,</w:t>
      </w:r>
      <w:r w:rsidR="007A36C3">
        <w:rPr>
          <w:rFonts w:hint="eastAsia"/>
          <w:kern w:val="0"/>
        </w:rPr>
        <w:t>主要案類為</w:t>
      </w:r>
      <w:r w:rsidR="00B5327B">
        <w:rPr>
          <w:rFonts w:ascii="標楷體" w:hAnsi="標楷體" w:hint="eastAsia"/>
          <w:kern w:val="0"/>
        </w:rPr>
        <w:t>詐欺</w:t>
      </w:r>
      <w:r w:rsidR="007A36C3">
        <w:rPr>
          <w:rFonts w:hint="eastAsia"/>
          <w:kern w:val="0"/>
        </w:rPr>
        <w:t>(</w:t>
      </w:r>
      <w:r w:rsidR="007A36C3">
        <w:rPr>
          <w:rFonts w:hint="eastAsia"/>
          <w:kern w:val="0"/>
        </w:rPr>
        <w:t>占女性嫌疑犯</w:t>
      </w:r>
      <w:r w:rsidR="009F7954">
        <w:rPr>
          <w:rFonts w:hint="eastAsia"/>
          <w:kern w:val="0"/>
        </w:rPr>
        <w:t>18.60</w:t>
      </w:r>
      <w:r w:rsidR="007A36C3">
        <w:rPr>
          <w:rFonts w:hint="eastAsia"/>
          <w:kern w:val="0"/>
        </w:rPr>
        <w:t>%</w:t>
      </w:r>
      <w:r w:rsidR="007A36C3" w:rsidRPr="008A71B8">
        <w:rPr>
          <w:rFonts w:ascii="標楷體" w:hAnsi="標楷體" w:hint="eastAsia"/>
          <w:kern w:val="0"/>
        </w:rPr>
        <w:t>)</w:t>
      </w:r>
      <w:r w:rsidR="007A36C3">
        <w:rPr>
          <w:rFonts w:ascii="標楷體" w:hAnsi="標楷體" w:hint="eastAsia"/>
          <w:kern w:val="0"/>
        </w:rPr>
        <w:t>、</w:t>
      </w:r>
      <w:r w:rsidR="009F7954">
        <w:rPr>
          <w:rFonts w:ascii="標楷體" w:hAnsi="標楷體" w:hint="eastAsia"/>
          <w:kern w:val="0"/>
        </w:rPr>
        <w:t xml:space="preserve">毒品 </w:t>
      </w:r>
      <w:r w:rsidR="007A36C3">
        <w:rPr>
          <w:rFonts w:ascii="標楷體" w:hAnsi="標楷體" w:hint="eastAsia"/>
          <w:kern w:val="0"/>
        </w:rPr>
        <w:t>(占1</w:t>
      </w:r>
      <w:r w:rsidR="009F7954">
        <w:rPr>
          <w:rFonts w:ascii="標楷體" w:hAnsi="標楷體" w:hint="eastAsia"/>
          <w:kern w:val="0"/>
        </w:rPr>
        <w:t>5.20</w:t>
      </w:r>
      <w:r w:rsidR="007A36C3">
        <w:rPr>
          <w:rFonts w:ascii="標楷體" w:hAnsi="標楷體" w:hint="eastAsia"/>
          <w:kern w:val="0"/>
        </w:rPr>
        <w:t>%)</w:t>
      </w:r>
      <w:r w:rsidR="003A10A2">
        <w:rPr>
          <w:rFonts w:ascii="標楷體" w:hAnsi="標楷體" w:hint="eastAsia"/>
          <w:kern w:val="0"/>
        </w:rPr>
        <w:t>及</w:t>
      </w:r>
      <w:r w:rsidR="009F7954">
        <w:rPr>
          <w:rFonts w:ascii="標楷體" w:hAnsi="標楷體" w:hint="eastAsia"/>
          <w:kern w:val="0"/>
        </w:rPr>
        <w:t>公共危險</w:t>
      </w:r>
      <w:r w:rsidR="007A36C3">
        <w:rPr>
          <w:rFonts w:ascii="標楷體" w:hAnsi="標楷體" w:hint="eastAsia"/>
          <w:kern w:val="0"/>
        </w:rPr>
        <w:t>(占</w:t>
      </w:r>
      <w:r w:rsidR="00C4126A">
        <w:rPr>
          <w:rFonts w:ascii="標楷體" w:hAnsi="標楷體" w:hint="eastAsia"/>
          <w:kern w:val="0"/>
        </w:rPr>
        <w:t>1</w:t>
      </w:r>
      <w:r w:rsidR="009F7954">
        <w:rPr>
          <w:rFonts w:ascii="標楷體" w:hAnsi="標楷體" w:hint="eastAsia"/>
          <w:kern w:val="0"/>
        </w:rPr>
        <w:t>3.50</w:t>
      </w:r>
      <w:r w:rsidR="007A36C3">
        <w:rPr>
          <w:rFonts w:ascii="標楷體" w:hAnsi="標楷體" w:hint="eastAsia"/>
          <w:kern w:val="0"/>
        </w:rPr>
        <w:t>%)</w:t>
      </w:r>
      <w:r w:rsidR="007A36C3">
        <w:rPr>
          <w:rFonts w:ascii="標楷體" w:hint="eastAsia"/>
        </w:rPr>
        <w:t>。</w:t>
      </w:r>
    </w:p>
    <w:p w:rsidR="007A36C3" w:rsidRPr="00EC44EF" w:rsidRDefault="007A36C3" w:rsidP="00CA5EFE">
      <w:pPr>
        <w:spacing w:line="480" w:lineRule="exact"/>
        <w:ind w:right="405"/>
        <w:rPr>
          <w:kern w:val="0"/>
        </w:rPr>
      </w:pPr>
    </w:p>
    <w:p w:rsidR="00CA5EFE" w:rsidRPr="00F24E34" w:rsidRDefault="00605694" w:rsidP="00F24E34">
      <w:pPr>
        <w:spacing w:line="480" w:lineRule="exact"/>
        <w:ind w:right="405" w:firstLineChars="298" w:firstLine="765"/>
        <w:rPr>
          <w:kern w:val="0"/>
        </w:rPr>
      </w:pPr>
      <w:r>
        <w:rPr>
          <w:rFonts w:hint="eastAsia"/>
          <w:kern w:val="0"/>
        </w:rPr>
        <w:t>（</w:t>
      </w:r>
      <w:r w:rsidR="007A36C3">
        <w:rPr>
          <w:rFonts w:hint="eastAsia"/>
          <w:kern w:val="0"/>
        </w:rPr>
        <w:t>三</w:t>
      </w:r>
      <w:r>
        <w:rPr>
          <w:rFonts w:hint="eastAsia"/>
          <w:kern w:val="0"/>
        </w:rPr>
        <w:t>）</w:t>
      </w:r>
      <w:r w:rsidR="00CA5EFE">
        <w:rPr>
          <w:rFonts w:hint="eastAsia"/>
          <w:kern w:val="0"/>
        </w:rPr>
        <w:t>嫌疑犯</w:t>
      </w:r>
      <w:r w:rsidR="00F24E34">
        <w:rPr>
          <w:rFonts w:hint="eastAsia"/>
          <w:kern w:val="0"/>
        </w:rPr>
        <w:t>依年齡組別</w:t>
      </w:r>
      <w:r w:rsidR="00CA5EFE">
        <w:rPr>
          <w:rFonts w:hint="eastAsia"/>
          <w:kern w:val="0"/>
        </w:rPr>
        <w:t>分析</w:t>
      </w:r>
      <w:r w:rsidR="007A36C3">
        <w:rPr>
          <w:rFonts w:hint="eastAsia"/>
          <w:kern w:val="0"/>
        </w:rPr>
        <w:t xml:space="preserve">  </w:t>
      </w:r>
    </w:p>
    <w:p w:rsidR="00CA5EFE" w:rsidRDefault="00CA5EFE" w:rsidP="00F24E34">
      <w:pPr>
        <w:spacing w:line="480" w:lineRule="exact"/>
        <w:ind w:leftChars="597" w:left="1787" w:right="405" w:hangingChars="99" w:hanging="254"/>
        <w:rPr>
          <w:kern w:val="0"/>
        </w:rPr>
      </w:pPr>
      <w:r>
        <w:rPr>
          <w:rFonts w:hint="eastAsia"/>
          <w:kern w:val="0"/>
        </w:rPr>
        <w:t>1.</w:t>
      </w:r>
      <w:r>
        <w:rPr>
          <w:rFonts w:hint="eastAsia"/>
          <w:kern w:val="0"/>
        </w:rPr>
        <w:t>兒童嫌疑犯</w:t>
      </w:r>
      <w:r w:rsidR="00B5327B">
        <w:rPr>
          <w:rFonts w:hint="eastAsia"/>
          <w:kern w:val="0"/>
        </w:rPr>
        <w:t>5</w:t>
      </w:r>
      <w:r>
        <w:rPr>
          <w:rFonts w:hint="eastAsia"/>
          <w:kern w:val="0"/>
        </w:rPr>
        <w:t>人，占</w:t>
      </w:r>
      <w:r w:rsidR="00AE6A61">
        <w:rPr>
          <w:rFonts w:hint="eastAsia"/>
          <w:kern w:val="0"/>
        </w:rPr>
        <w:t>0.</w:t>
      </w:r>
      <w:r w:rsidR="009C1B56">
        <w:rPr>
          <w:rFonts w:hint="eastAsia"/>
          <w:kern w:val="0"/>
        </w:rPr>
        <w:t>1</w:t>
      </w:r>
      <w:r w:rsidR="00B5327B">
        <w:rPr>
          <w:rFonts w:hint="eastAsia"/>
          <w:kern w:val="0"/>
        </w:rPr>
        <w:t>0</w:t>
      </w:r>
      <w:r>
        <w:rPr>
          <w:rFonts w:hint="eastAsia"/>
          <w:kern w:val="0"/>
        </w:rPr>
        <w:t>%</w:t>
      </w:r>
      <w:r>
        <w:rPr>
          <w:rFonts w:hint="eastAsia"/>
          <w:kern w:val="0"/>
        </w:rPr>
        <w:t>，主要</w:t>
      </w:r>
      <w:r w:rsidR="00AE6A61">
        <w:rPr>
          <w:rFonts w:hint="eastAsia"/>
          <w:kern w:val="0"/>
        </w:rPr>
        <w:t>涉案類型</w:t>
      </w:r>
      <w:r>
        <w:rPr>
          <w:rFonts w:hint="eastAsia"/>
          <w:kern w:val="0"/>
        </w:rPr>
        <w:t>為</w:t>
      </w:r>
      <w:r w:rsidR="001F4614">
        <w:rPr>
          <w:rFonts w:hint="eastAsia"/>
          <w:kern w:val="0"/>
        </w:rPr>
        <w:t>普通</w:t>
      </w:r>
      <w:r>
        <w:rPr>
          <w:rFonts w:hint="eastAsia"/>
          <w:kern w:val="0"/>
        </w:rPr>
        <w:t>竊盜</w:t>
      </w:r>
      <w:r w:rsidR="009F7954">
        <w:rPr>
          <w:rFonts w:hint="eastAsia"/>
          <w:kern w:val="0"/>
        </w:rPr>
        <w:t>2</w:t>
      </w:r>
      <w:r w:rsidR="008209F8">
        <w:rPr>
          <w:rFonts w:hint="eastAsia"/>
          <w:kern w:val="0"/>
        </w:rPr>
        <w:t>人</w:t>
      </w:r>
      <w:r w:rsidR="003A10A2">
        <w:rPr>
          <w:rFonts w:ascii="標楷體" w:hAnsi="標楷體" w:hint="eastAsia"/>
          <w:kern w:val="0"/>
        </w:rPr>
        <w:t>及</w:t>
      </w:r>
      <w:r w:rsidR="00B5327B">
        <w:rPr>
          <w:rFonts w:ascii="標楷體" w:hAnsi="標楷體" w:hint="eastAsia"/>
          <w:kern w:val="0"/>
        </w:rPr>
        <w:t>一般傷害1</w:t>
      </w:r>
      <w:r w:rsidR="009C1B56">
        <w:rPr>
          <w:rFonts w:hint="eastAsia"/>
          <w:kern w:val="0"/>
        </w:rPr>
        <w:t>人</w:t>
      </w:r>
      <w:r w:rsidR="009F7954">
        <w:rPr>
          <w:rFonts w:ascii="標楷體" w:hAnsi="標楷體" w:hint="eastAsia"/>
          <w:kern w:val="0"/>
        </w:rPr>
        <w:t>，</w:t>
      </w:r>
      <w:r w:rsidR="009F7954">
        <w:rPr>
          <w:rFonts w:hint="eastAsia"/>
          <w:kern w:val="0"/>
        </w:rPr>
        <w:t>其他</w:t>
      </w:r>
      <w:r w:rsidR="009F7954">
        <w:rPr>
          <w:rFonts w:hint="eastAsia"/>
          <w:kern w:val="0"/>
        </w:rPr>
        <w:t>(</w:t>
      </w:r>
      <w:r w:rsidR="009F7954">
        <w:rPr>
          <w:rFonts w:hint="eastAsia"/>
          <w:kern w:val="0"/>
        </w:rPr>
        <w:t>駕駛過失</w:t>
      </w:r>
      <w:r w:rsidR="009F7954">
        <w:rPr>
          <w:rFonts w:hint="eastAsia"/>
          <w:kern w:val="0"/>
        </w:rPr>
        <w:t>)2</w:t>
      </w:r>
      <w:r w:rsidR="009F7954">
        <w:rPr>
          <w:rFonts w:hint="eastAsia"/>
          <w:kern w:val="0"/>
        </w:rPr>
        <w:t>人</w:t>
      </w:r>
      <w:r>
        <w:rPr>
          <w:rFonts w:ascii="標楷體" w:hint="eastAsia"/>
        </w:rPr>
        <w:t>。</w:t>
      </w:r>
    </w:p>
    <w:p w:rsidR="00CA5EFE" w:rsidRDefault="00CA5EFE" w:rsidP="00F24E34">
      <w:pPr>
        <w:spacing w:line="480" w:lineRule="exact"/>
        <w:ind w:leftChars="597" w:left="1787" w:right="405" w:hangingChars="99" w:hanging="254"/>
        <w:rPr>
          <w:kern w:val="0"/>
        </w:rPr>
      </w:pPr>
      <w:r>
        <w:rPr>
          <w:rFonts w:hint="eastAsia"/>
          <w:kern w:val="0"/>
        </w:rPr>
        <w:t>2.</w:t>
      </w:r>
      <w:r>
        <w:rPr>
          <w:rFonts w:hint="eastAsia"/>
          <w:kern w:val="0"/>
        </w:rPr>
        <w:t>少年嫌疑犯</w:t>
      </w:r>
      <w:r w:rsidR="009F7954">
        <w:rPr>
          <w:rFonts w:hint="eastAsia"/>
          <w:kern w:val="0"/>
        </w:rPr>
        <w:t>163</w:t>
      </w:r>
      <w:r>
        <w:rPr>
          <w:rFonts w:hint="eastAsia"/>
          <w:kern w:val="0"/>
        </w:rPr>
        <w:t>人，占</w:t>
      </w:r>
      <w:r w:rsidR="00E31AE9">
        <w:rPr>
          <w:rFonts w:hint="eastAsia"/>
          <w:kern w:val="0"/>
        </w:rPr>
        <w:t>3.29</w:t>
      </w:r>
      <w:r>
        <w:rPr>
          <w:rFonts w:hint="eastAsia"/>
          <w:kern w:val="0"/>
        </w:rPr>
        <w:t>%</w:t>
      </w:r>
      <w:r>
        <w:rPr>
          <w:rFonts w:hint="eastAsia"/>
          <w:kern w:val="0"/>
        </w:rPr>
        <w:t>，主要為</w:t>
      </w:r>
      <w:r w:rsidR="00E31AE9">
        <w:rPr>
          <w:rFonts w:hint="eastAsia"/>
          <w:kern w:val="0"/>
        </w:rPr>
        <w:t>詐欺</w:t>
      </w:r>
      <w:r>
        <w:rPr>
          <w:rFonts w:hint="eastAsia"/>
          <w:kern w:val="0"/>
        </w:rPr>
        <w:t>(</w:t>
      </w:r>
      <w:r>
        <w:rPr>
          <w:rFonts w:hint="eastAsia"/>
          <w:kern w:val="0"/>
        </w:rPr>
        <w:t>占</w:t>
      </w:r>
      <w:r w:rsidR="00E31AE9">
        <w:rPr>
          <w:rFonts w:hint="eastAsia"/>
          <w:kern w:val="0"/>
        </w:rPr>
        <w:t>31.29</w:t>
      </w:r>
      <w:r>
        <w:rPr>
          <w:rFonts w:hint="eastAsia"/>
          <w:kern w:val="0"/>
        </w:rPr>
        <w:t>%</w:t>
      </w:r>
      <w:r w:rsidRPr="008A71B8">
        <w:rPr>
          <w:rFonts w:ascii="標楷體" w:hAnsi="標楷體" w:hint="eastAsia"/>
          <w:kern w:val="0"/>
        </w:rPr>
        <w:t>)</w:t>
      </w:r>
      <w:r w:rsidR="00BA55CB">
        <w:rPr>
          <w:rFonts w:hint="eastAsia"/>
          <w:kern w:val="0"/>
        </w:rPr>
        <w:t>、</w:t>
      </w:r>
      <w:r w:rsidR="00E31AE9">
        <w:rPr>
          <w:rFonts w:hint="eastAsia"/>
          <w:kern w:val="0"/>
        </w:rPr>
        <w:t>竊盜</w:t>
      </w:r>
      <w:r w:rsidR="00BA55CB">
        <w:rPr>
          <w:rFonts w:ascii="標楷體" w:hAnsi="標楷體" w:hint="eastAsia"/>
          <w:kern w:val="0"/>
        </w:rPr>
        <w:t>（占</w:t>
      </w:r>
      <w:r w:rsidR="007A527E">
        <w:rPr>
          <w:rFonts w:ascii="標楷體" w:hAnsi="標楷體" w:hint="eastAsia"/>
          <w:kern w:val="0"/>
        </w:rPr>
        <w:t>2</w:t>
      </w:r>
      <w:r w:rsidR="00E31AE9">
        <w:rPr>
          <w:rFonts w:ascii="標楷體" w:hAnsi="標楷體" w:hint="eastAsia"/>
          <w:kern w:val="0"/>
        </w:rPr>
        <w:t>2.09</w:t>
      </w:r>
      <w:r w:rsidR="00BA55CB">
        <w:rPr>
          <w:rFonts w:ascii="標楷體" w:hAnsi="標楷體" w:hint="eastAsia"/>
          <w:kern w:val="0"/>
        </w:rPr>
        <w:t>%）</w:t>
      </w:r>
      <w:r>
        <w:rPr>
          <w:rFonts w:ascii="標楷體" w:hint="eastAsia"/>
        </w:rPr>
        <w:t>。</w:t>
      </w:r>
    </w:p>
    <w:p w:rsidR="00CA5EFE" w:rsidRDefault="00CA5EFE" w:rsidP="00F24E34">
      <w:pPr>
        <w:spacing w:line="480" w:lineRule="exact"/>
        <w:ind w:leftChars="597" w:left="1787" w:right="405" w:hangingChars="99" w:hanging="254"/>
        <w:rPr>
          <w:kern w:val="0"/>
        </w:rPr>
      </w:pPr>
      <w:r>
        <w:rPr>
          <w:rFonts w:hint="eastAsia"/>
          <w:kern w:val="0"/>
        </w:rPr>
        <w:t>3.</w:t>
      </w:r>
      <w:r>
        <w:rPr>
          <w:rFonts w:hint="eastAsia"/>
          <w:kern w:val="0"/>
        </w:rPr>
        <w:t>青年嫌疑犯</w:t>
      </w:r>
      <w:r w:rsidR="00E31AE9">
        <w:rPr>
          <w:rFonts w:hint="eastAsia"/>
          <w:kern w:val="0"/>
        </w:rPr>
        <w:t>647</w:t>
      </w:r>
      <w:r>
        <w:rPr>
          <w:rFonts w:hint="eastAsia"/>
          <w:kern w:val="0"/>
        </w:rPr>
        <w:t>人，占</w:t>
      </w:r>
      <w:r>
        <w:rPr>
          <w:rFonts w:hint="eastAsia"/>
          <w:kern w:val="0"/>
        </w:rPr>
        <w:t>1</w:t>
      </w:r>
      <w:r w:rsidR="00E31AE9">
        <w:rPr>
          <w:rFonts w:hint="eastAsia"/>
          <w:kern w:val="0"/>
        </w:rPr>
        <w:t>3.04</w:t>
      </w:r>
      <w:r>
        <w:rPr>
          <w:rFonts w:hint="eastAsia"/>
          <w:kern w:val="0"/>
        </w:rPr>
        <w:t>%</w:t>
      </w:r>
      <w:r>
        <w:rPr>
          <w:rFonts w:hint="eastAsia"/>
          <w:kern w:val="0"/>
        </w:rPr>
        <w:t>，主要為</w:t>
      </w:r>
      <w:r w:rsidR="0071345B">
        <w:rPr>
          <w:rFonts w:hint="eastAsia"/>
          <w:kern w:val="0"/>
        </w:rPr>
        <w:t>詐欺</w:t>
      </w:r>
      <w:r w:rsidR="00273A9B">
        <w:rPr>
          <w:rFonts w:ascii="標楷體" w:hAnsi="標楷體" w:hint="eastAsia"/>
          <w:kern w:val="0"/>
        </w:rPr>
        <w:t>(占</w:t>
      </w:r>
      <w:r w:rsidR="00E31AE9">
        <w:rPr>
          <w:rFonts w:ascii="標楷體" w:hAnsi="標楷體" w:hint="eastAsia"/>
          <w:kern w:val="0"/>
        </w:rPr>
        <w:t>30.29</w:t>
      </w:r>
      <w:r w:rsidR="00273A9B">
        <w:rPr>
          <w:rFonts w:hint="eastAsia"/>
          <w:kern w:val="0"/>
        </w:rPr>
        <w:t>%</w:t>
      </w:r>
      <w:r w:rsidR="00273A9B" w:rsidRPr="00DB65FF">
        <w:rPr>
          <w:rFonts w:ascii="標楷體" w:hAnsi="標楷體" w:hint="eastAsia"/>
          <w:kern w:val="0"/>
        </w:rPr>
        <w:t>)</w:t>
      </w:r>
      <w:r w:rsidR="00273A9B">
        <w:rPr>
          <w:rFonts w:ascii="標楷體" w:hAnsi="標楷體" w:hint="eastAsia"/>
          <w:kern w:val="0"/>
        </w:rPr>
        <w:t>、</w:t>
      </w:r>
      <w:r w:rsidR="00E31AE9">
        <w:rPr>
          <w:rFonts w:ascii="標楷體" w:hAnsi="標楷體" w:hint="eastAsia"/>
          <w:kern w:val="0"/>
        </w:rPr>
        <w:t>公共危險</w:t>
      </w:r>
      <w:r>
        <w:rPr>
          <w:rFonts w:hint="eastAsia"/>
          <w:kern w:val="0"/>
        </w:rPr>
        <w:t>（占</w:t>
      </w:r>
      <w:r w:rsidR="00273A9B">
        <w:rPr>
          <w:rFonts w:hint="eastAsia"/>
          <w:kern w:val="0"/>
        </w:rPr>
        <w:t>1</w:t>
      </w:r>
      <w:r w:rsidR="00E31AE9">
        <w:rPr>
          <w:rFonts w:hint="eastAsia"/>
          <w:kern w:val="0"/>
        </w:rPr>
        <w:t>4.06</w:t>
      </w:r>
      <w:r>
        <w:rPr>
          <w:rFonts w:hint="eastAsia"/>
          <w:kern w:val="0"/>
        </w:rPr>
        <w:t>%</w:t>
      </w:r>
      <w:r>
        <w:rPr>
          <w:rFonts w:hint="eastAsia"/>
          <w:kern w:val="0"/>
        </w:rPr>
        <w:t>）</w:t>
      </w:r>
      <w:r w:rsidR="003A10A2">
        <w:rPr>
          <w:rFonts w:ascii="標楷體" w:hAnsi="標楷體" w:hint="eastAsia"/>
          <w:kern w:val="0"/>
        </w:rPr>
        <w:t>及</w:t>
      </w:r>
      <w:r w:rsidR="00E31AE9">
        <w:rPr>
          <w:rFonts w:ascii="標楷體" w:hAnsi="標楷體" w:hint="eastAsia"/>
          <w:kern w:val="0"/>
        </w:rPr>
        <w:t xml:space="preserve">毒品 </w:t>
      </w:r>
      <w:r w:rsidR="00273A9B">
        <w:rPr>
          <w:rFonts w:ascii="標楷體" w:hAnsi="標楷體" w:hint="eastAsia"/>
          <w:kern w:val="0"/>
        </w:rPr>
        <w:t>(占</w:t>
      </w:r>
      <w:r w:rsidR="00E31AE9">
        <w:rPr>
          <w:rFonts w:ascii="標楷體" w:hAnsi="標楷體" w:hint="eastAsia"/>
          <w:kern w:val="0"/>
        </w:rPr>
        <w:t>8.96</w:t>
      </w:r>
      <w:r w:rsidR="00273A9B">
        <w:rPr>
          <w:rFonts w:ascii="標楷體" w:hAnsi="標楷體" w:hint="eastAsia"/>
          <w:kern w:val="0"/>
        </w:rPr>
        <w:t>%)</w:t>
      </w:r>
      <w:r>
        <w:rPr>
          <w:rFonts w:ascii="標楷體" w:hint="eastAsia"/>
        </w:rPr>
        <w:t>。</w:t>
      </w:r>
    </w:p>
    <w:p w:rsidR="00CA5EFE" w:rsidRDefault="00CA5EFE" w:rsidP="00A62A31">
      <w:pPr>
        <w:spacing w:line="480" w:lineRule="exact"/>
        <w:ind w:leftChars="597" w:left="1787" w:right="405" w:hangingChars="99" w:hanging="254"/>
        <w:rPr>
          <w:kern w:val="0"/>
        </w:rPr>
      </w:pPr>
      <w:r>
        <w:rPr>
          <w:rFonts w:hint="eastAsia"/>
          <w:kern w:val="0"/>
        </w:rPr>
        <w:t>4.</w:t>
      </w:r>
      <w:r>
        <w:rPr>
          <w:rFonts w:hint="eastAsia"/>
          <w:kern w:val="0"/>
        </w:rPr>
        <w:t>成年嫌疑犯</w:t>
      </w:r>
      <w:r w:rsidR="00E31AE9">
        <w:rPr>
          <w:rFonts w:hint="eastAsia"/>
          <w:kern w:val="0"/>
        </w:rPr>
        <w:t>4,146</w:t>
      </w:r>
      <w:r>
        <w:rPr>
          <w:rFonts w:hint="eastAsia"/>
          <w:kern w:val="0"/>
        </w:rPr>
        <w:t>人，占</w:t>
      </w:r>
      <w:r w:rsidR="00E31AE9">
        <w:rPr>
          <w:rFonts w:hint="eastAsia"/>
          <w:kern w:val="0"/>
        </w:rPr>
        <w:t>83.57</w:t>
      </w:r>
      <w:r>
        <w:rPr>
          <w:rFonts w:hint="eastAsia"/>
          <w:kern w:val="0"/>
        </w:rPr>
        <w:t>%</w:t>
      </w:r>
      <w:r>
        <w:rPr>
          <w:rFonts w:hint="eastAsia"/>
          <w:kern w:val="0"/>
        </w:rPr>
        <w:t>，</w:t>
      </w:r>
      <w:r>
        <w:rPr>
          <w:rFonts w:ascii="標楷體" w:hAnsi="標楷體" w:hint="eastAsia"/>
          <w:kern w:val="0"/>
        </w:rPr>
        <w:t>主要為</w:t>
      </w:r>
      <w:r w:rsidR="007A527E">
        <w:rPr>
          <w:rFonts w:ascii="標楷體" w:hAnsi="標楷體" w:hint="eastAsia"/>
          <w:kern w:val="0"/>
        </w:rPr>
        <w:t xml:space="preserve">公共危險 </w:t>
      </w:r>
      <w:r w:rsidR="00BA55CB">
        <w:rPr>
          <w:rFonts w:ascii="標楷體" w:hAnsi="標楷體" w:hint="eastAsia"/>
          <w:kern w:val="0"/>
        </w:rPr>
        <w:t>(占</w:t>
      </w:r>
      <w:r w:rsidR="00E31AE9">
        <w:rPr>
          <w:rFonts w:ascii="標楷體" w:hAnsi="標楷體" w:hint="eastAsia"/>
          <w:kern w:val="0"/>
        </w:rPr>
        <w:t>21.88</w:t>
      </w:r>
      <w:r w:rsidR="00BA55CB">
        <w:rPr>
          <w:rFonts w:ascii="標楷體" w:hAnsi="標楷體" w:hint="eastAsia"/>
          <w:kern w:val="0"/>
        </w:rPr>
        <w:t>%)、</w:t>
      </w:r>
      <w:r w:rsidR="007A527E">
        <w:rPr>
          <w:rFonts w:ascii="標楷體" w:hAnsi="標楷體" w:hint="eastAsia"/>
          <w:kern w:val="0"/>
        </w:rPr>
        <w:t xml:space="preserve">毒品 </w:t>
      </w:r>
      <w:r w:rsidR="00273A9B">
        <w:rPr>
          <w:rFonts w:ascii="標楷體" w:hAnsi="標楷體" w:hint="eastAsia"/>
          <w:kern w:val="0"/>
        </w:rPr>
        <w:t>(占</w:t>
      </w:r>
      <w:r w:rsidR="007A527E">
        <w:rPr>
          <w:rFonts w:ascii="標楷體" w:hAnsi="標楷體" w:hint="eastAsia"/>
          <w:kern w:val="0"/>
        </w:rPr>
        <w:t>1</w:t>
      </w:r>
      <w:r w:rsidR="00E31AE9">
        <w:rPr>
          <w:rFonts w:ascii="標楷體" w:hAnsi="標楷體" w:hint="eastAsia"/>
          <w:kern w:val="0"/>
        </w:rPr>
        <w:t>9.56</w:t>
      </w:r>
      <w:r w:rsidR="00273A9B">
        <w:rPr>
          <w:rFonts w:ascii="標楷體" w:hAnsi="標楷體" w:hint="eastAsia"/>
          <w:kern w:val="0"/>
        </w:rPr>
        <w:t>%)</w:t>
      </w:r>
      <w:r w:rsidR="003A10A2">
        <w:rPr>
          <w:rFonts w:ascii="標楷體" w:hAnsi="標楷體" w:hint="eastAsia"/>
          <w:kern w:val="0"/>
        </w:rPr>
        <w:t>及</w:t>
      </w:r>
      <w:r w:rsidR="00E31AE9">
        <w:rPr>
          <w:rFonts w:ascii="標楷體" w:hAnsi="標楷體" w:hint="eastAsia"/>
          <w:kern w:val="0"/>
        </w:rPr>
        <w:t>竊盜</w:t>
      </w:r>
      <w:r w:rsidR="0071345B">
        <w:rPr>
          <w:rFonts w:ascii="標楷體" w:hAnsi="標楷體" w:hint="eastAsia"/>
          <w:kern w:val="0"/>
        </w:rPr>
        <w:t xml:space="preserve"> </w:t>
      </w:r>
      <w:r w:rsidR="00BA55CB">
        <w:rPr>
          <w:rFonts w:ascii="標楷體" w:hAnsi="標楷體" w:hint="eastAsia"/>
          <w:kern w:val="0"/>
        </w:rPr>
        <w:t>(占</w:t>
      </w:r>
      <w:r w:rsidR="007A527E">
        <w:rPr>
          <w:rFonts w:ascii="標楷體" w:hAnsi="標楷體" w:hint="eastAsia"/>
          <w:kern w:val="0"/>
        </w:rPr>
        <w:t>1</w:t>
      </w:r>
      <w:r w:rsidR="00E31AE9">
        <w:rPr>
          <w:rFonts w:ascii="標楷體" w:hAnsi="標楷體" w:hint="eastAsia"/>
          <w:kern w:val="0"/>
        </w:rPr>
        <w:t>1.10</w:t>
      </w:r>
      <w:r w:rsidR="00BA55CB">
        <w:rPr>
          <w:rFonts w:hint="eastAsia"/>
          <w:kern w:val="0"/>
        </w:rPr>
        <w:t>%</w:t>
      </w:r>
      <w:r w:rsidR="00BA55CB" w:rsidRPr="00DB65FF">
        <w:rPr>
          <w:rFonts w:ascii="標楷體" w:hAnsi="標楷體" w:hint="eastAsia"/>
          <w:kern w:val="0"/>
        </w:rPr>
        <w:t>)</w:t>
      </w:r>
      <w:r>
        <w:rPr>
          <w:rFonts w:ascii="標楷體" w:hint="eastAsia"/>
        </w:rPr>
        <w:t>。</w:t>
      </w:r>
      <w:r w:rsidRPr="008A71B8">
        <w:rPr>
          <w:rFonts w:hint="eastAsia"/>
          <w:kern w:val="0"/>
        </w:rPr>
        <w:t xml:space="preserve"> </w:t>
      </w:r>
    </w:p>
    <w:p w:rsidR="00CA5EFE" w:rsidRDefault="008464C2" w:rsidP="008464C2">
      <w:pPr>
        <w:spacing w:line="480" w:lineRule="exact"/>
        <w:ind w:leftChars="598" w:left="1789" w:right="405" w:hangingChars="99" w:hanging="254"/>
        <w:rPr>
          <w:kern w:val="0"/>
        </w:rPr>
      </w:pPr>
      <w:r>
        <w:rPr>
          <w:rFonts w:hint="eastAsia"/>
          <w:kern w:val="0"/>
        </w:rPr>
        <w:t>5.</w:t>
      </w:r>
      <w:r>
        <w:rPr>
          <w:rFonts w:hint="eastAsia"/>
          <w:kern w:val="0"/>
        </w:rPr>
        <w:t>犯罪人口率：</w:t>
      </w:r>
      <w:r>
        <w:rPr>
          <w:rFonts w:hint="eastAsia"/>
          <w:kern w:val="0"/>
        </w:rPr>
        <w:t>10</w:t>
      </w:r>
      <w:r w:rsidR="00E31AE9">
        <w:rPr>
          <w:rFonts w:hint="eastAsia"/>
          <w:kern w:val="0"/>
        </w:rPr>
        <w:t>8</w:t>
      </w:r>
      <w:r>
        <w:rPr>
          <w:rFonts w:hint="eastAsia"/>
          <w:kern w:val="0"/>
        </w:rPr>
        <w:t>年</w:t>
      </w:r>
      <w:r>
        <w:rPr>
          <w:rFonts w:ascii="標楷體" w:hAnsi="標楷體" w:hint="eastAsia"/>
          <w:kern w:val="0"/>
        </w:rPr>
        <w:t>每萬人口</w:t>
      </w:r>
      <w:r>
        <w:rPr>
          <w:rFonts w:hint="eastAsia"/>
          <w:kern w:val="0"/>
        </w:rPr>
        <w:t>嫌疑犯為</w:t>
      </w:r>
      <w:r w:rsidR="007A527E">
        <w:rPr>
          <w:rFonts w:hint="eastAsia"/>
          <w:kern w:val="0"/>
        </w:rPr>
        <w:t>1</w:t>
      </w:r>
      <w:r w:rsidR="00E31AE9">
        <w:rPr>
          <w:rFonts w:hint="eastAsia"/>
          <w:kern w:val="0"/>
        </w:rPr>
        <w:t>10.93</w:t>
      </w:r>
      <w:r>
        <w:rPr>
          <w:rFonts w:hint="eastAsia"/>
          <w:kern w:val="0"/>
        </w:rPr>
        <w:t>人，其中以青年嫌疑犯</w:t>
      </w:r>
      <w:r>
        <w:rPr>
          <w:rFonts w:ascii="標楷體" w:hAnsi="標楷體" w:hint="eastAsia"/>
          <w:kern w:val="0"/>
        </w:rPr>
        <w:t>每萬人口</w:t>
      </w:r>
      <w:r w:rsidR="00E31AE9">
        <w:rPr>
          <w:rFonts w:ascii="標楷體" w:hAnsi="標楷體" w:hint="eastAsia"/>
          <w:kern w:val="0"/>
        </w:rPr>
        <w:t>195.19</w:t>
      </w:r>
      <w:r>
        <w:rPr>
          <w:rFonts w:ascii="標楷體" w:hAnsi="標楷體" w:hint="eastAsia"/>
          <w:kern w:val="0"/>
        </w:rPr>
        <w:t>人最多，其次</w:t>
      </w:r>
      <w:r w:rsidR="00273A9B">
        <w:rPr>
          <w:rFonts w:ascii="標楷體" w:hAnsi="標楷體" w:hint="eastAsia"/>
          <w:kern w:val="0"/>
        </w:rPr>
        <w:t>依序</w:t>
      </w:r>
      <w:r>
        <w:rPr>
          <w:rFonts w:ascii="標楷體" w:hAnsi="標楷體" w:hint="eastAsia"/>
          <w:kern w:val="0"/>
        </w:rPr>
        <w:t>為成年</w:t>
      </w:r>
      <w:r>
        <w:rPr>
          <w:rFonts w:hint="eastAsia"/>
          <w:kern w:val="0"/>
        </w:rPr>
        <w:t>嫌疑犯</w:t>
      </w:r>
      <w:r>
        <w:rPr>
          <w:rFonts w:ascii="標楷體" w:hAnsi="標楷體" w:hint="eastAsia"/>
          <w:kern w:val="0"/>
        </w:rPr>
        <w:t>1</w:t>
      </w:r>
      <w:r w:rsidR="00E31AE9">
        <w:rPr>
          <w:rFonts w:ascii="標楷體" w:hAnsi="標楷體" w:hint="eastAsia"/>
          <w:kern w:val="0"/>
        </w:rPr>
        <w:t>28.77</w:t>
      </w:r>
      <w:r>
        <w:rPr>
          <w:rFonts w:ascii="標楷體" w:hAnsi="標楷體" w:hint="eastAsia"/>
          <w:kern w:val="0"/>
        </w:rPr>
        <w:t>人、少年</w:t>
      </w:r>
      <w:r>
        <w:rPr>
          <w:rFonts w:hint="eastAsia"/>
          <w:kern w:val="0"/>
        </w:rPr>
        <w:t>嫌疑犯</w:t>
      </w:r>
      <w:r w:rsidR="00D2791A">
        <w:rPr>
          <w:rFonts w:hint="eastAsia"/>
          <w:kern w:val="0"/>
        </w:rPr>
        <w:t>54.12</w:t>
      </w:r>
      <w:r>
        <w:rPr>
          <w:rFonts w:ascii="標楷體" w:hAnsi="標楷體" w:hint="eastAsia"/>
          <w:kern w:val="0"/>
        </w:rPr>
        <w:t>人及兒童</w:t>
      </w:r>
      <w:r>
        <w:rPr>
          <w:rFonts w:hint="eastAsia"/>
          <w:kern w:val="0"/>
        </w:rPr>
        <w:t>嫌疑犯</w:t>
      </w:r>
      <w:r w:rsidR="007A527E">
        <w:rPr>
          <w:rFonts w:hint="eastAsia"/>
          <w:kern w:val="0"/>
        </w:rPr>
        <w:t>0.81</w:t>
      </w:r>
      <w:r>
        <w:rPr>
          <w:rFonts w:ascii="標楷體" w:hAnsi="標楷體" w:hint="eastAsia"/>
          <w:kern w:val="0"/>
        </w:rPr>
        <w:t>人。</w:t>
      </w:r>
    </w:p>
    <w:p w:rsidR="00371080" w:rsidRDefault="008464C2" w:rsidP="008464C2">
      <w:pPr>
        <w:spacing w:line="480" w:lineRule="exact"/>
        <w:ind w:leftChars="598" w:left="1787" w:right="405" w:hangingChars="98" w:hanging="252"/>
        <w:rPr>
          <w:kern w:val="0"/>
        </w:rPr>
      </w:pPr>
      <w:r>
        <w:rPr>
          <w:rFonts w:hint="eastAsia"/>
          <w:kern w:val="0"/>
        </w:rPr>
        <w:t>6.</w:t>
      </w:r>
      <w:r w:rsidRPr="008464C2">
        <w:rPr>
          <w:rFonts w:hint="eastAsia"/>
          <w:kern w:val="0"/>
        </w:rPr>
        <w:t xml:space="preserve"> </w:t>
      </w:r>
      <w:r>
        <w:rPr>
          <w:rFonts w:hint="eastAsia"/>
          <w:kern w:val="0"/>
        </w:rPr>
        <w:t>主要刑案</w:t>
      </w:r>
      <w:r w:rsidR="00F05565">
        <w:rPr>
          <w:rFonts w:hint="eastAsia"/>
          <w:kern w:val="0"/>
        </w:rPr>
        <w:t>各年齡層</w:t>
      </w:r>
      <w:r>
        <w:rPr>
          <w:rFonts w:hint="eastAsia"/>
          <w:kern w:val="0"/>
        </w:rPr>
        <w:t>犯罪人口率</w:t>
      </w:r>
      <w:r w:rsidR="00F05565">
        <w:rPr>
          <w:rFonts w:hint="eastAsia"/>
          <w:kern w:val="0"/>
        </w:rPr>
        <w:t>比較</w:t>
      </w:r>
      <w:r>
        <w:rPr>
          <w:rFonts w:hint="eastAsia"/>
          <w:kern w:val="0"/>
        </w:rPr>
        <w:t>：</w:t>
      </w:r>
      <w:r w:rsidR="00E04121">
        <w:rPr>
          <w:rFonts w:hint="eastAsia"/>
          <w:kern w:val="0"/>
        </w:rPr>
        <w:t>機車竊盜</w:t>
      </w:r>
      <w:r w:rsidR="00F05565">
        <w:rPr>
          <w:rFonts w:hint="eastAsia"/>
          <w:kern w:val="0"/>
        </w:rPr>
        <w:t>以少年犯罪人口率最</w:t>
      </w:r>
      <w:r w:rsidR="00F05565" w:rsidRPr="005315EF">
        <w:rPr>
          <w:rFonts w:ascii="標楷體" w:hAnsi="標楷體" w:hint="eastAsia"/>
          <w:kern w:val="0"/>
        </w:rPr>
        <w:t>高</w:t>
      </w:r>
      <w:r w:rsidR="005D2979">
        <w:rPr>
          <w:rFonts w:hint="eastAsia"/>
          <w:kern w:val="0"/>
        </w:rPr>
        <w:t>（每萬人口</w:t>
      </w:r>
      <w:r w:rsidR="00D2791A">
        <w:rPr>
          <w:rFonts w:hint="eastAsia"/>
          <w:kern w:val="0"/>
        </w:rPr>
        <w:t>1.33</w:t>
      </w:r>
      <w:r w:rsidR="005D2979">
        <w:rPr>
          <w:rFonts w:hint="eastAsia"/>
          <w:kern w:val="0"/>
        </w:rPr>
        <w:t>人）</w:t>
      </w:r>
      <w:r w:rsidR="005217F7">
        <w:rPr>
          <w:rFonts w:hint="eastAsia"/>
          <w:kern w:val="0"/>
        </w:rPr>
        <w:t>；</w:t>
      </w:r>
      <w:r w:rsidR="00E04121">
        <w:rPr>
          <w:rFonts w:hint="eastAsia"/>
          <w:kern w:val="0"/>
        </w:rPr>
        <w:t>一般傷害（</w:t>
      </w:r>
      <w:r w:rsidR="00D2791A">
        <w:rPr>
          <w:rFonts w:hint="eastAsia"/>
          <w:kern w:val="0"/>
        </w:rPr>
        <w:t>21.12</w:t>
      </w:r>
      <w:r w:rsidR="00E04121">
        <w:rPr>
          <w:rFonts w:hint="eastAsia"/>
          <w:kern w:val="0"/>
        </w:rPr>
        <w:t>人）、詐欺（</w:t>
      </w:r>
      <w:r w:rsidR="00D2791A">
        <w:rPr>
          <w:rFonts w:hint="eastAsia"/>
          <w:kern w:val="0"/>
        </w:rPr>
        <w:t>59.13</w:t>
      </w:r>
      <w:r w:rsidR="0071345B">
        <w:rPr>
          <w:rFonts w:hint="eastAsia"/>
          <w:kern w:val="0"/>
        </w:rPr>
        <w:lastRenderedPageBreak/>
        <w:t>人）</w:t>
      </w:r>
      <w:r w:rsidR="005217F7">
        <w:rPr>
          <w:rFonts w:hint="eastAsia"/>
          <w:kern w:val="0"/>
        </w:rPr>
        <w:t>以青年犯罪人口率最高</w:t>
      </w:r>
      <w:r w:rsidR="007A527E">
        <w:rPr>
          <w:rFonts w:ascii="標楷體" w:hAnsi="標楷體" w:hint="eastAsia"/>
          <w:kern w:val="0"/>
        </w:rPr>
        <w:t>；</w:t>
      </w:r>
      <w:r w:rsidR="00D2791A">
        <w:rPr>
          <w:rFonts w:hint="eastAsia"/>
          <w:kern w:val="0"/>
        </w:rPr>
        <w:t>普通竊盜（</w:t>
      </w:r>
      <w:r w:rsidR="00D2791A">
        <w:rPr>
          <w:rFonts w:hint="eastAsia"/>
          <w:kern w:val="0"/>
        </w:rPr>
        <w:t>12.92</w:t>
      </w:r>
      <w:r w:rsidR="00D2791A">
        <w:rPr>
          <w:rFonts w:hint="eastAsia"/>
          <w:kern w:val="0"/>
        </w:rPr>
        <w:t>人）</w:t>
      </w:r>
      <w:r w:rsidR="00D2791A">
        <w:rPr>
          <w:rFonts w:ascii="標楷體" w:hAnsi="標楷體" w:hint="eastAsia"/>
          <w:kern w:val="0"/>
        </w:rPr>
        <w:t>、</w:t>
      </w:r>
      <w:r w:rsidR="007A527E">
        <w:rPr>
          <w:rFonts w:hint="eastAsia"/>
          <w:kern w:val="0"/>
        </w:rPr>
        <w:t>汽車竊盜（</w:t>
      </w:r>
      <w:r w:rsidR="007A527E">
        <w:rPr>
          <w:rFonts w:hint="eastAsia"/>
          <w:kern w:val="0"/>
        </w:rPr>
        <w:t>0.</w:t>
      </w:r>
      <w:r w:rsidR="00D2791A">
        <w:rPr>
          <w:rFonts w:hint="eastAsia"/>
          <w:kern w:val="0"/>
        </w:rPr>
        <w:t>37</w:t>
      </w:r>
      <w:r w:rsidR="007A527E">
        <w:rPr>
          <w:rFonts w:hint="eastAsia"/>
          <w:kern w:val="0"/>
        </w:rPr>
        <w:t>人）</w:t>
      </w:r>
      <w:r w:rsidR="00D2791A">
        <w:rPr>
          <w:rFonts w:hint="eastAsia"/>
          <w:kern w:val="0"/>
        </w:rPr>
        <w:t>、暴力犯罪（</w:t>
      </w:r>
      <w:r w:rsidR="00D2791A">
        <w:rPr>
          <w:rFonts w:hint="eastAsia"/>
          <w:kern w:val="0"/>
        </w:rPr>
        <w:t>0.28</w:t>
      </w:r>
      <w:r w:rsidR="00D2791A">
        <w:rPr>
          <w:rFonts w:hint="eastAsia"/>
          <w:kern w:val="0"/>
        </w:rPr>
        <w:t>人）</w:t>
      </w:r>
      <w:r w:rsidR="00D2791A">
        <w:rPr>
          <w:rFonts w:ascii="標楷體" w:hAnsi="標楷體" w:hint="eastAsia"/>
          <w:kern w:val="0"/>
        </w:rPr>
        <w:t>、</w:t>
      </w:r>
      <w:r w:rsidR="00D2791A">
        <w:rPr>
          <w:rFonts w:hint="eastAsia"/>
          <w:kern w:val="0"/>
        </w:rPr>
        <w:t>毒品（</w:t>
      </w:r>
      <w:r w:rsidR="00D2791A">
        <w:rPr>
          <w:rFonts w:hint="eastAsia"/>
          <w:kern w:val="0"/>
        </w:rPr>
        <w:t>25.19</w:t>
      </w:r>
      <w:r w:rsidR="00D2791A">
        <w:rPr>
          <w:rFonts w:hint="eastAsia"/>
          <w:kern w:val="0"/>
        </w:rPr>
        <w:t>人）及公共危險（</w:t>
      </w:r>
      <w:r w:rsidR="00D2791A">
        <w:rPr>
          <w:rFonts w:hint="eastAsia"/>
          <w:kern w:val="0"/>
        </w:rPr>
        <w:t>28.17</w:t>
      </w:r>
      <w:r w:rsidR="00D2791A">
        <w:rPr>
          <w:rFonts w:hint="eastAsia"/>
          <w:kern w:val="0"/>
        </w:rPr>
        <w:t>人）</w:t>
      </w:r>
      <w:r w:rsidR="007A527E">
        <w:rPr>
          <w:rFonts w:hint="eastAsia"/>
          <w:kern w:val="0"/>
        </w:rPr>
        <w:t>以成年犯罪人口率最高</w:t>
      </w:r>
      <w:r w:rsidR="00C371C9">
        <w:rPr>
          <w:rFonts w:hint="eastAsia"/>
          <w:kern w:val="0"/>
        </w:rPr>
        <w:t>。</w:t>
      </w:r>
    </w:p>
    <w:p w:rsidR="00371080" w:rsidRPr="0071345B" w:rsidRDefault="00157B17" w:rsidP="00CA5EFE">
      <w:pPr>
        <w:spacing w:line="480" w:lineRule="exact"/>
        <w:ind w:leftChars="847" w:left="2424" w:right="405" w:hangingChars="97" w:hanging="249"/>
        <w:rPr>
          <w:kern w:val="0"/>
        </w:rPr>
      </w:pPr>
      <w:r>
        <w:rPr>
          <w:rFonts w:ascii="標楷體"/>
          <w:noProof/>
        </w:rPr>
        <w:pict>
          <v:shape id="_x0000_s3618" type="#_x0000_t75" style="position:absolute;left:0;text-align:left;margin-left:0;margin-top:14.6pt;width:352.35pt;height:292.45pt;z-index:-251542016;mso-position-horizontal:center;mso-position-horizontal-relative:text;mso-position-vertical-relative:text" wrapcoords="5651 635 4119 635 4167 1386 10776 1559 9722 1790 9722 2368 1772 2541 1772 3176 10776 3407 1580 3985 1580 4563 2586 5256 2922 5256 2922 6180 1628 6930 1628 7393 2538 8028 2922 8028 2922 8952 1676 9703 1772 9876 1580 10165 1724 10338 2922 10800 2922 11724 1580 12590 1580 13110 2251 13572 2922 13572 2922 14496 1628 15420 1628 15940 2203 16344 2922 16344 2922 17268 1964 18193 1916 18712 2538 19117 3257 19117 2012 20041 1964 21253 19684 21253 19780 19117 19972 18366 19876 12186 19493 11724 19493 10800 19972 10049 19780 9934 17625 9876 17721 8028 19924 7161 19972 6584 15278 6295 3161 6180 3161 5256 19924 4389 20020 4216 10728 3407 10776 2483 12548 2310 12548 1733 18152 1386 18247 635 15709 635 5651 635">
            <v:imagedata r:id="rId33" o:title=""/>
            <w10:wrap type="tight"/>
          </v:shape>
          <o:OLEObject Type="Link" ProgID="Excel.Sheet.12" ShapeID="_x0000_s3618" DrawAspect="Content" r:id="rId34" UpdateMode="Always">
            <o:LinkType>EnhancedMetaFile</o:LinkType>
            <o:LockedField>false</o:LockedField>
          </o:OLEObject>
        </w:pict>
      </w:r>
    </w:p>
    <w:p w:rsidR="00744C83" w:rsidRDefault="00744C83" w:rsidP="003224DF">
      <w:pPr>
        <w:pStyle w:val="11"/>
        <w:spacing w:line="480" w:lineRule="exact"/>
        <w:ind w:left="0" w:firstLine="0"/>
        <w:rPr>
          <w:rFonts w:ascii="標楷體" w:eastAsia="標楷體"/>
          <w:sz w:val="28"/>
        </w:rPr>
      </w:pPr>
    </w:p>
    <w:p w:rsidR="00EC44EF" w:rsidRDefault="00EC44EF" w:rsidP="003224DF">
      <w:pPr>
        <w:pStyle w:val="11"/>
        <w:spacing w:line="480" w:lineRule="exact"/>
        <w:ind w:left="0" w:firstLine="0"/>
        <w:rPr>
          <w:rFonts w:ascii="標楷體" w:eastAsia="標楷體"/>
          <w:sz w:val="28"/>
        </w:rPr>
      </w:pPr>
    </w:p>
    <w:p w:rsidR="00EC44EF" w:rsidRDefault="00EC44EF" w:rsidP="003224DF">
      <w:pPr>
        <w:pStyle w:val="11"/>
        <w:spacing w:line="480" w:lineRule="exact"/>
        <w:ind w:left="0" w:firstLine="0"/>
        <w:rPr>
          <w:rFonts w:ascii="標楷體" w:eastAsia="標楷體"/>
          <w:sz w:val="28"/>
        </w:rPr>
      </w:pPr>
    </w:p>
    <w:p w:rsidR="00EC44EF" w:rsidRDefault="00EC44EF" w:rsidP="003224DF">
      <w:pPr>
        <w:pStyle w:val="11"/>
        <w:spacing w:line="480" w:lineRule="exact"/>
        <w:ind w:left="0" w:firstLine="0"/>
        <w:rPr>
          <w:rFonts w:ascii="標楷體" w:eastAsia="標楷體"/>
          <w:sz w:val="28"/>
        </w:rPr>
      </w:pPr>
    </w:p>
    <w:p w:rsidR="00EC44EF" w:rsidRDefault="00EC44EF" w:rsidP="003224DF">
      <w:pPr>
        <w:pStyle w:val="11"/>
        <w:spacing w:line="480" w:lineRule="exact"/>
        <w:ind w:left="0" w:firstLine="0"/>
        <w:rPr>
          <w:rFonts w:ascii="標楷體" w:eastAsia="標楷體"/>
          <w:sz w:val="28"/>
        </w:rPr>
      </w:pPr>
    </w:p>
    <w:p w:rsidR="00EC44EF" w:rsidRDefault="00EC44EF" w:rsidP="003224DF">
      <w:pPr>
        <w:pStyle w:val="11"/>
        <w:spacing w:line="480" w:lineRule="exact"/>
        <w:ind w:left="0" w:firstLine="0"/>
        <w:rPr>
          <w:rFonts w:ascii="標楷體" w:eastAsia="標楷體"/>
          <w:sz w:val="28"/>
        </w:rPr>
      </w:pPr>
    </w:p>
    <w:p w:rsidR="00EC44EF" w:rsidRDefault="00EC44EF" w:rsidP="003224DF">
      <w:pPr>
        <w:pStyle w:val="11"/>
        <w:spacing w:line="480" w:lineRule="exact"/>
        <w:ind w:left="0" w:firstLine="0"/>
        <w:rPr>
          <w:rFonts w:ascii="標楷體" w:eastAsia="標楷體"/>
          <w:sz w:val="28"/>
        </w:rPr>
      </w:pPr>
    </w:p>
    <w:p w:rsidR="00EC44EF" w:rsidRPr="007A527E" w:rsidRDefault="00EC44EF" w:rsidP="003224DF">
      <w:pPr>
        <w:pStyle w:val="11"/>
        <w:spacing w:line="480" w:lineRule="exact"/>
        <w:ind w:left="0" w:firstLine="0"/>
        <w:rPr>
          <w:rFonts w:ascii="標楷體" w:eastAsia="標楷體"/>
          <w:sz w:val="28"/>
        </w:rPr>
      </w:pPr>
    </w:p>
    <w:p w:rsidR="00EC44EF" w:rsidRDefault="00EC44EF" w:rsidP="003224DF">
      <w:pPr>
        <w:pStyle w:val="11"/>
        <w:spacing w:line="480" w:lineRule="exact"/>
        <w:ind w:left="0" w:firstLine="0"/>
        <w:rPr>
          <w:rFonts w:ascii="標楷體" w:eastAsia="標楷體"/>
          <w:sz w:val="28"/>
        </w:rPr>
      </w:pPr>
    </w:p>
    <w:p w:rsidR="00EC44EF" w:rsidRDefault="00EC44EF" w:rsidP="003224DF">
      <w:pPr>
        <w:pStyle w:val="11"/>
        <w:spacing w:line="480" w:lineRule="exact"/>
        <w:ind w:left="0" w:firstLine="0"/>
        <w:rPr>
          <w:rFonts w:ascii="標楷體" w:eastAsia="標楷體"/>
          <w:sz w:val="28"/>
        </w:rPr>
      </w:pPr>
    </w:p>
    <w:p w:rsidR="00EC44EF" w:rsidRDefault="00EC44EF" w:rsidP="003224DF">
      <w:pPr>
        <w:pStyle w:val="11"/>
        <w:spacing w:line="480" w:lineRule="exact"/>
        <w:ind w:left="0" w:firstLine="0"/>
        <w:rPr>
          <w:rFonts w:ascii="標楷體" w:eastAsia="標楷體"/>
          <w:sz w:val="28"/>
        </w:rPr>
      </w:pPr>
    </w:p>
    <w:p w:rsidR="00EC44EF" w:rsidRDefault="00EC44EF" w:rsidP="003224DF">
      <w:pPr>
        <w:pStyle w:val="11"/>
        <w:spacing w:line="480" w:lineRule="exact"/>
        <w:ind w:left="0" w:firstLine="0"/>
        <w:rPr>
          <w:rFonts w:ascii="標楷體" w:eastAsia="標楷體"/>
          <w:sz w:val="28"/>
        </w:rPr>
      </w:pPr>
    </w:p>
    <w:p w:rsidR="00EC44EF" w:rsidRDefault="00EC44EF" w:rsidP="003224DF">
      <w:pPr>
        <w:pStyle w:val="11"/>
        <w:spacing w:line="480" w:lineRule="exact"/>
        <w:ind w:left="0" w:firstLine="0"/>
        <w:rPr>
          <w:rFonts w:ascii="標楷體" w:eastAsia="標楷體"/>
          <w:sz w:val="28"/>
        </w:rPr>
      </w:pPr>
    </w:p>
    <w:p w:rsidR="00EC44EF" w:rsidRDefault="00157B17" w:rsidP="003224DF">
      <w:pPr>
        <w:pStyle w:val="11"/>
        <w:spacing w:line="480" w:lineRule="exact"/>
        <w:ind w:left="0" w:firstLine="0"/>
        <w:rPr>
          <w:rFonts w:ascii="標楷體" w:eastAsia="標楷體"/>
          <w:sz w:val="28"/>
        </w:rPr>
      </w:pPr>
      <w:r>
        <w:rPr>
          <w:rFonts w:ascii="標楷體" w:eastAsia="標楷體"/>
          <w:sz w:val="28"/>
        </w:rPr>
        <w:pict>
          <v:shape id="_x0000_s3619" type="#_x0000_t75" style="position:absolute;margin-left:-24.3pt;margin-top:6.4pt;width:524.15pt;height:277.3pt;z-index:-251539968;mso-position-horizontal-relative:text;mso-position-vertical-relative:text" wrapcoords="5675 394 5497 1012 5734 1069 10785 1294 -30 2138 -30 2306 1931 3094 2139 3094 2139 5794 -30 5962 89 6694 30 8438 119 10294 -30 10800 -30 10912 149 11194 89 11588 357 11925 59 12094 89 12600 2139 12994 59 13106 59 13556 2139 13894 89 14062 89 14569 2139 14794 59 15075 -30 15694 -30 16594 505 16594 89 17212 149 17494 2139 17494 238 18056 59 18169 89 20194 -30 20531 -30 20644 89 21262 6863 21262 7012 21262 7428 21150 7428 21094 21541 20700 21600 20588 21273 20194 21362 18056 21184 17944 19728 17494 20946 17325 20649 17044 2258 16594 21570 16594 21570 15694 21273 15581 21273 15019 2258 14794 21243 14625 21243 14062 2258 13894 21273 13669 21273 13106 2258 12994 20887 12656 20887 12094 12419 12094 21333 11700 21273 11194 21570 10912 21570 10856 21333 10294 21392 8325 21154 8156 19698 7594 21273 7594 21422 7538 21273 6694 21570 6019 21511 5962 20114 5794 20649 4894 21184 4894 21125 4331 20085 3994 21154 3938 21154 3431 20144 3094 21600 2250 21600 1631 10785 1294 15806 1012 16103 844 15866 394 5675 394">
            <v:imagedata r:id="rId35" o:title=""/>
            <w10:wrap type="tight"/>
          </v:shape>
          <o:OLEObject Type="Link" ProgID="Excel.Sheet.12" ShapeID="_x0000_s3619" DrawAspect="Content" r:id="rId36" UpdateMode="Always">
            <o:LinkType>EnhancedMetaFile</o:LinkType>
            <o:LockedField>false</o:LockedField>
          </o:OLEObject>
        </w:pict>
      </w:r>
    </w:p>
    <w:p w:rsidR="00EC44EF" w:rsidRDefault="00EC44EF" w:rsidP="003224DF">
      <w:pPr>
        <w:pStyle w:val="11"/>
        <w:spacing w:line="480" w:lineRule="exact"/>
        <w:ind w:left="0" w:firstLine="0"/>
        <w:rPr>
          <w:rFonts w:ascii="標楷體" w:eastAsia="標楷體"/>
          <w:sz w:val="28"/>
        </w:rPr>
      </w:pPr>
    </w:p>
    <w:p w:rsidR="00EC44EF" w:rsidRPr="00EC44EF" w:rsidRDefault="00EC44EF" w:rsidP="003224DF">
      <w:pPr>
        <w:pStyle w:val="11"/>
        <w:spacing w:line="480" w:lineRule="exact"/>
        <w:ind w:left="0" w:firstLine="0"/>
        <w:rPr>
          <w:rFonts w:ascii="標楷體" w:eastAsia="標楷體"/>
          <w:sz w:val="28"/>
        </w:rPr>
      </w:pPr>
    </w:p>
    <w:p w:rsidR="006F7D14" w:rsidRPr="004F681F" w:rsidRDefault="00AF191F" w:rsidP="004F681F">
      <w:pPr>
        <w:pStyle w:val="11"/>
        <w:spacing w:line="480" w:lineRule="exact"/>
        <w:ind w:left="0" w:firstLine="0"/>
        <w:rPr>
          <w:rFonts w:ascii="標楷體" w:eastAsia="標楷體"/>
          <w:b/>
          <w:sz w:val="32"/>
          <w:szCs w:val="32"/>
        </w:rPr>
      </w:pPr>
      <w:r>
        <w:rPr>
          <w:rFonts w:ascii="標楷體" w:eastAsia="標楷體" w:hint="eastAsia"/>
          <w:b/>
          <w:sz w:val="32"/>
          <w:szCs w:val="32"/>
        </w:rPr>
        <w:t>參</w:t>
      </w:r>
      <w:r w:rsidR="006F7D14" w:rsidRPr="004F681F">
        <w:rPr>
          <w:rFonts w:ascii="標楷體" w:eastAsia="標楷體" w:hint="eastAsia"/>
          <w:b/>
          <w:sz w:val="32"/>
          <w:szCs w:val="32"/>
        </w:rPr>
        <w:t>、</w:t>
      </w:r>
      <w:r w:rsidR="004F681F" w:rsidRPr="004F681F">
        <w:rPr>
          <w:rFonts w:ascii="標楷體" w:eastAsia="標楷體" w:hint="eastAsia"/>
          <w:b/>
          <w:sz w:val="32"/>
          <w:szCs w:val="32"/>
        </w:rPr>
        <w:t>刑事案件與各縣市比較</w:t>
      </w:r>
    </w:p>
    <w:p w:rsidR="004F681F" w:rsidRDefault="004F681F" w:rsidP="004F681F">
      <w:pPr>
        <w:pStyle w:val="11"/>
        <w:spacing w:line="480" w:lineRule="exact"/>
        <w:ind w:leftChars="250" w:left="1661" w:hangingChars="397" w:hanging="1019"/>
        <w:rPr>
          <w:rFonts w:ascii="標楷體" w:eastAsia="標楷體"/>
          <w:sz w:val="28"/>
        </w:rPr>
      </w:pPr>
      <w:r>
        <w:rPr>
          <w:rFonts w:ascii="標楷體" w:eastAsia="標楷體" w:hint="eastAsia"/>
          <w:sz w:val="28"/>
        </w:rPr>
        <w:t>一、全般刑案</w:t>
      </w:r>
      <w:r w:rsidR="00AF191F">
        <w:rPr>
          <w:rFonts w:ascii="標楷體" w:eastAsia="標楷體" w:hint="eastAsia"/>
          <w:sz w:val="28"/>
        </w:rPr>
        <w:t>各縣市</w:t>
      </w:r>
      <w:r>
        <w:rPr>
          <w:rFonts w:ascii="標楷體" w:eastAsia="標楷體" w:hint="eastAsia"/>
          <w:sz w:val="28"/>
        </w:rPr>
        <w:t>比較</w:t>
      </w:r>
    </w:p>
    <w:p w:rsidR="00BE4C57" w:rsidRDefault="00BE4C57" w:rsidP="00BE4C57">
      <w:pPr>
        <w:pStyle w:val="11"/>
        <w:spacing w:line="480" w:lineRule="exact"/>
        <w:ind w:leftChars="446" w:left="1145" w:firstLine="512"/>
        <w:rPr>
          <w:rFonts w:ascii="標楷體" w:eastAsia="標楷體"/>
          <w:sz w:val="28"/>
        </w:rPr>
      </w:pPr>
      <w:r>
        <w:rPr>
          <w:rFonts w:ascii="標楷體" w:eastAsia="標楷體" w:hint="eastAsia"/>
          <w:sz w:val="28"/>
        </w:rPr>
        <w:t>10</w:t>
      </w:r>
      <w:r w:rsidR="00262B61">
        <w:rPr>
          <w:rFonts w:ascii="標楷體" w:eastAsia="標楷體" w:hint="eastAsia"/>
          <w:sz w:val="28"/>
        </w:rPr>
        <w:t>8</w:t>
      </w:r>
      <w:r>
        <w:rPr>
          <w:rFonts w:ascii="標楷體" w:eastAsia="標楷體" w:hint="eastAsia"/>
          <w:sz w:val="28"/>
        </w:rPr>
        <w:t>年各警察機關受（處）理刑事案件發生數為</w:t>
      </w:r>
      <w:r w:rsidR="0024339A">
        <w:rPr>
          <w:rFonts w:ascii="標楷體" w:eastAsia="標楷體" w:hint="eastAsia"/>
          <w:sz w:val="28"/>
        </w:rPr>
        <w:t>2</w:t>
      </w:r>
      <w:r w:rsidR="00262B61">
        <w:rPr>
          <w:rFonts w:ascii="標楷體" w:eastAsia="標楷體" w:hint="eastAsia"/>
          <w:sz w:val="28"/>
        </w:rPr>
        <w:t>68</w:t>
      </w:r>
      <w:r w:rsidR="0039604F">
        <w:rPr>
          <w:rFonts w:ascii="標楷體" w:eastAsia="標楷體" w:hint="eastAsia"/>
          <w:sz w:val="28"/>
        </w:rPr>
        <w:t>,</w:t>
      </w:r>
      <w:r w:rsidR="00262B61">
        <w:rPr>
          <w:rFonts w:ascii="標楷體" w:eastAsia="標楷體" w:hint="eastAsia"/>
          <w:sz w:val="28"/>
        </w:rPr>
        <w:t>349</w:t>
      </w:r>
      <w:r>
        <w:rPr>
          <w:rFonts w:ascii="標楷體" w:eastAsia="標楷體" w:hint="eastAsia"/>
          <w:sz w:val="28"/>
        </w:rPr>
        <w:t>件，</w:t>
      </w:r>
      <w:r w:rsidR="00E6324E">
        <w:rPr>
          <w:rFonts w:ascii="標楷體" w:eastAsia="標楷體" w:hint="eastAsia"/>
          <w:sz w:val="28"/>
        </w:rPr>
        <w:t>平均每萬人口發生數為</w:t>
      </w:r>
      <w:r w:rsidR="0024339A">
        <w:rPr>
          <w:rFonts w:ascii="標楷體" w:eastAsia="標楷體" w:hint="eastAsia"/>
          <w:sz w:val="28"/>
        </w:rPr>
        <w:t>1</w:t>
      </w:r>
      <w:r w:rsidR="00262B61">
        <w:rPr>
          <w:rFonts w:ascii="標楷體" w:eastAsia="標楷體" w:hint="eastAsia"/>
          <w:sz w:val="28"/>
        </w:rPr>
        <w:t>13.73</w:t>
      </w:r>
      <w:r w:rsidR="00E6324E">
        <w:rPr>
          <w:rFonts w:ascii="標楷體" w:eastAsia="標楷體" w:hint="eastAsia"/>
          <w:sz w:val="28"/>
        </w:rPr>
        <w:t>件，</w:t>
      </w:r>
      <w:r>
        <w:rPr>
          <w:rFonts w:ascii="標楷體" w:eastAsia="標楷體" w:hint="eastAsia"/>
          <w:sz w:val="28"/>
        </w:rPr>
        <w:t>破獲數</w:t>
      </w:r>
      <w:r w:rsidR="0081059B">
        <w:rPr>
          <w:rFonts w:ascii="標楷體" w:eastAsia="標楷體" w:hint="eastAsia"/>
          <w:sz w:val="28"/>
        </w:rPr>
        <w:t>2</w:t>
      </w:r>
      <w:r w:rsidR="00262B61">
        <w:rPr>
          <w:rFonts w:ascii="標楷體" w:eastAsia="標楷體" w:hint="eastAsia"/>
          <w:sz w:val="28"/>
        </w:rPr>
        <w:t>58,706</w:t>
      </w:r>
      <w:r>
        <w:rPr>
          <w:rFonts w:ascii="標楷體" w:eastAsia="標楷體" w:hint="eastAsia"/>
          <w:sz w:val="28"/>
        </w:rPr>
        <w:t>件，破獲率為</w:t>
      </w:r>
      <w:r w:rsidR="0024339A">
        <w:rPr>
          <w:rFonts w:ascii="標楷體" w:eastAsia="標楷體" w:hint="eastAsia"/>
          <w:sz w:val="28"/>
        </w:rPr>
        <w:t>9</w:t>
      </w:r>
      <w:r w:rsidR="00262B61">
        <w:rPr>
          <w:rFonts w:ascii="標楷體" w:eastAsia="標楷體" w:hint="eastAsia"/>
          <w:sz w:val="28"/>
        </w:rPr>
        <w:t>6.41</w:t>
      </w:r>
      <w:r>
        <w:rPr>
          <w:rFonts w:ascii="標楷體" w:eastAsia="標楷體" w:hint="eastAsia"/>
          <w:sz w:val="28"/>
        </w:rPr>
        <w:t>%，緝獲嫌疑犯有2</w:t>
      </w:r>
      <w:r w:rsidR="00262B61">
        <w:rPr>
          <w:rFonts w:ascii="標楷體" w:eastAsia="標楷體" w:hint="eastAsia"/>
          <w:sz w:val="28"/>
        </w:rPr>
        <w:t>77,664</w:t>
      </w:r>
      <w:r>
        <w:rPr>
          <w:rFonts w:ascii="標楷體" w:eastAsia="標楷體" w:hint="eastAsia"/>
          <w:sz w:val="28"/>
        </w:rPr>
        <w:t>人。</w:t>
      </w:r>
      <w:r w:rsidR="00BB6595">
        <w:rPr>
          <w:rFonts w:ascii="標楷體" w:eastAsia="標楷體" w:hint="eastAsia"/>
          <w:sz w:val="28"/>
        </w:rPr>
        <w:t>（表</w:t>
      </w:r>
      <w:r w:rsidR="007042FC">
        <w:rPr>
          <w:rFonts w:ascii="標楷體" w:eastAsia="標楷體" w:hint="eastAsia"/>
          <w:sz w:val="28"/>
        </w:rPr>
        <w:t>8</w:t>
      </w:r>
      <w:r w:rsidR="00BB6595">
        <w:rPr>
          <w:rFonts w:ascii="標楷體" w:eastAsia="標楷體" w:hint="eastAsia"/>
          <w:sz w:val="28"/>
        </w:rPr>
        <w:t>）</w:t>
      </w:r>
    </w:p>
    <w:p w:rsidR="00171662" w:rsidRDefault="004F681F" w:rsidP="00813827">
      <w:pPr>
        <w:pStyle w:val="11"/>
        <w:tabs>
          <w:tab w:val="clear" w:pos="1418"/>
          <w:tab w:val="clear" w:pos="1985"/>
        </w:tabs>
        <w:spacing w:line="480" w:lineRule="exact"/>
        <w:ind w:leftChars="397" w:left="1784" w:hangingChars="298" w:hanging="765"/>
        <w:rPr>
          <w:rFonts w:ascii="標楷體" w:eastAsia="標楷體"/>
          <w:sz w:val="28"/>
        </w:rPr>
      </w:pPr>
      <w:r>
        <w:rPr>
          <w:rFonts w:ascii="標楷體" w:eastAsia="標楷體" w:hint="eastAsia"/>
          <w:sz w:val="28"/>
        </w:rPr>
        <w:t>（一）犯罪率:全般刑案犯罪率</w:t>
      </w:r>
      <w:r w:rsidR="005B0148">
        <w:rPr>
          <w:rFonts w:ascii="標楷體" w:eastAsia="標楷體" w:hint="eastAsia"/>
          <w:sz w:val="28"/>
        </w:rPr>
        <w:t>，</w:t>
      </w:r>
      <w:r w:rsidR="00636AD6">
        <w:rPr>
          <w:rFonts w:ascii="標楷體" w:eastAsia="標楷體" w:hint="eastAsia"/>
          <w:sz w:val="28"/>
        </w:rPr>
        <w:t>以</w:t>
      </w:r>
      <w:r w:rsidR="00230B56">
        <w:rPr>
          <w:rFonts w:ascii="標楷體" w:eastAsia="標楷體" w:hint="eastAsia"/>
          <w:sz w:val="28"/>
        </w:rPr>
        <w:t>臺</w:t>
      </w:r>
      <w:r w:rsidR="00636AD6">
        <w:rPr>
          <w:rFonts w:ascii="標楷體" w:eastAsia="標楷體" w:hint="eastAsia"/>
          <w:sz w:val="28"/>
        </w:rPr>
        <w:t>灣地區各縣市</w:t>
      </w:r>
      <w:r w:rsidR="000C3209">
        <w:rPr>
          <w:rFonts w:ascii="標楷體" w:eastAsia="標楷體" w:hint="eastAsia"/>
          <w:sz w:val="28"/>
        </w:rPr>
        <w:t>比較，</w:t>
      </w:r>
      <w:r w:rsidR="00157D48">
        <w:rPr>
          <w:rFonts w:ascii="標楷體" w:eastAsia="標楷體" w:hint="eastAsia"/>
          <w:sz w:val="28"/>
        </w:rPr>
        <w:t>花蓮縣</w:t>
      </w:r>
      <w:r>
        <w:rPr>
          <w:rFonts w:ascii="標楷體" w:eastAsia="標楷體" w:hint="eastAsia"/>
          <w:sz w:val="28"/>
        </w:rPr>
        <w:t>平均每萬人口</w:t>
      </w:r>
      <w:r w:rsidR="005B0148">
        <w:rPr>
          <w:rFonts w:ascii="標楷體" w:eastAsia="標楷體" w:hint="eastAsia"/>
          <w:sz w:val="28"/>
        </w:rPr>
        <w:t>發生</w:t>
      </w:r>
      <w:r w:rsidR="00636AD6">
        <w:rPr>
          <w:rFonts w:ascii="標楷體" w:eastAsia="標楷體" w:hint="eastAsia"/>
          <w:sz w:val="28"/>
        </w:rPr>
        <w:t>1</w:t>
      </w:r>
      <w:r w:rsidR="00157D48">
        <w:rPr>
          <w:rFonts w:ascii="標楷體" w:eastAsia="標楷體" w:hint="eastAsia"/>
          <w:sz w:val="28"/>
        </w:rPr>
        <w:t>8</w:t>
      </w:r>
      <w:r w:rsidR="00262B61">
        <w:rPr>
          <w:rFonts w:ascii="標楷體" w:eastAsia="標楷體" w:hint="eastAsia"/>
          <w:sz w:val="28"/>
        </w:rPr>
        <w:t>5.87</w:t>
      </w:r>
      <w:r w:rsidR="005B0148">
        <w:rPr>
          <w:rFonts w:ascii="標楷體" w:eastAsia="標楷體" w:hint="eastAsia"/>
          <w:sz w:val="28"/>
        </w:rPr>
        <w:t>件</w:t>
      </w:r>
      <w:r w:rsidR="00161936">
        <w:rPr>
          <w:rFonts w:ascii="標楷體" w:eastAsia="標楷體" w:hint="eastAsia"/>
          <w:sz w:val="28"/>
        </w:rPr>
        <w:t>最高，</w:t>
      </w:r>
      <w:r w:rsidR="00157D48">
        <w:rPr>
          <w:rFonts w:ascii="標楷體" w:eastAsia="標楷體" w:hint="eastAsia"/>
          <w:sz w:val="28"/>
        </w:rPr>
        <w:t xml:space="preserve"> </w:t>
      </w:r>
      <w:r w:rsidR="00262B61">
        <w:rPr>
          <w:rFonts w:ascii="標楷體" w:eastAsia="標楷體" w:hint="eastAsia"/>
          <w:sz w:val="28"/>
        </w:rPr>
        <w:t>臺北</w:t>
      </w:r>
      <w:r w:rsidR="00157D48">
        <w:rPr>
          <w:rFonts w:ascii="標楷體" w:eastAsia="標楷體" w:hint="eastAsia"/>
          <w:sz w:val="28"/>
        </w:rPr>
        <w:t>市</w:t>
      </w:r>
      <w:r w:rsidR="007B7B7D">
        <w:rPr>
          <w:rFonts w:ascii="標楷體" w:eastAsia="標楷體" w:hint="eastAsia"/>
          <w:sz w:val="28"/>
        </w:rPr>
        <w:t>1</w:t>
      </w:r>
      <w:r w:rsidR="00262B61">
        <w:rPr>
          <w:rFonts w:ascii="標楷體" w:eastAsia="標楷體" w:hint="eastAsia"/>
          <w:sz w:val="28"/>
        </w:rPr>
        <w:t>50.93</w:t>
      </w:r>
      <w:r w:rsidR="005B0148">
        <w:rPr>
          <w:rFonts w:ascii="標楷體" w:eastAsia="標楷體" w:hint="eastAsia"/>
          <w:sz w:val="28"/>
        </w:rPr>
        <w:t>件</w:t>
      </w:r>
      <w:r w:rsidR="00161936">
        <w:rPr>
          <w:rFonts w:ascii="標楷體" w:eastAsia="標楷體" w:hint="eastAsia"/>
          <w:sz w:val="28"/>
        </w:rPr>
        <w:t>居次</w:t>
      </w:r>
      <w:r w:rsidR="005B0148">
        <w:rPr>
          <w:rFonts w:ascii="標楷體" w:eastAsia="標楷體" w:hint="eastAsia"/>
          <w:sz w:val="28"/>
        </w:rPr>
        <w:t>、</w:t>
      </w:r>
      <w:r w:rsidR="00157D48">
        <w:rPr>
          <w:rFonts w:ascii="標楷體" w:eastAsia="標楷體" w:hint="eastAsia"/>
          <w:sz w:val="28"/>
        </w:rPr>
        <w:t>宜蘭縣</w:t>
      </w:r>
      <w:r w:rsidR="0024339A">
        <w:rPr>
          <w:rFonts w:ascii="標楷體" w:eastAsia="標楷體" w:hint="eastAsia"/>
          <w:sz w:val="28"/>
        </w:rPr>
        <w:t>1</w:t>
      </w:r>
      <w:r w:rsidR="00157D48">
        <w:rPr>
          <w:rFonts w:ascii="標楷體" w:eastAsia="標楷體" w:hint="eastAsia"/>
          <w:sz w:val="28"/>
        </w:rPr>
        <w:t>5</w:t>
      </w:r>
      <w:r w:rsidR="00262B61">
        <w:rPr>
          <w:rFonts w:ascii="標楷體" w:eastAsia="標楷體" w:hint="eastAsia"/>
          <w:sz w:val="28"/>
        </w:rPr>
        <w:t>0.01</w:t>
      </w:r>
      <w:r w:rsidR="00161936">
        <w:rPr>
          <w:rFonts w:ascii="標楷體" w:eastAsia="標楷體" w:hint="eastAsia"/>
          <w:sz w:val="28"/>
        </w:rPr>
        <w:t>件居第</w:t>
      </w:r>
      <w:r w:rsidR="00161936" w:rsidRPr="007B7B7D">
        <w:rPr>
          <w:rFonts w:ascii="標楷體" w:eastAsia="標楷體" w:hAnsi="標楷體" w:hint="eastAsia"/>
          <w:sz w:val="28"/>
        </w:rPr>
        <w:t>3</w:t>
      </w:r>
      <w:r w:rsidR="00B01A1F">
        <w:rPr>
          <w:rFonts w:ascii="標楷體" w:eastAsia="標楷體" w:hAnsi="標楷體" w:hint="eastAsia"/>
          <w:sz w:val="28"/>
        </w:rPr>
        <w:t>，</w:t>
      </w:r>
      <w:r w:rsidR="006D0419">
        <w:rPr>
          <w:rFonts w:ascii="標楷體" w:eastAsia="標楷體" w:hint="eastAsia"/>
          <w:sz w:val="28"/>
        </w:rPr>
        <w:t>臺中市</w:t>
      </w:r>
      <w:r w:rsidR="00262B61">
        <w:rPr>
          <w:rFonts w:ascii="標楷體" w:eastAsia="標楷體" w:hint="eastAsia"/>
          <w:sz w:val="28"/>
        </w:rPr>
        <w:t>87.81</w:t>
      </w:r>
      <w:r w:rsidR="007B7B7D">
        <w:rPr>
          <w:rFonts w:ascii="標楷體" w:eastAsia="標楷體" w:hAnsi="標楷體" w:hint="eastAsia"/>
          <w:sz w:val="28"/>
        </w:rPr>
        <w:t>件最低</w:t>
      </w:r>
      <w:r>
        <w:rPr>
          <w:rFonts w:ascii="標楷體" w:eastAsia="標楷體" w:hint="eastAsia"/>
          <w:sz w:val="28"/>
        </w:rPr>
        <w:t>，</w:t>
      </w:r>
      <w:r w:rsidR="00262B61">
        <w:rPr>
          <w:rFonts w:ascii="標楷體" w:eastAsia="標楷體" w:hint="eastAsia"/>
          <w:sz w:val="28"/>
        </w:rPr>
        <w:t>桃園市88.40</w:t>
      </w:r>
      <w:r w:rsidR="00161936">
        <w:rPr>
          <w:rFonts w:ascii="標楷體" w:eastAsia="標楷體" w:hint="eastAsia"/>
          <w:sz w:val="28"/>
        </w:rPr>
        <w:t>件</w:t>
      </w:r>
      <w:r w:rsidR="007B7B7D">
        <w:rPr>
          <w:rFonts w:ascii="標楷體" w:eastAsia="標楷體" w:hint="eastAsia"/>
          <w:sz w:val="28"/>
        </w:rPr>
        <w:t>為次低</w:t>
      </w:r>
      <w:r w:rsidR="00161936">
        <w:rPr>
          <w:rFonts w:ascii="標楷體" w:eastAsia="標楷體" w:hint="eastAsia"/>
          <w:sz w:val="28"/>
        </w:rPr>
        <w:t>。</w:t>
      </w:r>
    </w:p>
    <w:p w:rsidR="004F681F" w:rsidRDefault="00D1062E" w:rsidP="002E2208">
      <w:pPr>
        <w:pStyle w:val="11"/>
        <w:tabs>
          <w:tab w:val="clear" w:pos="1418"/>
          <w:tab w:val="clear" w:pos="1985"/>
          <w:tab w:val="clear" w:pos="8675"/>
        </w:tabs>
        <w:spacing w:line="480" w:lineRule="exact"/>
        <w:ind w:leftChars="697" w:left="1790" w:right="640" w:firstLineChars="199" w:firstLine="511"/>
        <w:rPr>
          <w:rFonts w:ascii="標楷體" w:eastAsia="標楷體"/>
          <w:sz w:val="28"/>
        </w:rPr>
      </w:pPr>
      <w:r>
        <w:rPr>
          <w:rFonts w:ascii="標楷體" w:eastAsia="標楷體" w:hint="eastAsia"/>
          <w:sz w:val="28"/>
        </w:rPr>
        <w:t>本</w:t>
      </w:r>
      <w:r w:rsidR="004F681F">
        <w:rPr>
          <w:rFonts w:ascii="標楷體" w:eastAsia="標楷體" w:hint="eastAsia"/>
          <w:sz w:val="28"/>
        </w:rPr>
        <w:t>市</w:t>
      </w:r>
      <w:r w:rsidR="00111D2C">
        <w:rPr>
          <w:rFonts w:ascii="標楷體" w:eastAsia="標楷體" w:hint="eastAsia"/>
          <w:sz w:val="28"/>
        </w:rPr>
        <w:t>10</w:t>
      </w:r>
      <w:r w:rsidR="00262B61">
        <w:rPr>
          <w:rFonts w:ascii="標楷體" w:eastAsia="標楷體" w:hint="eastAsia"/>
          <w:sz w:val="28"/>
        </w:rPr>
        <w:t>8</w:t>
      </w:r>
      <w:r>
        <w:rPr>
          <w:rFonts w:ascii="標楷體" w:eastAsia="標楷體" w:hint="eastAsia"/>
          <w:sz w:val="28"/>
        </w:rPr>
        <w:t>年犯罪率</w:t>
      </w:r>
      <w:r w:rsidR="00350610">
        <w:rPr>
          <w:rFonts w:ascii="標楷體" w:eastAsia="標楷體" w:hint="eastAsia"/>
          <w:sz w:val="28"/>
        </w:rPr>
        <w:t>，</w:t>
      </w:r>
      <w:r w:rsidR="0089626A">
        <w:rPr>
          <w:rFonts w:ascii="標楷體" w:eastAsia="標楷體" w:hint="eastAsia"/>
          <w:sz w:val="28"/>
        </w:rPr>
        <w:t>平均</w:t>
      </w:r>
      <w:r w:rsidR="00350610">
        <w:rPr>
          <w:rFonts w:ascii="標楷體" w:eastAsia="標楷體" w:hint="eastAsia"/>
          <w:sz w:val="28"/>
        </w:rPr>
        <w:t>每萬人口發生</w:t>
      </w:r>
      <w:r w:rsidR="002E5532">
        <w:rPr>
          <w:rFonts w:ascii="標楷體" w:eastAsia="標楷體" w:hint="eastAsia"/>
          <w:sz w:val="28"/>
        </w:rPr>
        <w:t>9</w:t>
      </w:r>
      <w:r w:rsidR="00262B61">
        <w:rPr>
          <w:rFonts w:ascii="標楷體" w:eastAsia="標楷體" w:hint="eastAsia"/>
          <w:sz w:val="28"/>
        </w:rPr>
        <w:t>7.78</w:t>
      </w:r>
      <w:r w:rsidR="004F681F">
        <w:rPr>
          <w:rFonts w:ascii="標楷體" w:eastAsia="標楷體" w:hint="eastAsia"/>
          <w:sz w:val="28"/>
        </w:rPr>
        <w:t>件</w:t>
      </w:r>
      <w:r w:rsidR="008123D1">
        <w:rPr>
          <w:rFonts w:ascii="標楷體" w:eastAsia="標楷體" w:hint="eastAsia"/>
          <w:sz w:val="28"/>
        </w:rPr>
        <w:t>，排名臺灣地區各縣市犯罪率第</w:t>
      </w:r>
      <w:r w:rsidR="006D0419">
        <w:rPr>
          <w:rFonts w:ascii="標楷體" w:eastAsia="標楷體" w:hint="eastAsia"/>
          <w:sz w:val="28"/>
        </w:rPr>
        <w:t>1</w:t>
      </w:r>
      <w:r w:rsidR="002E5532">
        <w:rPr>
          <w:rFonts w:ascii="標楷體" w:eastAsia="標楷體" w:hint="eastAsia"/>
          <w:sz w:val="28"/>
        </w:rPr>
        <w:t>7</w:t>
      </w:r>
      <w:r w:rsidR="008123D1">
        <w:rPr>
          <w:rFonts w:ascii="標楷體" w:eastAsia="標楷體" w:hint="eastAsia"/>
          <w:sz w:val="28"/>
        </w:rPr>
        <w:t>名</w:t>
      </w:r>
      <w:r w:rsidR="00CC1B27">
        <w:rPr>
          <w:rFonts w:ascii="標楷體" w:eastAsia="標楷體" w:hAnsi="標楷體" w:hint="eastAsia"/>
          <w:sz w:val="28"/>
        </w:rPr>
        <w:t>，</w:t>
      </w:r>
      <w:r w:rsidR="008123D1">
        <w:rPr>
          <w:rFonts w:ascii="標楷體" w:eastAsia="標楷體" w:hint="eastAsia"/>
          <w:sz w:val="28"/>
        </w:rPr>
        <w:t>相</w:t>
      </w:r>
      <w:r w:rsidR="004F681F">
        <w:rPr>
          <w:rFonts w:ascii="標楷體" w:eastAsia="標楷體" w:hint="eastAsia"/>
          <w:sz w:val="28"/>
        </w:rPr>
        <w:t>較</w:t>
      </w:r>
      <w:r w:rsidR="00230B56">
        <w:rPr>
          <w:rFonts w:ascii="標楷體" w:eastAsia="標楷體" w:hint="eastAsia"/>
          <w:sz w:val="28"/>
        </w:rPr>
        <w:t>臺閩地區1</w:t>
      </w:r>
      <w:r w:rsidR="00262B61">
        <w:rPr>
          <w:rFonts w:ascii="標楷體" w:eastAsia="標楷體" w:hint="eastAsia"/>
          <w:sz w:val="28"/>
        </w:rPr>
        <w:t>13.73</w:t>
      </w:r>
      <w:r w:rsidR="00230B56">
        <w:rPr>
          <w:rFonts w:ascii="標楷體" w:eastAsia="標楷體" w:hint="eastAsia"/>
          <w:sz w:val="28"/>
        </w:rPr>
        <w:t>件</w:t>
      </w:r>
      <w:r w:rsidR="00950A49">
        <w:rPr>
          <w:rFonts w:ascii="標楷體" w:eastAsia="標楷體" w:hint="eastAsia"/>
          <w:sz w:val="28"/>
        </w:rPr>
        <w:t>少</w:t>
      </w:r>
      <w:r w:rsidR="00262B61">
        <w:rPr>
          <w:rFonts w:ascii="標楷體" w:eastAsia="標楷體" w:hint="eastAsia"/>
          <w:sz w:val="28"/>
        </w:rPr>
        <w:t>15.95</w:t>
      </w:r>
      <w:r w:rsidR="004F681F">
        <w:rPr>
          <w:rFonts w:ascii="標楷體" w:eastAsia="標楷體" w:hint="eastAsia"/>
          <w:sz w:val="28"/>
        </w:rPr>
        <w:t>件。</w:t>
      </w:r>
    </w:p>
    <w:p w:rsidR="0014005D" w:rsidRDefault="00111D2C" w:rsidP="00B16A47">
      <w:pPr>
        <w:pStyle w:val="11"/>
        <w:tabs>
          <w:tab w:val="clear" w:pos="1418"/>
          <w:tab w:val="clear" w:pos="1985"/>
          <w:tab w:val="left" w:pos="2176"/>
          <w:tab w:val="left" w:pos="2560"/>
        </w:tabs>
        <w:spacing w:line="480" w:lineRule="exact"/>
        <w:ind w:left="1792" w:firstLine="512"/>
        <w:rPr>
          <w:rFonts w:ascii="標楷體" w:eastAsia="標楷體"/>
          <w:sz w:val="28"/>
        </w:rPr>
      </w:pPr>
      <w:r>
        <w:rPr>
          <w:rFonts w:ascii="標楷體" w:eastAsia="標楷體" w:hint="eastAsia"/>
          <w:sz w:val="28"/>
        </w:rPr>
        <w:t>與基隆市、嘉義市</w:t>
      </w:r>
      <w:r w:rsidR="00813827">
        <w:rPr>
          <w:rFonts w:ascii="標楷體" w:eastAsia="標楷體" w:hint="eastAsia"/>
          <w:sz w:val="28"/>
        </w:rPr>
        <w:t>省轄市比較，本市</w:t>
      </w:r>
      <w:r w:rsidR="00AB5B7E">
        <w:rPr>
          <w:rFonts w:ascii="標楷體" w:eastAsia="標楷體" w:hint="eastAsia"/>
          <w:sz w:val="28"/>
        </w:rPr>
        <w:t>每萬人口發生數</w:t>
      </w:r>
      <w:r w:rsidR="007B5F64">
        <w:rPr>
          <w:rFonts w:ascii="標楷體" w:eastAsia="標楷體" w:hint="eastAsia"/>
          <w:sz w:val="28"/>
        </w:rPr>
        <w:t>低</w:t>
      </w:r>
      <w:r w:rsidR="00072775">
        <w:rPr>
          <w:rFonts w:ascii="標楷體" w:eastAsia="標楷體" w:hint="eastAsia"/>
          <w:sz w:val="28"/>
        </w:rPr>
        <w:t>於</w:t>
      </w:r>
      <w:r w:rsidR="007B5F64">
        <w:rPr>
          <w:rFonts w:ascii="標楷體" w:eastAsia="標楷體" w:hint="eastAsia"/>
          <w:sz w:val="28"/>
        </w:rPr>
        <w:t>基隆市</w:t>
      </w:r>
      <w:r w:rsidR="00262B61">
        <w:rPr>
          <w:rFonts w:ascii="標楷體" w:eastAsia="標楷體" w:hint="eastAsia"/>
          <w:sz w:val="28"/>
        </w:rPr>
        <w:t>45.65</w:t>
      </w:r>
      <w:r w:rsidR="00072775">
        <w:rPr>
          <w:rFonts w:ascii="標楷體" w:eastAsia="標楷體" w:hint="eastAsia"/>
          <w:sz w:val="28"/>
        </w:rPr>
        <w:t>件</w:t>
      </w:r>
      <w:r w:rsidR="00FC77A5">
        <w:rPr>
          <w:rFonts w:ascii="標楷體" w:eastAsia="標楷體" w:hint="eastAsia"/>
          <w:sz w:val="28"/>
        </w:rPr>
        <w:t>及</w:t>
      </w:r>
      <w:r w:rsidR="00072775">
        <w:rPr>
          <w:rFonts w:ascii="標楷體" w:eastAsia="標楷體" w:hint="eastAsia"/>
          <w:sz w:val="28"/>
        </w:rPr>
        <w:t>低於</w:t>
      </w:r>
      <w:r w:rsidR="007B5F64">
        <w:rPr>
          <w:rFonts w:ascii="標楷體" w:eastAsia="標楷體" w:hint="eastAsia"/>
          <w:sz w:val="28"/>
        </w:rPr>
        <w:t>嘉義市</w:t>
      </w:r>
      <w:r w:rsidR="00262B61">
        <w:rPr>
          <w:rFonts w:ascii="標楷體" w:eastAsia="標楷體" w:hint="eastAsia"/>
          <w:sz w:val="28"/>
        </w:rPr>
        <w:t>26.92</w:t>
      </w:r>
      <w:r w:rsidR="00072775">
        <w:rPr>
          <w:rFonts w:ascii="標楷體" w:eastAsia="標楷體" w:hint="eastAsia"/>
          <w:sz w:val="28"/>
        </w:rPr>
        <w:t>件</w:t>
      </w:r>
      <w:r w:rsidR="00FC77A5">
        <w:rPr>
          <w:rFonts w:ascii="標楷體" w:eastAsia="標楷體" w:hint="eastAsia"/>
          <w:sz w:val="28"/>
        </w:rPr>
        <w:t>，</w:t>
      </w:r>
      <w:r w:rsidR="00CB3C6F">
        <w:rPr>
          <w:rFonts w:ascii="標楷體" w:eastAsia="標楷體" w:hint="eastAsia"/>
          <w:sz w:val="28"/>
        </w:rPr>
        <w:t>為三</w:t>
      </w:r>
      <w:r w:rsidR="00B16A47">
        <w:rPr>
          <w:rFonts w:ascii="標楷體" w:eastAsia="標楷體" w:hint="eastAsia"/>
          <w:sz w:val="28"/>
        </w:rPr>
        <w:t>省轄</w:t>
      </w:r>
      <w:r w:rsidR="00CB3C6F">
        <w:rPr>
          <w:rFonts w:ascii="標楷體" w:eastAsia="標楷體" w:hint="eastAsia"/>
          <w:sz w:val="28"/>
        </w:rPr>
        <w:t>市中犯罪率最低</w:t>
      </w:r>
      <w:r w:rsidR="003672DA">
        <w:rPr>
          <w:rFonts w:ascii="標楷體" w:eastAsia="標楷體" w:hint="eastAsia"/>
          <w:sz w:val="28"/>
        </w:rPr>
        <w:t>縣市</w:t>
      </w:r>
      <w:r w:rsidR="00F66B8A">
        <w:rPr>
          <w:rFonts w:ascii="標楷體" w:eastAsia="標楷體" w:hint="eastAsia"/>
          <w:sz w:val="28"/>
        </w:rPr>
        <w:t>。</w:t>
      </w:r>
    </w:p>
    <w:p w:rsidR="0014005D" w:rsidRPr="0053319E" w:rsidRDefault="00157B17" w:rsidP="002E2208">
      <w:pPr>
        <w:pStyle w:val="11"/>
        <w:tabs>
          <w:tab w:val="clear" w:pos="1985"/>
          <w:tab w:val="left" w:pos="2560"/>
        </w:tabs>
        <w:spacing w:line="480" w:lineRule="exact"/>
        <w:ind w:left="0" w:firstLine="0"/>
        <w:rPr>
          <w:rFonts w:ascii="標楷體" w:eastAsia="標楷體"/>
          <w:sz w:val="28"/>
        </w:rPr>
      </w:pPr>
      <w:r>
        <w:rPr>
          <w:rFonts w:ascii="標楷體" w:eastAsia="標楷體"/>
          <w:sz w:val="28"/>
        </w:rPr>
        <w:pict>
          <v:shape id="_x0000_s3620" type="#_x0000_t75" style="position:absolute;margin-left:72.25pt;margin-top:10.25pt;width:365.45pt;height:463.95pt;z-index:251778560;mso-position-horizontal-relative:text;mso-position-vertical-relative:text" wrapcoords="7407 1815 5722 1815 5766 2303 10778 2373 9403 2582 9359 2931 9713 2931 3947 3455 3681 3629 3814 3838 10778 4048 4435 4292 1508 4467 1508 8479 1730 8549 1508 8828 1685 9073 1508 9317 1508 14586 1818 14656 4302 14656 4125 15005 4080 15179 4169 15249 20269 15249 20181 6281 21378 5723 21334 5130 21156 4885 20846 4606 20935 4362 19693 4292 10778 4048 7806 3664 6209 3524 5411 3489 10467 2966 12020 2931 12064 2582 10778 2373 15435 2303 15701 1884 15346 1815 7407 1815">
            <v:imagedata r:id="rId37" o:title=""/>
            <w10:wrap type="tight"/>
          </v:shape>
          <o:OLEObject Type="Link" ProgID="Excel.Sheet.12" ShapeID="_x0000_s3620" DrawAspect="Content" r:id="rId38" UpdateMode="Always">
            <o:LinkType>EnhancedMetaFile</o:LinkType>
            <o:LockedField>false</o:LockedField>
          </o:OLEObject>
        </w:pict>
      </w:r>
    </w:p>
    <w:p w:rsidR="0014005D" w:rsidRDefault="0014005D" w:rsidP="002E2208">
      <w:pPr>
        <w:pStyle w:val="11"/>
        <w:tabs>
          <w:tab w:val="clear" w:pos="1985"/>
          <w:tab w:val="left" w:pos="2560"/>
        </w:tabs>
        <w:spacing w:line="480" w:lineRule="exact"/>
        <w:ind w:left="0" w:firstLine="0"/>
        <w:rPr>
          <w:rFonts w:ascii="標楷體" w:eastAsia="標楷體"/>
          <w:sz w:val="28"/>
        </w:rPr>
      </w:pPr>
    </w:p>
    <w:p w:rsidR="00CD2A6A" w:rsidRDefault="00CD2A6A" w:rsidP="002E2208">
      <w:pPr>
        <w:pStyle w:val="11"/>
        <w:tabs>
          <w:tab w:val="clear" w:pos="1985"/>
          <w:tab w:val="left" w:pos="2560"/>
        </w:tabs>
        <w:spacing w:line="480" w:lineRule="exact"/>
        <w:ind w:left="0" w:firstLine="0"/>
        <w:rPr>
          <w:rFonts w:ascii="標楷體" w:eastAsia="標楷體"/>
          <w:sz w:val="28"/>
        </w:rPr>
      </w:pPr>
    </w:p>
    <w:p w:rsidR="00CD2A6A" w:rsidRDefault="00CD2A6A" w:rsidP="002E2208">
      <w:pPr>
        <w:pStyle w:val="11"/>
        <w:tabs>
          <w:tab w:val="clear" w:pos="1985"/>
          <w:tab w:val="left" w:pos="2560"/>
        </w:tabs>
        <w:spacing w:line="480" w:lineRule="exact"/>
        <w:ind w:left="0" w:firstLine="0"/>
        <w:rPr>
          <w:rFonts w:ascii="標楷體" w:eastAsia="標楷體"/>
          <w:sz w:val="28"/>
        </w:rPr>
      </w:pPr>
    </w:p>
    <w:p w:rsidR="00CD2A6A" w:rsidRDefault="00CD2A6A" w:rsidP="002E2208">
      <w:pPr>
        <w:pStyle w:val="11"/>
        <w:tabs>
          <w:tab w:val="clear" w:pos="1985"/>
          <w:tab w:val="left" w:pos="2560"/>
        </w:tabs>
        <w:spacing w:line="480" w:lineRule="exact"/>
        <w:ind w:left="0" w:firstLine="0"/>
        <w:rPr>
          <w:rFonts w:ascii="標楷體" w:eastAsia="標楷體"/>
          <w:sz w:val="28"/>
        </w:rPr>
      </w:pPr>
    </w:p>
    <w:p w:rsidR="00CD2A6A" w:rsidRDefault="00CD2A6A" w:rsidP="002E2208">
      <w:pPr>
        <w:pStyle w:val="11"/>
        <w:tabs>
          <w:tab w:val="clear" w:pos="1985"/>
          <w:tab w:val="left" w:pos="2560"/>
        </w:tabs>
        <w:spacing w:line="480" w:lineRule="exact"/>
        <w:ind w:left="0" w:firstLine="0"/>
        <w:rPr>
          <w:rFonts w:ascii="標楷體" w:eastAsia="標楷體"/>
          <w:sz w:val="28"/>
        </w:rPr>
      </w:pPr>
    </w:p>
    <w:p w:rsidR="00CD2A6A" w:rsidRDefault="00CD2A6A" w:rsidP="002E2208">
      <w:pPr>
        <w:pStyle w:val="11"/>
        <w:tabs>
          <w:tab w:val="clear" w:pos="1985"/>
          <w:tab w:val="left" w:pos="2560"/>
        </w:tabs>
        <w:spacing w:line="480" w:lineRule="exact"/>
        <w:ind w:left="0" w:firstLine="0"/>
        <w:rPr>
          <w:rFonts w:ascii="標楷體" w:eastAsia="標楷體"/>
          <w:sz w:val="28"/>
        </w:rPr>
      </w:pPr>
    </w:p>
    <w:p w:rsidR="00CD2A6A" w:rsidRDefault="00CD2A6A" w:rsidP="002E2208">
      <w:pPr>
        <w:pStyle w:val="11"/>
        <w:tabs>
          <w:tab w:val="clear" w:pos="1985"/>
          <w:tab w:val="left" w:pos="2560"/>
        </w:tabs>
        <w:spacing w:line="480" w:lineRule="exact"/>
        <w:ind w:left="0" w:firstLine="0"/>
        <w:rPr>
          <w:rFonts w:ascii="標楷體" w:eastAsia="標楷體"/>
          <w:sz w:val="28"/>
        </w:rPr>
      </w:pPr>
    </w:p>
    <w:p w:rsidR="00CD2A6A" w:rsidRDefault="00CD2A6A" w:rsidP="002E2208">
      <w:pPr>
        <w:pStyle w:val="11"/>
        <w:tabs>
          <w:tab w:val="clear" w:pos="1985"/>
          <w:tab w:val="left" w:pos="2560"/>
        </w:tabs>
        <w:spacing w:line="480" w:lineRule="exact"/>
        <w:ind w:left="0" w:firstLine="0"/>
        <w:rPr>
          <w:rFonts w:ascii="標楷體" w:eastAsia="標楷體"/>
          <w:sz w:val="28"/>
        </w:rPr>
      </w:pPr>
    </w:p>
    <w:p w:rsidR="00CD2A6A" w:rsidRDefault="00CD2A6A" w:rsidP="002E2208">
      <w:pPr>
        <w:pStyle w:val="11"/>
        <w:tabs>
          <w:tab w:val="clear" w:pos="1985"/>
          <w:tab w:val="left" w:pos="2560"/>
        </w:tabs>
        <w:spacing w:line="480" w:lineRule="exact"/>
        <w:ind w:left="0" w:firstLine="0"/>
        <w:rPr>
          <w:rFonts w:ascii="標楷體" w:eastAsia="標楷體"/>
          <w:sz w:val="28"/>
        </w:rPr>
      </w:pPr>
    </w:p>
    <w:p w:rsidR="00CD2A6A" w:rsidRDefault="00CD2A6A" w:rsidP="002E2208">
      <w:pPr>
        <w:pStyle w:val="11"/>
        <w:tabs>
          <w:tab w:val="clear" w:pos="1985"/>
          <w:tab w:val="left" w:pos="2560"/>
        </w:tabs>
        <w:spacing w:line="480" w:lineRule="exact"/>
        <w:ind w:left="0" w:firstLine="0"/>
        <w:rPr>
          <w:rFonts w:ascii="標楷體" w:eastAsia="標楷體"/>
          <w:sz w:val="28"/>
        </w:rPr>
      </w:pPr>
    </w:p>
    <w:p w:rsidR="00CD2A6A" w:rsidRDefault="00CD2A6A" w:rsidP="002E2208">
      <w:pPr>
        <w:pStyle w:val="11"/>
        <w:tabs>
          <w:tab w:val="clear" w:pos="1985"/>
          <w:tab w:val="left" w:pos="2560"/>
        </w:tabs>
        <w:spacing w:line="480" w:lineRule="exact"/>
        <w:ind w:left="0" w:firstLine="0"/>
        <w:rPr>
          <w:rFonts w:ascii="標楷體" w:eastAsia="標楷體"/>
          <w:sz w:val="28"/>
        </w:rPr>
      </w:pPr>
    </w:p>
    <w:p w:rsidR="00CD2A6A" w:rsidRDefault="00CD2A6A" w:rsidP="002E2208">
      <w:pPr>
        <w:pStyle w:val="11"/>
        <w:tabs>
          <w:tab w:val="clear" w:pos="1985"/>
          <w:tab w:val="left" w:pos="2560"/>
        </w:tabs>
        <w:spacing w:line="480" w:lineRule="exact"/>
        <w:ind w:left="0" w:firstLine="0"/>
        <w:rPr>
          <w:rFonts w:ascii="標楷體" w:eastAsia="標楷體"/>
          <w:sz w:val="28"/>
        </w:rPr>
      </w:pPr>
    </w:p>
    <w:p w:rsidR="00CD2A6A" w:rsidRDefault="00CD2A6A" w:rsidP="002E2208">
      <w:pPr>
        <w:pStyle w:val="11"/>
        <w:tabs>
          <w:tab w:val="clear" w:pos="1985"/>
          <w:tab w:val="left" w:pos="2560"/>
        </w:tabs>
        <w:spacing w:line="480" w:lineRule="exact"/>
        <w:ind w:left="0" w:firstLine="0"/>
        <w:rPr>
          <w:rFonts w:ascii="標楷體" w:eastAsia="標楷體"/>
          <w:sz w:val="28"/>
        </w:rPr>
      </w:pPr>
    </w:p>
    <w:p w:rsidR="004571B3" w:rsidRPr="006D0419" w:rsidRDefault="004571B3" w:rsidP="002E2208">
      <w:pPr>
        <w:pStyle w:val="11"/>
        <w:tabs>
          <w:tab w:val="clear" w:pos="1985"/>
          <w:tab w:val="left" w:pos="2560"/>
        </w:tabs>
        <w:spacing w:line="480" w:lineRule="exact"/>
        <w:ind w:left="0" w:firstLine="0"/>
        <w:rPr>
          <w:rFonts w:ascii="標楷體" w:eastAsia="標楷體"/>
          <w:sz w:val="28"/>
        </w:rPr>
      </w:pPr>
    </w:p>
    <w:p w:rsidR="00D145E0" w:rsidRDefault="00D145E0" w:rsidP="004F681F">
      <w:pPr>
        <w:pStyle w:val="11"/>
        <w:tabs>
          <w:tab w:val="clear" w:pos="1985"/>
          <w:tab w:val="left" w:pos="2304"/>
        </w:tabs>
        <w:spacing w:line="480" w:lineRule="exact"/>
        <w:ind w:leftChars="448" w:left="1915" w:right="530" w:hangingChars="298" w:hanging="765"/>
        <w:rPr>
          <w:rFonts w:ascii="標楷體" w:eastAsia="標楷體"/>
          <w:sz w:val="28"/>
        </w:rPr>
      </w:pPr>
      <w:r>
        <w:rPr>
          <w:rFonts w:ascii="標楷體" w:eastAsia="標楷體" w:hint="eastAsia"/>
          <w:sz w:val="28"/>
        </w:rPr>
        <w:t>（二）破獲率: 10</w:t>
      </w:r>
      <w:r w:rsidR="0042279D">
        <w:rPr>
          <w:rFonts w:ascii="標楷體" w:eastAsia="標楷體" w:hint="eastAsia"/>
          <w:sz w:val="28"/>
        </w:rPr>
        <w:t>8</w:t>
      </w:r>
      <w:r>
        <w:rPr>
          <w:rFonts w:ascii="標楷體" w:eastAsia="標楷體" w:hint="eastAsia"/>
          <w:sz w:val="28"/>
        </w:rPr>
        <w:t>年全般刑案破獲率，以</w:t>
      </w:r>
      <w:r w:rsidR="002E5532">
        <w:rPr>
          <w:rFonts w:ascii="標楷體" w:eastAsia="標楷體" w:hint="eastAsia"/>
          <w:sz w:val="28"/>
        </w:rPr>
        <w:t>嘉義縣</w:t>
      </w:r>
      <w:r>
        <w:rPr>
          <w:rFonts w:ascii="標楷體" w:eastAsia="標楷體" w:hint="eastAsia"/>
          <w:sz w:val="28"/>
        </w:rPr>
        <w:t>破獲率</w:t>
      </w:r>
      <w:r w:rsidR="003672DA">
        <w:rPr>
          <w:rFonts w:ascii="標楷體" w:eastAsia="標楷體" w:hint="eastAsia"/>
          <w:sz w:val="28"/>
        </w:rPr>
        <w:t>10</w:t>
      </w:r>
      <w:r w:rsidR="0042279D">
        <w:rPr>
          <w:rFonts w:ascii="標楷體" w:eastAsia="標楷體" w:hint="eastAsia"/>
          <w:sz w:val="28"/>
        </w:rPr>
        <w:t>5.32</w:t>
      </w:r>
      <w:r>
        <w:rPr>
          <w:rFonts w:ascii="標楷體" w:eastAsia="標楷體" w:hint="eastAsia"/>
          <w:sz w:val="28"/>
        </w:rPr>
        <w:t>%最高，</w:t>
      </w:r>
    </w:p>
    <w:p w:rsidR="00F05F3F" w:rsidRDefault="0042279D" w:rsidP="00D145E0">
      <w:pPr>
        <w:pStyle w:val="11"/>
        <w:tabs>
          <w:tab w:val="clear" w:pos="1985"/>
          <w:tab w:val="left" w:pos="2304"/>
        </w:tabs>
        <w:spacing w:line="480" w:lineRule="exact"/>
        <w:ind w:leftChars="745" w:left="1913" w:right="530" w:firstLineChars="1" w:firstLine="3"/>
        <w:rPr>
          <w:rFonts w:ascii="標楷體" w:eastAsia="標楷體"/>
          <w:sz w:val="28"/>
        </w:rPr>
      </w:pPr>
      <w:r>
        <w:rPr>
          <w:rFonts w:ascii="標楷體" w:eastAsia="標楷體" w:hint="eastAsia"/>
          <w:sz w:val="28"/>
        </w:rPr>
        <w:t>新竹市103.38%</w:t>
      </w:r>
      <w:r w:rsidR="00F05F3F">
        <w:rPr>
          <w:rFonts w:ascii="標楷體" w:eastAsia="標楷體" w:hint="eastAsia"/>
          <w:sz w:val="28"/>
        </w:rPr>
        <w:t>居次</w:t>
      </w:r>
      <w:r w:rsidR="00B01A1F">
        <w:rPr>
          <w:rFonts w:ascii="標楷體" w:eastAsia="標楷體" w:hAnsi="標楷體" w:hint="eastAsia"/>
          <w:sz w:val="28"/>
        </w:rPr>
        <w:t>，</w:t>
      </w:r>
      <w:r w:rsidR="00A23370">
        <w:rPr>
          <w:rFonts w:ascii="標楷體" w:eastAsia="標楷體" w:hint="eastAsia"/>
          <w:sz w:val="28"/>
        </w:rPr>
        <w:t>南</w:t>
      </w:r>
      <w:r w:rsidR="003672DA">
        <w:rPr>
          <w:rFonts w:ascii="標楷體" w:eastAsia="標楷體" w:hint="eastAsia"/>
          <w:sz w:val="28"/>
        </w:rPr>
        <w:t>投縣</w:t>
      </w:r>
      <w:r>
        <w:rPr>
          <w:rFonts w:ascii="標楷體" w:eastAsia="標楷體" w:hint="eastAsia"/>
          <w:sz w:val="28"/>
        </w:rPr>
        <w:t>90.44</w:t>
      </w:r>
      <w:r w:rsidR="00622397">
        <w:rPr>
          <w:rFonts w:ascii="標楷體" w:eastAsia="標楷體" w:hint="eastAsia"/>
          <w:sz w:val="28"/>
        </w:rPr>
        <w:t>%</w:t>
      </w:r>
      <w:r w:rsidR="00F05F3F">
        <w:rPr>
          <w:rFonts w:ascii="標楷體" w:eastAsia="標楷體" w:hint="eastAsia"/>
          <w:sz w:val="28"/>
        </w:rPr>
        <w:t>最低。</w:t>
      </w:r>
    </w:p>
    <w:p w:rsidR="00C32358" w:rsidRDefault="004F681F" w:rsidP="00350610">
      <w:pPr>
        <w:pStyle w:val="11"/>
        <w:tabs>
          <w:tab w:val="clear" w:pos="1985"/>
          <w:tab w:val="left" w:pos="2304"/>
        </w:tabs>
        <w:spacing w:line="480" w:lineRule="exact"/>
        <w:ind w:leftChars="745" w:left="1913" w:right="530" w:firstLineChars="201" w:firstLine="516"/>
        <w:rPr>
          <w:rFonts w:ascii="標楷體" w:eastAsia="標楷體"/>
          <w:sz w:val="28"/>
        </w:rPr>
      </w:pPr>
      <w:r>
        <w:rPr>
          <w:rFonts w:ascii="標楷體" w:eastAsia="標楷體" w:hint="eastAsia"/>
          <w:sz w:val="28"/>
        </w:rPr>
        <w:t>本市</w:t>
      </w:r>
      <w:r w:rsidR="00F05F3F">
        <w:rPr>
          <w:rFonts w:ascii="標楷體" w:eastAsia="標楷體" w:hint="eastAsia"/>
          <w:sz w:val="28"/>
        </w:rPr>
        <w:t>10</w:t>
      </w:r>
      <w:r w:rsidR="0042279D">
        <w:rPr>
          <w:rFonts w:ascii="標楷體" w:eastAsia="標楷體" w:hint="eastAsia"/>
          <w:sz w:val="28"/>
        </w:rPr>
        <w:t>8</w:t>
      </w:r>
      <w:r w:rsidR="0012268A">
        <w:rPr>
          <w:rFonts w:ascii="標楷體" w:eastAsia="標楷體" w:hint="eastAsia"/>
          <w:sz w:val="28"/>
        </w:rPr>
        <w:t>年</w:t>
      </w:r>
      <w:r>
        <w:rPr>
          <w:rFonts w:ascii="標楷體" w:eastAsia="標楷體" w:hint="eastAsia"/>
          <w:sz w:val="28"/>
        </w:rPr>
        <w:t>破獲率</w:t>
      </w:r>
      <w:r w:rsidR="0042279D">
        <w:rPr>
          <w:rFonts w:ascii="標楷體" w:eastAsia="標楷體" w:hint="eastAsia"/>
          <w:sz w:val="28"/>
        </w:rPr>
        <w:t>103.38</w:t>
      </w:r>
      <w:r w:rsidR="00A23370">
        <w:rPr>
          <w:rFonts w:ascii="標楷體" w:eastAsia="標楷體" w:hint="eastAsia"/>
          <w:sz w:val="28"/>
        </w:rPr>
        <w:t>%</w:t>
      </w:r>
      <w:r>
        <w:rPr>
          <w:rFonts w:ascii="標楷體" w:eastAsia="標楷體" w:hint="eastAsia"/>
          <w:sz w:val="28"/>
        </w:rPr>
        <w:t>，較</w:t>
      </w:r>
      <w:r w:rsidR="00D05E4F">
        <w:rPr>
          <w:rFonts w:ascii="標楷體" w:eastAsia="標楷體" w:hint="eastAsia"/>
          <w:sz w:val="28"/>
        </w:rPr>
        <w:t>臺閩地區</w:t>
      </w:r>
      <w:r>
        <w:rPr>
          <w:rFonts w:ascii="標楷體" w:eastAsia="標楷體" w:hint="eastAsia"/>
          <w:sz w:val="28"/>
        </w:rPr>
        <w:t>破獲率</w:t>
      </w:r>
      <w:r w:rsidR="0042279D">
        <w:rPr>
          <w:rFonts w:ascii="標楷體" w:eastAsia="標楷體" w:hint="eastAsia"/>
          <w:sz w:val="28"/>
        </w:rPr>
        <w:t>96.41</w:t>
      </w:r>
      <w:r w:rsidR="00425620">
        <w:rPr>
          <w:rFonts w:ascii="標楷體" w:eastAsia="標楷體" w:hint="eastAsia"/>
          <w:sz w:val="28"/>
        </w:rPr>
        <w:t>%</w:t>
      </w:r>
      <w:r w:rsidR="00FC57E4">
        <w:rPr>
          <w:rFonts w:ascii="標楷體" w:eastAsia="標楷體" w:hint="eastAsia"/>
          <w:sz w:val="28"/>
        </w:rPr>
        <w:t>高</w:t>
      </w:r>
      <w:r w:rsidR="0042279D">
        <w:rPr>
          <w:rFonts w:ascii="標楷體" w:eastAsia="標楷體" w:hint="eastAsia"/>
          <w:sz w:val="28"/>
        </w:rPr>
        <w:t>6.97</w:t>
      </w:r>
      <w:r>
        <w:rPr>
          <w:rFonts w:ascii="標楷體" w:eastAsia="標楷體" w:hint="eastAsia"/>
          <w:sz w:val="28"/>
        </w:rPr>
        <w:t>個百分點，</w:t>
      </w:r>
      <w:r w:rsidR="00F2423F">
        <w:rPr>
          <w:rFonts w:ascii="標楷體" w:eastAsia="標楷體" w:hint="eastAsia"/>
          <w:sz w:val="28"/>
        </w:rPr>
        <w:t>在</w:t>
      </w:r>
      <w:r w:rsidR="00425620">
        <w:rPr>
          <w:rFonts w:ascii="標楷體" w:eastAsia="標楷體" w:hint="eastAsia"/>
          <w:sz w:val="28"/>
        </w:rPr>
        <w:t>臺灣地區</w:t>
      </w:r>
      <w:r w:rsidR="0012268A">
        <w:rPr>
          <w:rFonts w:ascii="標楷體" w:eastAsia="標楷體" w:hint="eastAsia"/>
          <w:sz w:val="28"/>
        </w:rPr>
        <w:t>各縣市破獲率</w:t>
      </w:r>
      <w:r w:rsidR="009D54B3">
        <w:rPr>
          <w:rFonts w:ascii="標楷體" w:eastAsia="標楷體" w:hint="eastAsia"/>
          <w:sz w:val="28"/>
        </w:rPr>
        <w:t>居</w:t>
      </w:r>
      <w:r w:rsidR="0012268A">
        <w:rPr>
          <w:rFonts w:ascii="標楷體" w:eastAsia="標楷體" w:hint="eastAsia"/>
          <w:sz w:val="28"/>
        </w:rPr>
        <w:t>第</w:t>
      </w:r>
      <w:r w:rsidR="0042279D">
        <w:rPr>
          <w:rFonts w:ascii="標楷體" w:eastAsia="標楷體" w:hint="eastAsia"/>
          <w:sz w:val="28"/>
        </w:rPr>
        <w:t>2</w:t>
      </w:r>
      <w:r w:rsidR="009D54B3">
        <w:rPr>
          <w:rFonts w:ascii="標楷體" w:eastAsia="標楷體" w:hint="eastAsia"/>
          <w:sz w:val="28"/>
        </w:rPr>
        <w:t>高</w:t>
      </w:r>
      <w:r w:rsidR="007F5984">
        <w:rPr>
          <w:rFonts w:ascii="標楷體" w:eastAsia="標楷體" w:hint="eastAsia"/>
          <w:sz w:val="28"/>
        </w:rPr>
        <w:t>，績效</w:t>
      </w:r>
      <w:r w:rsidR="00DD5DFD">
        <w:rPr>
          <w:rFonts w:ascii="標楷體" w:eastAsia="標楷體" w:hint="eastAsia"/>
          <w:sz w:val="28"/>
        </w:rPr>
        <w:t>良</w:t>
      </w:r>
      <w:r w:rsidR="00F968E7">
        <w:rPr>
          <w:rFonts w:ascii="標楷體" w:eastAsia="標楷體" w:hint="eastAsia"/>
          <w:sz w:val="28"/>
        </w:rPr>
        <w:t>好</w:t>
      </w:r>
      <w:r w:rsidR="00C32358">
        <w:rPr>
          <w:rFonts w:ascii="標楷體" w:eastAsia="標楷體" w:hint="eastAsia"/>
          <w:sz w:val="28"/>
        </w:rPr>
        <w:t>。</w:t>
      </w:r>
    </w:p>
    <w:p w:rsidR="004F681F" w:rsidRDefault="00D00D0B" w:rsidP="00D00D0B">
      <w:pPr>
        <w:pStyle w:val="11"/>
        <w:tabs>
          <w:tab w:val="clear" w:pos="1985"/>
          <w:tab w:val="left" w:pos="2304"/>
        </w:tabs>
        <w:spacing w:line="480" w:lineRule="exact"/>
        <w:ind w:leftChars="745" w:left="1913" w:right="530" w:firstLineChars="201" w:firstLine="436"/>
        <w:rPr>
          <w:rFonts w:ascii="標楷體" w:eastAsia="標楷體"/>
          <w:sz w:val="28"/>
        </w:rPr>
      </w:pPr>
      <w:r>
        <mc:AlternateContent>
          <mc:Choice Requires="wpg">
            <w:drawing>
              <wp:anchor distT="0" distB="0" distL="114300" distR="114300" simplePos="0" relativeHeight="251854336" behindDoc="0" locked="0" layoutInCell="1" allowOverlap="1" wp14:anchorId="1F82054E" wp14:editId="5A125362">
                <wp:simplePos x="0" y="0"/>
                <wp:positionH relativeFrom="column">
                  <wp:posOffset>1174918</wp:posOffset>
                </wp:positionH>
                <wp:positionV relativeFrom="paragraph">
                  <wp:posOffset>544243</wp:posOffset>
                </wp:positionV>
                <wp:extent cx="4690852" cy="4046603"/>
                <wp:effectExtent l="0" t="0" r="0" b="0"/>
                <wp:wrapNone/>
                <wp:docPr id="7" name="群組 2"/>
                <wp:cNvGraphicFramePr/>
                <a:graphic xmlns:a="http://schemas.openxmlformats.org/drawingml/2006/main">
                  <a:graphicData uri="http://schemas.microsoft.com/office/word/2010/wordprocessingGroup">
                    <wpg:wgp>
                      <wpg:cNvGrpSpPr/>
                      <wpg:grpSpPr>
                        <a:xfrm>
                          <a:off x="0" y="0"/>
                          <a:ext cx="4690852" cy="4046603"/>
                          <a:chOff x="177709" y="0"/>
                          <a:chExt cx="5086006" cy="3781445"/>
                        </a:xfrm>
                      </wpg:grpSpPr>
                      <wpg:graphicFrame>
                        <wpg:cNvPr id="8" name="圖表 8"/>
                        <wpg:cNvFrPr>
                          <a:graphicFrameLocks/>
                        </wpg:cNvFrPr>
                        <wpg:xfrm>
                          <a:off x="177709" y="200045"/>
                          <a:ext cx="4752975" cy="3581400"/>
                        </wpg:xfrm>
                        <a:graphic>
                          <a:graphicData uri="http://schemas.openxmlformats.org/drawingml/2006/chart">
                            <c:chart xmlns:c="http://schemas.openxmlformats.org/drawingml/2006/chart" xmlns:r="http://schemas.openxmlformats.org/officeDocument/2006/relationships" r:id="rId39"/>
                          </a:graphicData>
                        </a:graphic>
                      </wpg:graphicFrame>
                      <wpg:graphicFrame>
                        <wpg:cNvPr id="9" name="圖表 9"/>
                        <wpg:cNvFrPr>
                          <a:graphicFrameLocks/>
                        </wpg:cNvFrPr>
                        <wpg:xfrm>
                          <a:off x="2358590" y="0"/>
                          <a:ext cx="2905125" cy="3505200"/>
                        </wpg:xfrm>
                        <a:graphic>
                          <a:graphicData uri="http://schemas.openxmlformats.org/drawingml/2006/chart">
                            <c:chart xmlns:c="http://schemas.openxmlformats.org/drawingml/2006/chart" xmlns:r="http://schemas.openxmlformats.org/officeDocument/2006/relationships" r:id="rId40"/>
                          </a:graphicData>
                        </a:graphic>
                      </wpg:graphicFrame>
                    </wpg:wgp>
                  </a:graphicData>
                </a:graphic>
                <wp14:sizeRelH relativeFrom="margin">
                  <wp14:pctWidth>0</wp14:pctWidth>
                </wp14:sizeRelH>
                <wp14:sizeRelV relativeFrom="margin">
                  <wp14:pctHeight>0</wp14:pctHeight>
                </wp14:sizeRelV>
              </wp:anchor>
            </w:drawing>
          </mc:Choice>
          <mc:Fallback>
            <w:pict>
              <v:group id="群組 2" o:spid="_x0000_s1026" style="position:absolute;margin-left:92.5pt;margin-top:42.85pt;width:369.35pt;height:318.65pt;z-index:251854336;mso-width-relative:margin;mso-height-relative:margin" coordorigin="1777" coordsize="50860,37814" o:gfxdata="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">
                <v:shape id="圖表 8" o:spid="_x0000_s1027" type="#_x0000_t75" style="position:absolute;left:9311;top:3645;width:32387;height:29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">
                  <v:imagedata r:id="rId41" o:title=""/>
                  <o:lock v:ext="edit" aspectratio="f"/>
                </v:shape>
                <v:shape id="圖表 9" o:spid="_x0000_s1028" type="#_x0000_t75" style="position:absolute;left:27488;top:8544;width:16986;height:2432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">
                  <v:imagedata r:id="rId42" o:title=""/>
                  <o:lock v:ext="edit" aspectratio="f"/>
                </v:shape>
              </v:group>
            </w:pict>
          </mc:Fallback>
        </mc:AlternateContent>
      </w:r>
      <w:r w:rsidR="00F05F3F">
        <w:rPr>
          <w:rFonts w:ascii="標楷體" w:eastAsia="標楷體" w:hint="eastAsia"/>
          <w:sz w:val="28"/>
        </w:rPr>
        <w:t>與基隆市、嘉義市比較，</w:t>
      </w:r>
      <w:r w:rsidR="00CE2FF4">
        <w:rPr>
          <w:rFonts w:ascii="標楷體" w:eastAsia="標楷體" w:hint="eastAsia"/>
          <w:sz w:val="28"/>
        </w:rPr>
        <w:t>本市破獲率高</w:t>
      </w:r>
      <w:r w:rsidR="004F681F">
        <w:rPr>
          <w:rFonts w:ascii="標楷體" w:eastAsia="標楷體" w:hint="eastAsia"/>
          <w:sz w:val="28"/>
        </w:rPr>
        <w:t>於</w:t>
      </w:r>
      <w:r w:rsidR="00E37D55">
        <w:rPr>
          <w:rFonts w:ascii="標楷體" w:eastAsia="標楷體" w:hint="eastAsia"/>
          <w:sz w:val="28"/>
        </w:rPr>
        <w:t>嘉義市</w:t>
      </w:r>
      <w:r w:rsidR="0042279D">
        <w:rPr>
          <w:rFonts w:ascii="標楷體" w:eastAsia="標楷體" w:hint="eastAsia"/>
          <w:sz w:val="28"/>
        </w:rPr>
        <w:t>12.86</w:t>
      </w:r>
      <w:r w:rsidR="00E37D55">
        <w:rPr>
          <w:rFonts w:ascii="標楷體" w:eastAsia="標楷體" w:hint="eastAsia"/>
          <w:sz w:val="28"/>
        </w:rPr>
        <w:t>個百分點</w:t>
      </w:r>
      <w:r w:rsidR="0042279D">
        <w:rPr>
          <w:rFonts w:ascii="標楷體" w:eastAsia="標楷體" w:hint="eastAsia"/>
          <w:sz w:val="28"/>
        </w:rPr>
        <w:t>及高</w:t>
      </w:r>
      <w:r w:rsidR="002E2208">
        <w:rPr>
          <w:rFonts w:ascii="標楷體" w:eastAsia="標楷體" w:hint="eastAsia"/>
          <w:sz w:val="28"/>
        </w:rPr>
        <w:t>於</w:t>
      </w:r>
      <w:r w:rsidR="00C32358">
        <w:rPr>
          <w:rFonts w:ascii="標楷體" w:eastAsia="標楷體" w:hint="eastAsia"/>
          <w:sz w:val="28"/>
        </w:rPr>
        <w:t>基隆市</w:t>
      </w:r>
      <w:r w:rsidR="0042279D">
        <w:rPr>
          <w:rFonts w:ascii="標楷體" w:eastAsia="標楷體" w:hint="eastAsia"/>
          <w:sz w:val="28"/>
        </w:rPr>
        <w:t>3.44</w:t>
      </w:r>
      <w:r w:rsidR="00C32358">
        <w:rPr>
          <w:rFonts w:ascii="標楷體" w:eastAsia="標楷體" w:hint="eastAsia"/>
          <w:sz w:val="28"/>
        </w:rPr>
        <w:t>個百分點</w:t>
      </w:r>
      <w:r w:rsidR="0042279D">
        <w:rPr>
          <w:rFonts w:ascii="標楷體" w:eastAsia="標楷體" w:hAnsi="標楷體" w:hint="eastAsia"/>
          <w:sz w:val="28"/>
        </w:rPr>
        <w:t>，</w:t>
      </w:r>
      <w:r w:rsidR="0042279D">
        <w:rPr>
          <w:rFonts w:ascii="標楷體" w:eastAsia="標楷體" w:hint="eastAsia"/>
          <w:sz w:val="28"/>
        </w:rPr>
        <w:t>為三省轄市中破獲率最高縣市</w:t>
      </w:r>
      <w:r w:rsidR="004F681F">
        <w:rPr>
          <w:rFonts w:ascii="標楷體" w:eastAsia="標楷體" w:hint="eastAsia"/>
          <w:sz w:val="28"/>
        </w:rPr>
        <w:t>。(表</w:t>
      </w:r>
      <w:r w:rsidR="002E2208">
        <w:rPr>
          <w:rFonts w:ascii="標楷體" w:eastAsia="標楷體" w:hint="eastAsia"/>
          <w:sz w:val="28"/>
        </w:rPr>
        <w:t>8</w:t>
      </w:r>
      <w:r w:rsidR="004F681F">
        <w:rPr>
          <w:rFonts w:ascii="標楷體" w:eastAsia="標楷體" w:hint="eastAsia"/>
          <w:sz w:val="28"/>
        </w:rPr>
        <w:t>)</w:t>
      </w:r>
      <w:r w:rsidR="00813827">
        <w:rPr>
          <w:rFonts w:ascii="標楷體" w:eastAsia="標楷體" w:hint="eastAsia"/>
          <w:sz w:val="28"/>
        </w:rPr>
        <w:t xml:space="preserve"> </w:t>
      </w:r>
    </w:p>
    <w:p w:rsidR="00B06289" w:rsidRDefault="00B06289" w:rsidP="00D00D0B">
      <w:pPr>
        <w:pStyle w:val="11"/>
        <w:tabs>
          <w:tab w:val="clear" w:pos="1985"/>
          <w:tab w:val="left" w:pos="2304"/>
        </w:tabs>
        <w:spacing w:line="480" w:lineRule="exact"/>
        <w:ind w:leftChars="745" w:left="1913" w:right="530" w:firstLineChars="201" w:firstLine="516"/>
        <w:rPr>
          <w:rFonts w:ascii="標楷體" w:eastAsia="標楷體"/>
          <w:sz w:val="28"/>
        </w:rPr>
      </w:pPr>
    </w:p>
    <w:p w:rsidR="00B06289" w:rsidRDefault="00B06289" w:rsidP="003672DA">
      <w:pPr>
        <w:pStyle w:val="11"/>
        <w:tabs>
          <w:tab w:val="clear" w:pos="1985"/>
          <w:tab w:val="left" w:pos="2304"/>
        </w:tabs>
        <w:spacing w:line="480" w:lineRule="exact"/>
        <w:ind w:leftChars="745" w:left="1913" w:right="530" w:firstLineChars="201" w:firstLine="516"/>
        <w:rPr>
          <w:rFonts w:ascii="標楷體" w:eastAsia="標楷體"/>
          <w:sz w:val="28"/>
        </w:rPr>
      </w:pPr>
    </w:p>
    <w:p w:rsidR="00B06289" w:rsidRDefault="00B06289" w:rsidP="0053319E">
      <w:pPr>
        <w:pStyle w:val="11"/>
        <w:tabs>
          <w:tab w:val="clear" w:pos="1985"/>
          <w:tab w:val="left" w:pos="2304"/>
        </w:tabs>
        <w:spacing w:line="480" w:lineRule="exact"/>
        <w:ind w:leftChars="745" w:left="1913" w:right="530" w:firstLineChars="201" w:firstLine="516"/>
        <w:rPr>
          <w:rFonts w:ascii="標楷體" w:eastAsia="標楷體"/>
          <w:sz w:val="28"/>
        </w:rPr>
      </w:pPr>
    </w:p>
    <w:p w:rsidR="00B06289" w:rsidRDefault="00B06289" w:rsidP="0053319E">
      <w:pPr>
        <w:pStyle w:val="11"/>
        <w:tabs>
          <w:tab w:val="clear" w:pos="1985"/>
          <w:tab w:val="left" w:pos="2304"/>
        </w:tabs>
        <w:spacing w:line="480" w:lineRule="exact"/>
        <w:ind w:leftChars="745" w:left="1913" w:right="530" w:firstLineChars="201" w:firstLine="516"/>
        <w:rPr>
          <w:rFonts w:ascii="標楷體" w:eastAsia="標楷體"/>
          <w:sz w:val="28"/>
        </w:rPr>
      </w:pPr>
    </w:p>
    <w:p w:rsidR="0014005D" w:rsidRPr="005E18D7" w:rsidRDefault="0014005D" w:rsidP="00B06289">
      <w:pPr>
        <w:pStyle w:val="11"/>
        <w:tabs>
          <w:tab w:val="clear" w:pos="1985"/>
          <w:tab w:val="left" w:pos="2304"/>
        </w:tabs>
        <w:spacing w:line="480" w:lineRule="exact"/>
        <w:ind w:leftChars="745" w:left="1913" w:right="530" w:firstLineChars="201" w:firstLine="516"/>
        <w:rPr>
          <w:rFonts w:ascii="標楷體" w:eastAsia="標楷體"/>
          <w:sz w:val="28"/>
        </w:rPr>
      </w:pPr>
    </w:p>
    <w:p w:rsidR="00B87005" w:rsidRPr="00B87005" w:rsidRDefault="00B87005" w:rsidP="00B87005">
      <w:pPr>
        <w:pStyle w:val="11"/>
        <w:tabs>
          <w:tab w:val="clear" w:pos="1985"/>
          <w:tab w:val="left" w:pos="2304"/>
        </w:tabs>
        <w:spacing w:line="480" w:lineRule="exact"/>
        <w:ind w:leftChars="745" w:left="1913" w:right="530" w:firstLineChars="201" w:firstLine="516"/>
        <w:rPr>
          <w:rFonts w:ascii="標楷體" w:eastAsia="標楷體"/>
          <w:sz w:val="28"/>
        </w:rPr>
      </w:pPr>
    </w:p>
    <w:p w:rsidR="00B87005" w:rsidRPr="007F5984" w:rsidRDefault="00B87005" w:rsidP="007F5984">
      <w:pPr>
        <w:pStyle w:val="11"/>
        <w:tabs>
          <w:tab w:val="clear" w:pos="1985"/>
          <w:tab w:val="left" w:pos="2304"/>
        </w:tabs>
        <w:spacing w:line="480" w:lineRule="exact"/>
        <w:ind w:leftChars="745" w:left="1913" w:right="530" w:firstLineChars="201" w:firstLine="516"/>
        <w:rPr>
          <w:rFonts w:ascii="標楷體" w:eastAsia="標楷體"/>
          <w:sz w:val="28"/>
        </w:rPr>
      </w:pPr>
    </w:p>
    <w:p w:rsidR="00B87005" w:rsidRDefault="00B87005" w:rsidP="00C32358">
      <w:pPr>
        <w:pStyle w:val="11"/>
        <w:tabs>
          <w:tab w:val="clear" w:pos="1985"/>
          <w:tab w:val="left" w:pos="2304"/>
        </w:tabs>
        <w:spacing w:line="480" w:lineRule="exact"/>
        <w:ind w:leftChars="745" w:left="1913" w:right="530" w:firstLineChars="201" w:firstLine="516"/>
        <w:rPr>
          <w:rFonts w:ascii="標楷體" w:eastAsia="標楷體"/>
          <w:sz w:val="28"/>
        </w:rPr>
      </w:pPr>
    </w:p>
    <w:p w:rsidR="00B87005" w:rsidRDefault="00B87005" w:rsidP="00C32358">
      <w:pPr>
        <w:pStyle w:val="11"/>
        <w:tabs>
          <w:tab w:val="clear" w:pos="1985"/>
          <w:tab w:val="left" w:pos="2304"/>
        </w:tabs>
        <w:spacing w:line="480" w:lineRule="exact"/>
        <w:ind w:leftChars="745" w:left="1913" w:right="530" w:firstLineChars="201" w:firstLine="516"/>
        <w:rPr>
          <w:rFonts w:ascii="標楷體" w:eastAsia="標楷體"/>
          <w:sz w:val="28"/>
        </w:rPr>
      </w:pPr>
    </w:p>
    <w:p w:rsidR="00B87005" w:rsidRDefault="00B87005" w:rsidP="00C32358">
      <w:pPr>
        <w:pStyle w:val="11"/>
        <w:tabs>
          <w:tab w:val="clear" w:pos="1985"/>
          <w:tab w:val="left" w:pos="2304"/>
        </w:tabs>
        <w:spacing w:line="480" w:lineRule="exact"/>
        <w:ind w:leftChars="745" w:left="1913" w:right="530" w:firstLineChars="201" w:firstLine="516"/>
        <w:rPr>
          <w:rFonts w:ascii="標楷體" w:eastAsia="標楷體"/>
          <w:sz w:val="28"/>
        </w:rPr>
      </w:pPr>
    </w:p>
    <w:p w:rsidR="00B87005" w:rsidRDefault="00B87005" w:rsidP="00C32358">
      <w:pPr>
        <w:pStyle w:val="11"/>
        <w:tabs>
          <w:tab w:val="clear" w:pos="1985"/>
          <w:tab w:val="left" w:pos="2304"/>
        </w:tabs>
        <w:spacing w:line="480" w:lineRule="exact"/>
        <w:ind w:leftChars="745" w:left="1913" w:right="530" w:firstLineChars="201" w:firstLine="516"/>
        <w:rPr>
          <w:rFonts w:ascii="標楷體" w:eastAsia="標楷體"/>
          <w:sz w:val="28"/>
        </w:rPr>
      </w:pPr>
    </w:p>
    <w:p w:rsidR="00B87005" w:rsidRDefault="00B87005" w:rsidP="00D00D0B">
      <w:pPr>
        <w:pStyle w:val="11"/>
        <w:tabs>
          <w:tab w:val="clear" w:pos="1985"/>
          <w:tab w:val="left" w:pos="2304"/>
        </w:tabs>
        <w:spacing w:line="480" w:lineRule="exact"/>
        <w:ind w:left="0" w:right="530" w:firstLine="0"/>
        <w:rPr>
          <w:rFonts w:ascii="標楷體" w:eastAsia="標楷體"/>
          <w:sz w:val="28"/>
        </w:rPr>
      </w:pPr>
    </w:p>
    <w:p w:rsidR="00E3397C" w:rsidRDefault="004F681F" w:rsidP="004F681F">
      <w:pPr>
        <w:pStyle w:val="11"/>
        <w:tabs>
          <w:tab w:val="clear" w:pos="1418"/>
          <w:tab w:val="clear" w:pos="1985"/>
        </w:tabs>
        <w:spacing w:line="480" w:lineRule="exact"/>
        <w:ind w:leftChars="448" w:left="1915" w:right="530" w:hangingChars="298" w:hanging="765"/>
        <w:rPr>
          <w:rFonts w:ascii="標楷體" w:eastAsia="標楷體"/>
          <w:sz w:val="28"/>
        </w:rPr>
      </w:pPr>
      <w:r>
        <w:rPr>
          <w:rFonts w:ascii="標楷體" w:eastAsia="標楷體" w:hint="eastAsia"/>
          <w:sz w:val="28"/>
        </w:rPr>
        <w:t>（三）犯罪人口率:</w:t>
      </w:r>
      <w:r w:rsidR="00E3397C">
        <w:rPr>
          <w:rFonts w:ascii="標楷體" w:eastAsia="標楷體" w:hint="eastAsia"/>
          <w:sz w:val="28"/>
        </w:rPr>
        <w:t>10</w:t>
      </w:r>
      <w:r w:rsidR="00925479">
        <w:rPr>
          <w:rFonts w:ascii="標楷體" w:eastAsia="標楷體" w:hint="eastAsia"/>
          <w:sz w:val="28"/>
        </w:rPr>
        <w:t>8</w:t>
      </w:r>
      <w:r w:rsidR="00F844A0">
        <w:rPr>
          <w:rFonts w:ascii="標楷體" w:eastAsia="標楷體" w:hint="eastAsia"/>
          <w:sz w:val="28"/>
        </w:rPr>
        <w:t>年</w:t>
      </w:r>
      <w:r w:rsidR="00F81CE1">
        <w:rPr>
          <w:rFonts w:ascii="標楷體" w:eastAsia="標楷體" w:hint="eastAsia"/>
          <w:sz w:val="28"/>
        </w:rPr>
        <w:t>平均</w:t>
      </w:r>
      <w:r>
        <w:rPr>
          <w:rFonts w:ascii="標楷體" w:eastAsia="標楷體" w:hint="eastAsia"/>
          <w:sz w:val="28"/>
        </w:rPr>
        <w:t>每萬人口</w:t>
      </w:r>
      <w:r w:rsidR="00F81CE1">
        <w:rPr>
          <w:rFonts w:ascii="標楷體" w:eastAsia="標楷體" w:hint="eastAsia"/>
          <w:sz w:val="28"/>
        </w:rPr>
        <w:t>嫌疑犯，</w:t>
      </w:r>
      <w:r w:rsidR="00E3397C">
        <w:rPr>
          <w:rFonts w:ascii="標楷體" w:eastAsia="標楷體" w:hint="eastAsia"/>
          <w:sz w:val="28"/>
        </w:rPr>
        <w:t>以</w:t>
      </w:r>
      <w:r w:rsidR="008F08A7">
        <w:rPr>
          <w:rFonts w:ascii="標楷體" w:eastAsia="標楷體" w:hint="eastAsia"/>
          <w:sz w:val="28"/>
        </w:rPr>
        <w:t>花蓮縣1</w:t>
      </w:r>
      <w:r w:rsidR="00925479">
        <w:rPr>
          <w:rFonts w:ascii="標楷體" w:eastAsia="標楷體" w:hint="eastAsia"/>
          <w:sz w:val="28"/>
        </w:rPr>
        <w:t>94.28</w:t>
      </w:r>
      <w:r w:rsidR="005E18D7">
        <w:rPr>
          <w:rFonts w:ascii="標楷體" w:eastAsia="標楷體" w:hint="eastAsia"/>
          <w:sz w:val="28"/>
        </w:rPr>
        <w:t>人</w:t>
      </w:r>
      <w:r w:rsidR="00E3397C">
        <w:rPr>
          <w:rFonts w:ascii="標楷體" w:eastAsia="標楷體" w:hint="eastAsia"/>
          <w:sz w:val="28"/>
        </w:rPr>
        <w:t>最多</w:t>
      </w:r>
      <w:r w:rsidR="00F81CE1">
        <w:rPr>
          <w:rFonts w:ascii="標楷體" w:eastAsia="標楷體" w:hint="eastAsia"/>
          <w:sz w:val="28"/>
        </w:rPr>
        <w:t>、</w:t>
      </w:r>
      <w:r w:rsidR="00925479">
        <w:rPr>
          <w:rFonts w:ascii="標楷體" w:eastAsia="標楷體" w:hint="eastAsia"/>
          <w:sz w:val="28"/>
        </w:rPr>
        <w:t>臺北</w:t>
      </w:r>
      <w:r w:rsidR="008F08A7">
        <w:rPr>
          <w:rFonts w:ascii="標楷體" w:eastAsia="標楷體" w:hint="eastAsia"/>
          <w:sz w:val="28"/>
        </w:rPr>
        <w:t>市1</w:t>
      </w:r>
      <w:r w:rsidR="00925479">
        <w:rPr>
          <w:rFonts w:ascii="標楷體" w:eastAsia="標楷體" w:hint="eastAsia"/>
          <w:sz w:val="28"/>
        </w:rPr>
        <w:t>59.64</w:t>
      </w:r>
      <w:r w:rsidR="005E18D7">
        <w:rPr>
          <w:rFonts w:ascii="標楷體" w:eastAsia="標楷體" w:hint="eastAsia"/>
          <w:sz w:val="28"/>
        </w:rPr>
        <w:t>人</w:t>
      </w:r>
      <w:r w:rsidR="00E3397C">
        <w:rPr>
          <w:rFonts w:ascii="標楷體" w:eastAsia="標楷體" w:hint="eastAsia"/>
          <w:sz w:val="28"/>
        </w:rPr>
        <w:t>居次，第3</w:t>
      </w:r>
      <w:r w:rsidR="008F08A7">
        <w:rPr>
          <w:rFonts w:ascii="標楷體" w:eastAsia="標楷體" w:hint="eastAsia"/>
          <w:sz w:val="28"/>
        </w:rPr>
        <w:t>為</w:t>
      </w:r>
      <w:r w:rsidR="00925479">
        <w:rPr>
          <w:rFonts w:ascii="標楷體" w:eastAsia="標楷體" w:hint="eastAsia"/>
          <w:sz w:val="28"/>
        </w:rPr>
        <w:t>基隆市158.93</w:t>
      </w:r>
      <w:r w:rsidR="00E3397C">
        <w:rPr>
          <w:rFonts w:ascii="標楷體" w:eastAsia="標楷體" w:hint="eastAsia"/>
          <w:sz w:val="28"/>
        </w:rPr>
        <w:t>人</w:t>
      </w:r>
      <w:r w:rsidR="00B01A1F">
        <w:rPr>
          <w:rFonts w:ascii="標楷體" w:eastAsia="標楷體" w:hint="eastAsia"/>
          <w:sz w:val="28"/>
        </w:rPr>
        <w:t>，</w:t>
      </w:r>
      <w:r w:rsidR="00B46BD5">
        <w:rPr>
          <w:rFonts w:ascii="標楷體" w:eastAsia="標楷體" w:hint="eastAsia"/>
          <w:sz w:val="28"/>
        </w:rPr>
        <w:t>最低為</w:t>
      </w:r>
      <w:r w:rsidR="00925479">
        <w:rPr>
          <w:rFonts w:ascii="標楷體" w:eastAsia="標楷體" w:hint="eastAsia"/>
          <w:sz w:val="28"/>
        </w:rPr>
        <w:t>新北</w:t>
      </w:r>
      <w:r w:rsidR="00A565D2">
        <w:rPr>
          <w:rFonts w:ascii="標楷體" w:eastAsia="標楷體" w:hint="eastAsia"/>
          <w:sz w:val="28"/>
        </w:rPr>
        <w:t>市</w:t>
      </w:r>
      <w:r w:rsidR="00925479">
        <w:rPr>
          <w:rFonts w:ascii="標楷體" w:eastAsia="標楷體" w:hint="eastAsia"/>
          <w:sz w:val="28"/>
        </w:rPr>
        <w:t>79.74</w:t>
      </w:r>
      <w:r w:rsidR="00B46BD5">
        <w:rPr>
          <w:rFonts w:ascii="標楷體" w:eastAsia="標楷體" w:hint="eastAsia"/>
          <w:sz w:val="28"/>
        </w:rPr>
        <w:t>人</w:t>
      </w:r>
      <w:r w:rsidR="00E3397C">
        <w:rPr>
          <w:rFonts w:ascii="標楷體" w:eastAsia="標楷體" w:hint="eastAsia"/>
          <w:sz w:val="28"/>
        </w:rPr>
        <w:t>。</w:t>
      </w:r>
    </w:p>
    <w:p w:rsidR="004F681F" w:rsidRDefault="004F681F" w:rsidP="00A65EE8">
      <w:pPr>
        <w:pStyle w:val="11"/>
        <w:tabs>
          <w:tab w:val="clear" w:pos="1418"/>
          <w:tab w:val="clear" w:pos="1985"/>
        </w:tabs>
        <w:spacing w:line="480" w:lineRule="exact"/>
        <w:ind w:leftChars="745" w:left="1913" w:right="530" w:firstLineChars="201" w:firstLine="516"/>
        <w:rPr>
          <w:rFonts w:ascii="標楷體" w:eastAsia="標楷體"/>
          <w:sz w:val="28"/>
        </w:rPr>
      </w:pPr>
      <w:r>
        <w:rPr>
          <w:rFonts w:ascii="標楷體" w:eastAsia="標楷體" w:hint="eastAsia"/>
          <w:sz w:val="28"/>
        </w:rPr>
        <w:t>本市</w:t>
      </w:r>
      <w:r w:rsidR="00A65EE8">
        <w:rPr>
          <w:rFonts w:ascii="標楷體" w:eastAsia="標楷體" w:hint="eastAsia"/>
          <w:sz w:val="28"/>
        </w:rPr>
        <w:t>每萬人口嫌疑犯</w:t>
      </w:r>
      <w:r>
        <w:rPr>
          <w:rFonts w:ascii="標楷體" w:eastAsia="標楷體" w:hint="eastAsia"/>
          <w:sz w:val="28"/>
        </w:rPr>
        <w:t>為</w:t>
      </w:r>
      <w:r w:rsidR="008F08A7">
        <w:rPr>
          <w:rFonts w:ascii="標楷體" w:eastAsia="標楷體" w:hint="eastAsia"/>
          <w:sz w:val="28"/>
        </w:rPr>
        <w:t>1</w:t>
      </w:r>
      <w:r w:rsidR="00925479">
        <w:rPr>
          <w:rFonts w:ascii="標楷體" w:eastAsia="標楷體" w:hint="eastAsia"/>
          <w:sz w:val="28"/>
        </w:rPr>
        <w:t>10.93</w:t>
      </w:r>
      <w:r>
        <w:rPr>
          <w:rFonts w:ascii="標楷體" w:eastAsia="標楷體" w:hint="eastAsia"/>
          <w:sz w:val="28"/>
        </w:rPr>
        <w:t>人</w:t>
      </w:r>
      <w:r w:rsidR="00B46BD5">
        <w:rPr>
          <w:rFonts w:ascii="標楷體" w:eastAsia="標楷體" w:hint="eastAsia"/>
          <w:sz w:val="28"/>
        </w:rPr>
        <w:t>，為臺灣地區各縣市犯罪人口率排名第</w:t>
      </w:r>
      <w:r w:rsidR="00F409D7">
        <w:rPr>
          <w:rFonts w:ascii="標楷體" w:eastAsia="標楷體" w:hint="eastAsia"/>
          <w:sz w:val="28"/>
        </w:rPr>
        <w:t>1</w:t>
      </w:r>
      <w:r w:rsidR="00925479">
        <w:rPr>
          <w:rFonts w:ascii="標楷體" w:eastAsia="標楷體" w:hint="eastAsia"/>
          <w:sz w:val="28"/>
        </w:rPr>
        <w:t>5</w:t>
      </w:r>
      <w:r w:rsidR="00B01A1F">
        <w:rPr>
          <w:rFonts w:ascii="標楷體" w:eastAsia="標楷體" w:hint="eastAsia"/>
          <w:sz w:val="28"/>
        </w:rPr>
        <w:t>，</w:t>
      </w:r>
      <w:r w:rsidR="00B46BD5">
        <w:rPr>
          <w:rFonts w:ascii="標楷體" w:eastAsia="標楷體" w:hint="eastAsia"/>
          <w:sz w:val="28"/>
        </w:rPr>
        <w:t>相</w:t>
      </w:r>
      <w:r>
        <w:rPr>
          <w:rFonts w:ascii="標楷體" w:eastAsia="標楷體" w:hint="eastAsia"/>
          <w:sz w:val="28"/>
        </w:rPr>
        <w:t>較</w:t>
      </w:r>
      <w:r w:rsidR="00B46BD5">
        <w:rPr>
          <w:rFonts w:ascii="標楷體" w:eastAsia="標楷體" w:hint="eastAsia"/>
          <w:sz w:val="28"/>
        </w:rPr>
        <w:t>臺閩地區</w:t>
      </w:r>
      <w:r w:rsidR="008F08A7">
        <w:rPr>
          <w:rFonts w:ascii="標楷體" w:eastAsia="標楷體" w:hint="eastAsia"/>
          <w:sz w:val="28"/>
        </w:rPr>
        <w:t>1</w:t>
      </w:r>
      <w:r w:rsidR="00925479">
        <w:rPr>
          <w:rFonts w:ascii="標楷體" w:eastAsia="標楷體" w:hint="eastAsia"/>
          <w:sz w:val="28"/>
        </w:rPr>
        <w:t>17.67</w:t>
      </w:r>
      <w:r w:rsidR="00B46BD5">
        <w:rPr>
          <w:rFonts w:ascii="標楷體" w:eastAsia="標楷體" w:hint="eastAsia"/>
          <w:sz w:val="28"/>
        </w:rPr>
        <w:t>人</w:t>
      </w:r>
      <w:r w:rsidR="00A565D2">
        <w:rPr>
          <w:rFonts w:ascii="標楷體" w:eastAsia="標楷體" w:hint="eastAsia"/>
          <w:sz w:val="28"/>
        </w:rPr>
        <w:t>少</w:t>
      </w:r>
      <w:r w:rsidR="00925479">
        <w:rPr>
          <w:rFonts w:ascii="標楷體" w:eastAsia="標楷體" w:hint="eastAsia"/>
          <w:sz w:val="28"/>
        </w:rPr>
        <w:t>6.74</w:t>
      </w:r>
      <w:r>
        <w:rPr>
          <w:rFonts w:ascii="標楷體" w:eastAsia="標楷體" w:hint="eastAsia"/>
          <w:sz w:val="28"/>
        </w:rPr>
        <w:t>人。</w:t>
      </w:r>
      <w:r w:rsidR="00DA4344">
        <w:rPr>
          <w:rFonts w:ascii="標楷體" w:eastAsia="標楷體" w:hint="eastAsia"/>
          <w:sz w:val="28"/>
        </w:rPr>
        <w:t xml:space="preserve"> </w:t>
      </w:r>
    </w:p>
    <w:p w:rsidR="00F40655" w:rsidRDefault="00D46363" w:rsidP="00F40655">
      <w:pPr>
        <w:pStyle w:val="11"/>
        <w:tabs>
          <w:tab w:val="clear" w:pos="1418"/>
          <w:tab w:val="clear" w:pos="1985"/>
        </w:tabs>
        <w:spacing w:line="480" w:lineRule="exact"/>
        <w:ind w:leftChars="745" w:left="1913" w:right="530" w:firstLineChars="201" w:firstLine="516"/>
        <w:rPr>
          <w:rFonts w:ascii="標楷體" w:eastAsia="標楷體"/>
          <w:sz w:val="28"/>
        </w:rPr>
      </w:pPr>
      <w:r>
        <w:rPr>
          <w:rFonts w:ascii="標楷體" w:eastAsia="標楷體" w:hint="eastAsia"/>
          <w:sz w:val="28"/>
        </w:rPr>
        <w:t>與基隆市、嘉義市比較</w:t>
      </w:r>
      <w:r w:rsidR="00F40655">
        <w:rPr>
          <w:rFonts w:ascii="標楷體" w:eastAsia="標楷體" w:hint="eastAsia"/>
          <w:sz w:val="28"/>
        </w:rPr>
        <w:t>，本市</w:t>
      </w:r>
      <w:r w:rsidR="00AB5B7E">
        <w:rPr>
          <w:rFonts w:ascii="標楷體" w:eastAsia="標楷體" w:hint="eastAsia"/>
          <w:sz w:val="28"/>
        </w:rPr>
        <w:t>每萬人口嫌疑犯</w:t>
      </w:r>
      <w:r w:rsidR="00F409D7">
        <w:rPr>
          <w:rFonts w:ascii="標楷體" w:eastAsia="標楷體" w:hint="eastAsia"/>
          <w:sz w:val="28"/>
        </w:rPr>
        <w:t>低</w:t>
      </w:r>
      <w:r w:rsidR="00072775">
        <w:rPr>
          <w:rFonts w:ascii="標楷體" w:eastAsia="標楷體" w:hint="eastAsia"/>
          <w:sz w:val="28"/>
        </w:rPr>
        <w:t>於</w:t>
      </w:r>
      <w:r w:rsidR="00F409D7">
        <w:rPr>
          <w:rFonts w:ascii="標楷體" w:eastAsia="標楷體" w:hint="eastAsia"/>
          <w:sz w:val="28"/>
        </w:rPr>
        <w:t>基隆市</w:t>
      </w:r>
      <w:r w:rsidR="00925479">
        <w:rPr>
          <w:rFonts w:ascii="標楷體" w:eastAsia="標楷體" w:hint="eastAsia"/>
          <w:sz w:val="28"/>
        </w:rPr>
        <w:t>48.00</w:t>
      </w:r>
      <w:r w:rsidR="00F409D7">
        <w:rPr>
          <w:rFonts w:ascii="標楷體" w:eastAsia="標楷體" w:hint="eastAsia"/>
          <w:sz w:val="28"/>
        </w:rPr>
        <w:t>人及</w:t>
      </w:r>
      <w:r w:rsidR="00072775">
        <w:rPr>
          <w:rFonts w:ascii="標楷體" w:eastAsia="標楷體" w:hint="eastAsia"/>
          <w:sz w:val="28"/>
        </w:rPr>
        <w:t>低於</w:t>
      </w:r>
      <w:r w:rsidR="00F409D7">
        <w:rPr>
          <w:rFonts w:ascii="標楷體" w:eastAsia="標楷體" w:hint="eastAsia"/>
          <w:sz w:val="28"/>
        </w:rPr>
        <w:t>嘉義市</w:t>
      </w:r>
      <w:r w:rsidR="00925479">
        <w:rPr>
          <w:rFonts w:ascii="標楷體" w:eastAsia="標楷體" w:hint="eastAsia"/>
          <w:sz w:val="28"/>
        </w:rPr>
        <w:t>20.67</w:t>
      </w:r>
      <w:r w:rsidR="00F409D7">
        <w:rPr>
          <w:rFonts w:ascii="標楷體" w:eastAsia="標楷體" w:hint="eastAsia"/>
          <w:sz w:val="28"/>
        </w:rPr>
        <w:t>人，為三省轄市中犯罪人口率最低</w:t>
      </w:r>
      <w:r w:rsidR="00F40655">
        <w:rPr>
          <w:rFonts w:ascii="標楷體" w:eastAsia="標楷體" w:hint="eastAsia"/>
          <w:sz w:val="28"/>
        </w:rPr>
        <w:t>。</w:t>
      </w:r>
      <w:r w:rsidR="00DA4344">
        <w:rPr>
          <w:rFonts w:ascii="標楷體" w:eastAsia="標楷體" w:hint="eastAsia"/>
          <w:sz w:val="28"/>
        </w:rPr>
        <w:t>(表</w:t>
      </w:r>
      <w:r w:rsidR="00A437FD">
        <w:rPr>
          <w:rFonts w:ascii="標楷體" w:eastAsia="標楷體" w:hint="eastAsia"/>
          <w:sz w:val="28"/>
        </w:rPr>
        <w:t>8</w:t>
      </w:r>
      <w:r w:rsidR="00DA4344">
        <w:rPr>
          <w:rFonts w:ascii="標楷體" w:eastAsia="標楷體" w:hint="eastAsia"/>
          <w:sz w:val="28"/>
        </w:rPr>
        <w:t>)</w:t>
      </w:r>
    </w:p>
    <w:p w:rsidR="0014005D" w:rsidRDefault="0014005D" w:rsidP="00F40655">
      <w:pPr>
        <w:pStyle w:val="11"/>
        <w:tabs>
          <w:tab w:val="clear" w:pos="1418"/>
          <w:tab w:val="clear" w:pos="1985"/>
        </w:tabs>
        <w:spacing w:line="480" w:lineRule="exact"/>
        <w:ind w:leftChars="745" w:left="1913" w:right="530" w:firstLineChars="201" w:firstLine="516"/>
        <w:rPr>
          <w:rFonts w:ascii="標楷體" w:eastAsia="標楷體"/>
          <w:sz w:val="28"/>
        </w:rPr>
      </w:pPr>
    </w:p>
    <w:p w:rsidR="004745E7" w:rsidRPr="004745E7" w:rsidRDefault="004745E7" w:rsidP="00F409D7">
      <w:pPr>
        <w:pStyle w:val="11"/>
        <w:tabs>
          <w:tab w:val="clear" w:pos="1418"/>
          <w:tab w:val="clear" w:pos="1985"/>
        </w:tabs>
        <w:spacing w:line="480" w:lineRule="exact"/>
        <w:ind w:left="0" w:right="530" w:firstLine="0"/>
        <w:rPr>
          <w:rFonts w:ascii="標楷體" w:eastAsia="標楷體"/>
          <w:sz w:val="28"/>
        </w:rPr>
      </w:pPr>
    </w:p>
    <w:p w:rsidR="008D20FA" w:rsidRDefault="004F681F" w:rsidP="004F681F">
      <w:pPr>
        <w:pStyle w:val="11"/>
        <w:tabs>
          <w:tab w:val="clear" w:pos="1985"/>
          <w:tab w:val="left" w:pos="2304"/>
        </w:tabs>
        <w:spacing w:line="480" w:lineRule="exact"/>
        <w:ind w:leftChars="448" w:left="1915" w:right="274" w:hangingChars="298" w:hanging="765"/>
        <w:rPr>
          <w:rFonts w:ascii="標楷體" w:eastAsia="標楷體"/>
          <w:sz w:val="28"/>
        </w:rPr>
      </w:pPr>
      <w:r>
        <w:rPr>
          <w:rFonts w:ascii="標楷體" w:eastAsia="標楷體" w:hint="eastAsia"/>
          <w:sz w:val="28"/>
        </w:rPr>
        <w:t>（四）犯罪特徵</w:t>
      </w:r>
    </w:p>
    <w:p w:rsidR="00446ED0" w:rsidRDefault="004F681F" w:rsidP="008D20FA">
      <w:pPr>
        <w:pStyle w:val="11"/>
        <w:tabs>
          <w:tab w:val="clear" w:pos="1985"/>
          <w:tab w:val="left" w:pos="2304"/>
        </w:tabs>
        <w:spacing w:line="480" w:lineRule="exact"/>
        <w:ind w:leftChars="745" w:left="1913" w:right="274" w:firstLineChars="201" w:firstLine="516"/>
        <w:rPr>
          <w:rFonts w:ascii="標楷體" w:eastAsia="標楷體"/>
          <w:sz w:val="28"/>
        </w:rPr>
      </w:pPr>
      <w:r>
        <w:rPr>
          <w:rFonts w:ascii="標楷體" w:eastAsia="標楷體" w:hint="eastAsia"/>
          <w:sz w:val="28"/>
        </w:rPr>
        <w:t>犯罪雷達圖係以各案類犯罪率為Xi，標準得點為50+{(Xi-μ)/S*10}，由各案類得點，即可顯示出其顯著之案類</w:t>
      </w:r>
      <w:r w:rsidR="007C7140">
        <w:rPr>
          <w:rFonts w:ascii="標楷體" w:eastAsia="標楷體" w:hint="eastAsia"/>
          <w:sz w:val="28"/>
        </w:rPr>
        <w:t>（65以上為顯著）</w:t>
      </w:r>
      <w:r w:rsidR="00446ED0">
        <w:rPr>
          <w:rFonts w:ascii="標楷體" w:eastAsia="標楷體" w:hint="eastAsia"/>
          <w:sz w:val="28"/>
        </w:rPr>
        <w:t>。</w:t>
      </w:r>
    </w:p>
    <w:p w:rsidR="002637C5" w:rsidRDefault="004F681F" w:rsidP="002637C5">
      <w:pPr>
        <w:pStyle w:val="11"/>
        <w:tabs>
          <w:tab w:val="clear" w:pos="1985"/>
          <w:tab w:val="left" w:pos="2304"/>
        </w:tabs>
        <w:spacing w:line="480" w:lineRule="exact"/>
        <w:ind w:leftChars="745" w:left="1913" w:right="274" w:firstLineChars="201" w:firstLine="516"/>
        <w:rPr>
          <w:rFonts w:ascii="標楷體" w:eastAsia="標楷體"/>
          <w:sz w:val="28"/>
        </w:rPr>
      </w:pPr>
      <w:r>
        <w:rPr>
          <w:rFonts w:ascii="標楷體" w:eastAsia="標楷體" w:hint="eastAsia"/>
          <w:sz w:val="28"/>
        </w:rPr>
        <w:t>由圖</w:t>
      </w:r>
      <w:r w:rsidR="008A317B">
        <w:rPr>
          <w:rFonts w:ascii="標楷體" w:eastAsia="標楷體" w:hint="eastAsia"/>
          <w:sz w:val="28"/>
        </w:rPr>
        <w:t>8</w:t>
      </w:r>
      <w:r>
        <w:rPr>
          <w:rFonts w:ascii="標楷體" w:eastAsia="標楷體" w:hint="eastAsia"/>
          <w:sz w:val="28"/>
        </w:rPr>
        <w:t>新竹市刑案犯罪率雷達圖得知，本市</w:t>
      </w:r>
      <w:r w:rsidR="00AB1DAD">
        <w:rPr>
          <w:rFonts w:ascii="標楷體" w:eastAsia="標楷體" w:hint="eastAsia"/>
          <w:sz w:val="28"/>
        </w:rPr>
        <w:t>10</w:t>
      </w:r>
      <w:r w:rsidR="00E4487E">
        <w:rPr>
          <w:rFonts w:ascii="標楷體" w:eastAsia="標楷體" w:hint="eastAsia"/>
          <w:sz w:val="28"/>
        </w:rPr>
        <w:t>8</w:t>
      </w:r>
      <w:r>
        <w:rPr>
          <w:rFonts w:ascii="標楷體" w:eastAsia="標楷體" w:hint="eastAsia"/>
          <w:sz w:val="28"/>
        </w:rPr>
        <w:t>年</w:t>
      </w:r>
      <w:r w:rsidR="00015A72">
        <w:rPr>
          <w:rFonts w:ascii="標楷體" w:eastAsia="標楷體" w:hint="eastAsia"/>
          <w:sz w:val="28"/>
        </w:rPr>
        <w:t>機車竊盜</w:t>
      </w:r>
      <w:r w:rsidR="00DA7232">
        <w:rPr>
          <w:rFonts w:ascii="標楷體" w:eastAsia="標楷體" w:hint="eastAsia"/>
          <w:sz w:val="28"/>
        </w:rPr>
        <w:t>犯罪率標準得點</w:t>
      </w:r>
      <w:r w:rsidR="009D3C3D">
        <w:rPr>
          <w:rFonts w:ascii="標楷體" w:eastAsia="標楷體" w:hint="eastAsia"/>
          <w:sz w:val="28"/>
        </w:rPr>
        <w:t>分數為7</w:t>
      </w:r>
      <w:r w:rsidR="00197E61">
        <w:rPr>
          <w:rFonts w:ascii="標楷體" w:eastAsia="標楷體" w:hint="eastAsia"/>
          <w:sz w:val="28"/>
        </w:rPr>
        <w:t>1.67</w:t>
      </w:r>
      <w:r w:rsidR="009D3C3D">
        <w:rPr>
          <w:rFonts w:ascii="標楷體" w:eastAsia="標楷體" w:hAnsi="標楷體" w:hint="eastAsia"/>
          <w:sz w:val="28"/>
        </w:rPr>
        <w:t>，</w:t>
      </w:r>
      <w:r w:rsidR="009D3C3D">
        <w:rPr>
          <w:rFonts w:ascii="標楷體" w:eastAsia="標楷體" w:hint="eastAsia"/>
          <w:sz w:val="28"/>
        </w:rPr>
        <w:t>犯罪率標準得點</w:t>
      </w:r>
      <w:r w:rsidR="00DA7232">
        <w:rPr>
          <w:rFonts w:ascii="標楷體" w:eastAsia="標楷體" w:hint="eastAsia"/>
          <w:sz w:val="28"/>
        </w:rPr>
        <w:t>分數</w:t>
      </w:r>
      <w:r w:rsidR="009D3C3D">
        <w:rPr>
          <w:rFonts w:ascii="標楷體" w:eastAsia="標楷體" w:hint="eastAsia"/>
          <w:sz w:val="28"/>
        </w:rPr>
        <w:t>高於</w:t>
      </w:r>
      <w:r w:rsidR="00DA7232">
        <w:rPr>
          <w:rFonts w:ascii="標楷體" w:eastAsia="標楷體" w:hint="eastAsia"/>
          <w:sz w:val="28"/>
        </w:rPr>
        <w:t>65以上</w:t>
      </w:r>
      <w:r w:rsidR="00D504DE">
        <w:rPr>
          <w:rFonts w:ascii="標楷體" w:eastAsia="標楷體" w:hint="eastAsia"/>
          <w:sz w:val="28"/>
        </w:rPr>
        <w:t>(其意為</w:t>
      </w:r>
      <w:r w:rsidR="00AB1DAD">
        <w:rPr>
          <w:rFonts w:ascii="標楷體" w:eastAsia="標楷體" w:hint="eastAsia"/>
          <w:sz w:val="28"/>
        </w:rPr>
        <w:t>相</w:t>
      </w:r>
      <w:r>
        <w:rPr>
          <w:rFonts w:ascii="標楷體" w:eastAsia="標楷體" w:hint="eastAsia"/>
          <w:sz w:val="28"/>
        </w:rPr>
        <w:t>較其他縣市</w:t>
      </w:r>
      <w:r w:rsidR="00D145E0">
        <w:rPr>
          <w:rFonts w:ascii="標楷體" w:eastAsia="標楷體" w:hint="eastAsia"/>
          <w:sz w:val="28"/>
        </w:rPr>
        <w:t>，犯罪率標準得點分數較為</w:t>
      </w:r>
      <w:r>
        <w:rPr>
          <w:rFonts w:ascii="標楷體" w:eastAsia="標楷體" w:hint="eastAsia"/>
          <w:sz w:val="28"/>
        </w:rPr>
        <w:t>顯著</w:t>
      </w:r>
      <w:r w:rsidR="00D504DE">
        <w:rPr>
          <w:rFonts w:ascii="標楷體" w:eastAsia="標楷體" w:hint="eastAsia"/>
          <w:sz w:val="28"/>
        </w:rPr>
        <w:t>)</w:t>
      </w:r>
      <w:r>
        <w:rPr>
          <w:rFonts w:ascii="標楷體" w:eastAsia="標楷體" w:hint="eastAsia"/>
          <w:sz w:val="28"/>
        </w:rPr>
        <w:t>，</w:t>
      </w:r>
      <w:r w:rsidR="00E477CD">
        <w:rPr>
          <w:rFonts w:ascii="標楷體" w:eastAsia="標楷體" w:hint="eastAsia"/>
          <w:sz w:val="28"/>
        </w:rPr>
        <w:t>故</w:t>
      </w:r>
      <w:r>
        <w:rPr>
          <w:rFonts w:ascii="標楷體" w:eastAsia="標楷體" w:hint="eastAsia"/>
          <w:sz w:val="28"/>
        </w:rPr>
        <w:t>本市</w:t>
      </w:r>
      <w:r w:rsidR="00AB1DAD">
        <w:rPr>
          <w:rFonts w:ascii="標楷體" w:eastAsia="標楷體" w:hint="eastAsia"/>
          <w:sz w:val="28"/>
        </w:rPr>
        <w:t>10</w:t>
      </w:r>
      <w:r w:rsidR="00E4487E">
        <w:rPr>
          <w:rFonts w:ascii="標楷體" w:eastAsia="標楷體" w:hint="eastAsia"/>
          <w:sz w:val="28"/>
        </w:rPr>
        <w:t>8</w:t>
      </w:r>
      <w:r>
        <w:rPr>
          <w:rFonts w:ascii="標楷體" w:eastAsia="標楷體" w:hint="eastAsia"/>
          <w:sz w:val="28"/>
        </w:rPr>
        <w:t>年</w:t>
      </w:r>
      <w:r w:rsidR="00D504DE">
        <w:rPr>
          <w:rFonts w:ascii="標楷體" w:eastAsia="標楷體" w:hint="eastAsia"/>
          <w:sz w:val="28"/>
        </w:rPr>
        <w:t>相較他縣市</w:t>
      </w:r>
      <w:r w:rsidR="00D504DE">
        <w:rPr>
          <w:rFonts w:ascii="標楷體" w:eastAsia="標楷體" w:hAnsi="標楷體" w:hint="eastAsia"/>
          <w:sz w:val="28"/>
        </w:rPr>
        <w:t>，</w:t>
      </w:r>
      <w:r>
        <w:rPr>
          <w:rFonts w:ascii="標楷體" w:eastAsia="標楷體" w:hint="eastAsia"/>
          <w:sz w:val="28"/>
        </w:rPr>
        <w:t>犯罪特徵</w:t>
      </w:r>
      <w:r w:rsidR="00015A72">
        <w:rPr>
          <w:rFonts w:ascii="標楷體" w:eastAsia="標楷體" w:hint="eastAsia"/>
          <w:sz w:val="28"/>
        </w:rPr>
        <w:t>為機車竊盜</w:t>
      </w:r>
      <w:r w:rsidR="008F08A7">
        <w:rPr>
          <w:rFonts w:ascii="標楷體" w:eastAsia="標楷體" w:hint="eastAsia"/>
          <w:sz w:val="28"/>
        </w:rPr>
        <w:t>較多</w:t>
      </w:r>
      <w:r>
        <w:rPr>
          <w:rFonts w:ascii="標楷體" w:eastAsia="標楷體" w:hint="eastAsia"/>
          <w:sz w:val="28"/>
        </w:rPr>
        <w:t>。</w:t>
      </w:r>
    </w:p>
    <w:p w:rsidR="002637C5" w:rsidRPr="002637C5" w:rsidRDefault="002637C5" w:rsidP="002637C5">
      <w:pPr>
        <w:pStyle w:val="11"/>
        <w:tabs>
          <w:tab w:val="clear" w:pos="1985"/>
          <w:tab w:val="left" w:pos="2304"/>
        </w:tabs>
        <w:spacing w:line="480" w:lineRule="exact"/>
        <w:ind w:leftChars="745" w:left="1913" w:right="274" w:firstLineChars="201" w:firstLine="516"/>
        <w:rPr>
          <w:rFonts w:ascii="標楷體" w:eastAsia="標楷體"/>
          <w:sz w:val="28"/>
        </w:rPr>
      </w:pPr>
      <w:r>
        <w:rPr>
          <w:rFonts w:ascii="標楷體" w:eastAsia="標楷體" w:hint="eastAsia"/>
          <w:sz w:val="28"/>
        </w:rPr>
        <w:t>另外</w:t>
      </w:r>
      <w:r w:rsidR="00E4487E">
        <w:rPr>
          <w:rFonts w:ascii="標楷體" w:eastAsia="標楷體" w:hint="eastAsia"/>
          <w:sz w:val="28"/>
        </w:rPr>
        <w:t>一般傷害</w:t>
      </w:r>
      <w:r w:rsidR="0094134E">
        <w:rPr>
          <w:rFonts w:ascii="標楷體" w:eastAsia="標楷體" w:hint="eastAsia"/>
          <w:sz w:val="28"/>
        </w:rPr>
        <w:t>犯罪率標準得點</w:t>
      </w:r>
      <w:r w:rsidR="009D3C3D">
        <w:rPr>
          <w:rFonts w:ascii="標楷體" w:eastAsia="標楷體" w:hint="eastAsia"/>
          <w:sz w:val="28"/>
        </w:rPr>
        <w:t>分數</w:t>
      </w:r>
      <w:r w:rsidR="0094134E">
        <w:rPr>
          <w:rFonts w:ascii="標楷體" w:eastAsia="標楷體" w:hint="eastAsia"/>
          <w:sz w:val="28"/>
        </w:rPr>
        <w:t>為5</w:t>
      </w:r>
      <w:r w:rsidR="00E4487E">
        <w:rPr>
          <w:rFonts w:ascii="標楷體" w:eastAsia="標楷體" w:hint="eastAsia"/>
          <w:sz w:val="28"/>
        </w:rPr>
        <w:t>1.34</w:t>
      </w:r>
      <w:r>
        <w:rPr>
          <w:rFonts w:ascii="標楷體" w:eastAsia="標楷體" w:hint="eastAsia"/>
          <w:sz w:val="28"/>
        </w:rPr>
        <w:t>，</w:t>
      </w:r>
      <w:r w:rsidR="009D3C3D">
        <w:rPr>
          <w:rFonts w:ascii="標楷體" w:eastAsia="標楷體" w:hint="eastAsia"/>
          <w:sz w:val="28"/>
        </w:rPr>
        <w:t>則</w:t>
      </w:r>
      <w:r>
        <w:rPr>
          <w:rFonts w:ascii="標楷體" w:eastAsia="標楷體" w:hint="eastAsia"/>
          <w:sz w:val="28"/>
        </w:rPr>
        <w:t>高於</w:t>
      </w:r>
      <w:r w:rsidR="009D3C3D">
        <w:rPr>
          <w:rFonts w:ascii="標楷體" w:eastAsia="標楷體" w:hint="eastAsia"/>
          <w:sz w:val="28"/>
        </w:rPr>
        <w:t>犯罪率標準得點</w:t>
      </w:r>
      <w:r>
        <w:rPr>
          <w:rFonts w:ascii="標楷體" w:eastAsia="標楷體" w:hint="eastAsia"/>
          <w:sz w:val="28"/>
        </w:rPr>
        <w:t>平均值</w:t>
      </w:r>
      <w:r w:rsidR="004B1D4A">
        <w:rPr>
          <w:rFonts w:ascii="標楷體" w:eastAsia="標楷體" w:hint="eastAsia"/>
          <w:sz w:val="28"/>
        </w:rPr>
        <w:t>50</w:t>
      </w:r>
      <w:r>
        <w:rPr>
          <w:rFonts w:ascii="標楷體" w:eastAsia="標楷體" w:hint="eastAsia"/>
          <w:sz w:val="28"/>
        </w:rPr>
        <w:t>。</w:t>
      </w:r>
    </w:p>
    <w:p w:rsidR="004F681F" w:rsidRPr="009D3C3D" w:rsidRDefault="004F681F" w:rsidP="004F681F">
      <w:pPr>
        <w:pStyle w:val="11"/>
        <w:tabs>
          <w:tab w:val="clear" w:pos="1985"/>
          <w:tab w:val="left" w:pos="2304"/>
        </w:tabs>
        <w:spacing w:line="480" w:lineRule="exact"/>
        <w:ind w:left="0" w:firstLine="0"/>
        <w:rPr>
          <w:rFonts w:ascii="標楷體" w:eastAsia="標楷體"/>
          <w:sz w:val="28"/>
        </w:rPr>
      </w:pPr>
    </w:p>
    <w:p w:rsidR="004F681F" w:rsidRDefault="00157B17" w:rsidP="004F681F">
      <w:pPr>
        <w:pStyle w:val="11"/>
        <w:tabs>
          <w:tab w:val="clear" w:pos="1985"/>
          <w:tab w:val="left" w:pos="2304"/>
        </w:tabs>
        <w:spacing w:line="480" w:lineRule="exact"/>
        <w:ind w:left="0" w:firstLine="0"/>
        <w:rPr>
          <w:rFonts w:ascii="標楷體" w:eastAsia="標楷體"/>
          <w:sz w:val="28"/>
        </w:rPr>
      </w:pPr>
      <w:r>
        <w:rPr>
          <w:rFonts w:ascii="標楷體" w:eastAsia="標楷體"/>
          <w:sz w:val="28"/>
        </w:rPr>
        <w:pict>
          <v:shape id="_x0000_s3622" type="#_x0000_t75" style="position:absolute;margin-left:83.8pt;margin-top:17.1pt;width:356.1pt;height:373.3pt;z-index:251782656;mso-position-horizontal-relative:text;mso-position-vertical-relative:text" wrapcoords="11257 2110 6398 2110 6398 2752 10776 2843 10006 3073 9958 3577 10343 3577 10728 4311 10632 5778 10054 5778 9910 5916 9958 6512 6110 6558 6110 7200 8755 7246 9140 7980 7408 8071 4233 8530 4233 8713 6783 9447 6879 9676 8226 10181 8804 10181 3656 10823 3608 11327 5821 11603 8804 11648 7408 12382 7264 12611 7360 13116 5532 13162 5532 13804 8274 13941 8852 14583 7697 14950 7408 15088 7408 15455 10199 16051 10006 16051 9910 16189 9958 16555 12508 16555 12556 16234 12267 16051 11690 16051 13422 15822 14961 15501 14865 15317 15057 15134 14480 14859 13470 14583 13037 13850 16837 13804 16934 13254 15057 13116 13710 12382 14865 12199 14865 11786 18810 11282 18714 10869 13999 10181 16693 9493 17078 9447 18184 8897 18233 8484 17800 8392 14817 7980 14913 7659 14624 7475 13662 7246 16308 7200 16212 6604 11449 6512 12219 6237 12508 6008 12315 5778 12508 5687 12171 5549 10776 5045 10824 4311 11161 3577 12748 3577 12700 3073 10776 2843 16260 2752 16356 2110 15346 2110 11257 2110">
            <v:imagedata r:id="rId43" o:title=""/>
            <w10:wrap type="tight"/>
          </v:shape>
          <o:OLEObject Type="Link" ProgID="Excel.Sheet.12" ShapeID="_x0000_s3622" DrawAspect="Content" r:id="rId44" UpdateMode="Always">
            <o:LinkType>EnhancedMetaFile</o:LinkType>
            <o:LockedField>false</o:LockedField>
          </o:OLEObject>
        </w:pict>
      </w:r>
    </w:p>
    <w:p w:rsidR="004F681F" w:rsidRPr="00021B6F" w:rsidRDefault="004F681F" w:rsidP="004F681F">
      <w:pPr>
        <w:pStyle w:val="11"/>
        <w:tabs>
          <w:tab w:val="clear" w:pos="1985"/>
          <w:tab w:val="left" w:pos="2304"/>
        </w:tabs>
        <w:spacing w:line="480" w:lineRule="exact"/>
        <w:ind w:left="0" w:firstLine="0"/>
        <w:rPr>
          <w:rFonts w:ascii="標楷體" w:eastAsia="標楷體"/>
          <w:sz w:val="28"/>
        </w:rPr>
      </w:pPr>
    </w:p>
    <w:p w:rsidR="004F681F" w:rsidRDefault="004F681F" w:rsidP="004F681F">
      <w:pPr>
        <w:pStyle w:val="11"/>
        <w:tabs>
          <w:tab w:val="clear" w:pos="1985"/>
          <w:tab w:val="left" w:pos="2304"/>
        </w:tabs>
        <w:spacing w:line="480" w:lineRule="exact"/>
        <w:ind w:left="0" w:firstLine="0"/>
        <w:rPr>
          <w:rFonts w:ascii="標楷體" w:eastAsia="標楷體"/>
          <w:sz w:val="28"/>
        </w:rPr>
      </w:pPr>
    </w:p>
    <w:p w:rsidR="004F681F" w:rsidRDefault="004F681F" w:rsidP="004F681F">
      <w:pPr>
        <w:pStyle w:val="11"/>
        <w:tabs>
          <w:tab w:val="clear" w:pos="1985"/>
          <w:tab w:val="left" w:pos="2304"/>
        </w:tabs>
        <w:spacing w:line="480" w:lineRule="exact"/>
        <w:ind w:left="0" w:firstLine="0"/>
        <w:rPr>
          <w:rFonts w:ascii="標楷體" w:eastAsia="標楷體"/>
          <w:sz w:val="28"/>
        </w:rPr>
      </w:pPr>
    </w:p>
    <w:p w:rsidR="00021B6F" w:rsidRDefault="00021B6F" w:rsidP="004F681F">
      <w:pPr>
        <w:pStyle w:val="11"/>
        <w:tabs>
          <w:tab w:val="clear" w:pos="1985"/>
          <w:tab w:val="left" w:pos="2304"/>
        </w:tabs>
        <w:spacing w:line="480" w:lineRule="exact"/>
        <w:ind w:left="0" w:firstLine="0"/>
        <w:rPr>
          <w:rFonts w:ascii="標楷體" w:eastAsia="標楷體"/>
          <w:sz w:val="28"/>
        </w:rPr>
      </w:pPr>
    </w:p>
    <w:p w:rsidR="00FA651B" w:rsidRDefault="00FA651B" w:rsidP="004F681F">
      <w:pPr>
        <w:pStyle w:val="11"/>
        <w:tabs>
          <w:tab w:val="clear" w:pos="1985"/>
          <w:tab w:val="left" w:pos="2304"/>
        </w:tabs>
        <w:spacing w:line="480" w:lineRule="exact"/>
        <w:ind w:left="0" w:firstLine="0"/>
        <w:rPr>
          <w:rFonts w:ascii="標楷體" w:eastAsia="標楷體"/>
          <w:sz w:val="28"/>
        </w:rPr>
      </w:pPr>
    </w:p>
    <w:p w:rsidR="00B06289" w:rsidRDefault="00B06289" w:rsidP="004F681F">
      <w:pPr>
        <w:pStyle w:val="11"/>
        <w:tabs>
          <w:tab w:val="clear" w:pos="1985"/>
          <w:tab w:val="left" w:pos="2304"/>
        </w:tabs>
        <w:spacing w:line="480" w:lineRule="exact"/>
        <w:ind w:left="0" w:firstLine="0"/>
        <w:rPr>
          <w:rFonts w:ascii="標楷體" w:eastAsia="標楷體"/>
          <w:sz w:val="28"/>
        </w:rPr>
      </w:pPr>
    </w:p>
    <w:p w:rsidR="00B06289" w:rsidRDefault="00B06289" w:rsidP="004F681F">
      <w:pPr>
        <w:pStyle w:val="11"/>
        <w:tabs>
          <w:tab w:val="clear" w:pos="1985"/>
          <w:tab w:val="left" w:pos="2304"/>
        </w:tabs>
        <w:spacing w:line="480" w:lineRule="exact"/>
        <w:ind w:left="0" w:firstLine="0"/>
        <w:rPr>
          <w:rFonts w:ascii="標楷體" w:eastAsia="標楷體"/>
          <w:sz w:val="28"/>
        </w:rPr>
      </w:pPr>
    </w:p>
    <w:p w:rsidR="00B06289" w:rsidRDefault="00B06289" w:rsidP="004F681F">
      <w:pPr>
        <w:pStyle w:val="11"/>
        <w:tabs>
          <w:tab w:val="clear" w:pos="1985"/>
          <w:tab w:val="left" w:pos="2304"/>
        </w:tabs>
        <w:spacing w:line="480" w:lineRule="exact"/>
        <w:ind w:left="0" w:firstLine="0"/>
        <w:rPr>
          <w:rFonts w:ascii="標楷體" w:eastAsia="標楷體"/>
          <w:sz w:val="28"/>
        </w:rPr>
      </w:pPr>
    </w:p>
    <w:p w:rsidR="00B06289" w:rsidRDefault="00B06289" w:rsidP="004F681F">
      <w:pPr>
        <w:pStyle w:val="11"/>
        <w:tabs>
          <w:tab w:val="clear" w:pos="1985"/>
          <w:tab w:val="left" w:pos="2304"/>
        </w:tabs>
        <w:spacing w:line="480" w:lineRule="exact"/>
        <w:ind w:left="0" w:firstLine="0"/>
        <w:rPr>
          <w:rFonts w:ascii="標楷體" w:eastAsia="標楷體"/>
          <w:sz w:val="28"/>
        </w:rPr>
      </w:pPr>
    </w:p>
    <w:p w:rsidR="00B06289" w:rsidRDefault="00B06289" w:rsidP="004F681F">
      <w:pPr>
        <w:pStyle w:val="11"/>
        <w:tabs>
          <w:tab w:val="clear" w:pos="1985"/>
          <w:tab w:val="left" w:pos="2304"/>
        </w:tabs>
        <w:spacing w:line="480" w:lineRule="exact"/>
        <w:ind w:left="0" w:firstLine="0"/>
        <w:rPr>
          <w:rFonts w:ascii="標楷體" w:eastAsia="標楷體"/>
          <w:sz w:val="28"/>
        </w:rPr>
      </w:pPr>
    </w:p>
    <w:p w:rsidR="00B06289" w:rsidRDefault="00B06289" w:rsidP="004F681F">
      <w:pPr>
        <w:pStyle w:val="11"/>
        <w:tabs>
          <w:tab w:val="clear" w:pos="1985"/>
          <w:tab w:val="left" w:pos="2304"/>
        </w:tabs>
        <w:spacing w:line="480" w:lineRule="exact"/>
        <w:ind w:left="0" w:firstLine="0"/>
        <w:rPr>
          <w:rFonts w:ascii="標楷體" w:eastAsia="標楷體"/>
          <w:sz w:val="28"/>
        </w:rPr>
      </w:pPr>
    </w:p>
    <w:p w:rsidR="00B06289" w:rsidRDefault="00B06289" w:rsidP="004F681F">
      <w:pPr>
        <w:pStyle w:val="11"/>
        <w:tabs>
          <w:tab w:val="clear" w:pos="1985"/>
          <w:tab w:val="left" w:pos="2304"/>
        </w:tabs>
        <w:spacing w:line="480" w:lineRule="exact"/>
        <w:ind w:left="0" w:firstLine="0"/>
        <w:rPr>
          <w:rFonts w:ascii="標楷體" w:eastAsia="標楷體"/>
          <w:sz w:val="28"/>
        </w:rPr>
      </w:pPr>
    </w:p>
    <w:p w:rsidR="00B06289" w:rsidRDefault="00B06289" w:rsidP="004F681F">
      <w:pPr>
        <w:pStyle w:val="11"/>
        <w:tabs>
          <w:tab w:val="clear" w:pos="1985"/>
          <w:tab w:val="left" w:pos="2304"/>
        </w:tabs>
        <w:spacing w:line="480" w:lineRule="exact"/>
        <w:ind w:left="0" w:firstLine="0"/>
        <w:rPr>
          <w:rFonts w:ascii="標楷體" w:eastAsia="標楷體"/>
          <w:sz w:val="28"/>
        </w:rPr>
      </w:pPr>
    </w:p>
    <w:p w:rsidR="00B06289" w:rsidRDefault="00B06289" w:rsidP="004F681F">
      <w:pPr>
        <w:pStyle w:val="11"/>
        <w:tabs>
          <w:tab w:val="clear" w:pos="1985"/>
          <w:tab w:val="left" w:pos="2304"/>
        </w:tabs>
        <w:spacing w:line="480" w:lineRule="exact"/>
        <w:ind w:left="0" w:firstLine="0"/>
        <w:rPr>
          <w:rFonts w:ascii="標楷體" w:eastAsia="標楷體"/>
          <w:sz w:val="28"/>
        </w:rPr>
      </w:pPr>
    </w:p>
    <w:p w:rsidR="00B06289" w:rsidRDefault="00157B17" w:rsidP="004F681F">
      <w:pPr>
        <w:pStyle w:val="11"/>
        <w:tabs>
          <w:tab w:val="clear" w:pos="1985"/>
          <w:tab w:val="left" w:pos="2304"/>
        </w:tabs>
        <w:spacing w:line="480" w:lineRule="exact"/>
        <w:ind w:left="0" w:firstLine="0"/>
        <w:rPr>
          <w:rFonts w:ascii="標楷體" w:eastAsia="標楷體"/>
          <w:sz w:val="28"/>
        </w:rPr>
      </w:pPr>
      <w:r>
        <w:rPr>
          <w:rFonts w:ascii="標楷體" w:eastAsia="標楷體"/>
          <w:sz w:val="28"/>
        </w:rPr>
        <w:lastRenderedPageBreak/>
        <w:pict>
          <v:shape id="_x0000_s3623" type="#_x0000_t75" style="position:absolute;margin-left:-1.85pt;margin-top:24.25pt;width:512.4pt;height:564.3pt;z-index:251784704;mso-position-horizontal-relative:text;mso-position-vertical-relative:text">
            <v:imagedata r:id="rId45" o:title=""/>
            <w10:wrap type="topAndBottom"/>
          </v:shape>
          <o:OLEObject Type="Link" ProgID="Excel.Sheet.12" ShapeID="_x0000_s3623" DrawAspect="Content" r:id="rId46" UpdateMode="Always">
            <o:LinkType>EnhancedMetaFile</o:LinkType>
            <o:LockedField>false</o:LockedField>
          </o:OLEObject>
        </w:pict>
      </w:r>
    </w:p>
    <w:p w:rsidR="00B06289" w:rsidRDefault="00B06289" w:rsidP="004F681F">
      <w:pPr>
        <w:pStyle w:val="11"/>
        <w:tabs>
          <w:tab w:val="clear" w:pos="1985"/>
          <w:tab w:val="left" w:pos="2304"/>
        </w:tabs>
        <w:spacing w:line="480" w:lineRule="exact"/>
        <w:ind w:left="0" w:firstLine="0"/>
        <w:rPr>
          <w:rFonts w:ascii="標楷體" w:eastAsia="標楷體"/>
          <w:sz w:val="28"/>
        </w:rPr>
      </w:pPr>
    </w:p>
    <w:p w:rsidR="00B06289" w:rsidRDefault="00B06289" w:rsidP="004F681F">
      <w:pPr>
        <w:pStyle w:val="11"/>
        <w:tabs>
          <w:tab w:val="clear" w:pos="1985"/>
          <w:tab w:val="left" w:pos="2304"/>
        </w:tabs>
        <w:spacing w:line="480" w:lineRule="exact"/>
        <w:ind w:left="0" w:firstLine="0"/>
        <w:rPr>
          <w:rFonts w:ascii="標楷體" w:eastAsia="標楷體"/>
          <w:sz w:val="28"/>
        </w:rPr>
      </w:pPr>
    </w:p>
    <w:p w:rsidR="00B06289" w:rsidRDefault="00B06289" w:rsidP="004F681F">
      <w:pPr>
        <w:pStyle w:val="11"/>
        <w:tabs>
          <w:tab w:val="clear" w:pos="1985"/>
          <w:tab w:val="left" w:pos="2304"/>
        </w:tabs>
        <w:spacing w:line="480" w:lineRule="exact"/>
        <w:ind w:left="0" w:firstLine="0"/>
        <w:rPr>
          <w:rFonts w:ascii="標楷體" w:eastAsia="標楷體"/>
          <w:sz w:val="28"/>
        </w:rPr>
      </w:pPr>
    </w:p>
    <w:p w:rsidR="00B06289" w:rsidRDefault="00B06289" w:rsidP="004F681F">
      <w:pPr>
        <w:pStyle w:val="11"/>
        <w:tabs>
          <w:tab w:val="clear" w:pos="1985"/>
          <w:tab w:val="left" w:pos="2304"/>
        </w:tabs>
        <w:spacing w:line="480" w:lineRule="exact"/>
        <w:ind w:left="0" w:firstLine="0"/>
        <w:rPr>
          <w:rFonts w:ascii="標楷體" w:eastAsia="標楷體"/>
          <w:sz w:val="28"/>
        </w:rPr>
      </w:pPr>
    </w:p>
    <w:p w:rsidR="00B06289" w:rsidRDefault="00B06289" w:rsidP="004F681F">
      <w:pPr>
        <w:pStyle w:val="11"/>
        <w:tabs>
          <w:tab w:val="clear" w:pos="1985"/>
          <w:tab w:val="left" w:pos="2304"/>
        </w:tabs>
        <w:spacing w:line="480" w:lineRule="exact"/>
        <w:ind w:left="0" w:firstLine="0"/>
        <w:rPr>
          <w:rFonts w:ascii="標楷體" w:eastAsia="標楷體"/>
          <w:sz w:val="28"/>
        </w:rPr>
      </w:pPr>
    </w:p>
    <w:p w:rsidR="00B06289" w:rsidRDefault="00B06289" w:rsidP="004F681F">
      <w:pPr>
        <w:pStyle w:val="11"/>
        <w:tabs>
          <w:tab w:val="clear" w:pos="1985"/>
          <w:tab w:val="left" w:pos="2304"/>
        </w:tabs>
        <w:spacing w:line="480" w:lineRule="exact"/>
        <w:ind w:left="0" w:firstLine="0"/>
        <w:rPr>
          <w:rFonts w:ascii="標楷體" w:eastAsia="標楷體"/>
          <w:sz w:val="28"/>
        </w:rPr>
      </w:pPr>
    </w:p>
    <w:p w:rsidR="004F681F" w:rsidRDefault="004F681F" w:rsidP="00EE2181">
      <w:pPr>
        <w:pStyle w:val="11"/>
        <w:numPr>
          <w:ilvl w:val="1"/>
          <w:numId w:val="3"/>
        </w:numPr>
        <w:tabs>
          <w:tab w:val="clear" w:pos="1985"/>
          <w:tab w:val="left" w:pos="2304"/>
        </w:tabs>
        <w:spacing w:line="480" w:lineRule="exact"/>
        <w:ind w:firstLine="32"/>
        <w:rPr>
          <w:rFonts w:ascii="標楷體" w:eastAsia="標楷體"/>
          <w:sz w:val="28"/>
        </w:rPr>
      </w:pPr>
      <w:r>
        <w:rPr>
          <w:rFonts w:ascii="標楷體" w:eastAsia="標楷體" w:hint="eastAsia"/>
          <w:sz w:val="28"/>
        </w:rPr>
        <w:t>重要刑案</w:t>
      </w:r>
      <w:r w:rsidR="00AF191F">
        <w:rPr>
          <w:rFonts w:ascii="標楷體" w:eastAsia="標楷體" w:hint="eastAsia"/>
          <w:sz w:val="28"/>
        </w:rPr>
        <w:t>各縣市</w:t>
      </w:r>
      <w:r>
        <w:rPr>
          <w:rFonts w:ascii="標楷體" w:eastAsia="標楷體" w:hint="eastAsia"/>
          <w:sz w:val="28"/>
        </w:rPr>
        <w:t>比較</w:t>
      </w:r>
    </w:p>
    <w:p w:rsidR="004F681F" w:rsidRDefault="004F681F" w:rsidP="004F681F">
      <w:pPr>
        <w:pStyle w:val="11"/>
        <w:tabs>
          <w:tab w:val="clear" w:pos="1418"/>
          <w:tab w:val="clear" w:pos="1985"/>
          <w:tab w:val="clear" w:pos="8675"/>
          <w:tab w:val="left" w:pos="9600"/>
        </w:tabs>
        <w:spacing w:line="480" w:lineRule="exact"/>
        <w:ind w:leftChars="545" w:left="2041" w:right="274" w:hangingChars="250" w:hanging="642"/>
        <w:rPr>
          <w:rFonts w:ascii="標楷體" w:eastAsia="標楷體"/>
          <w:sz w:val="28"/>
        </w:rPr>
      </w:pPr>
      <w:r>
        <w:rPr>
          <w:rFonts w:ascii="標楷體" w:eastAsia="標楷體" w:hint="eastAsia"/>
          <w:sz w:val="28"/>
        </w:rPr>
        <w:t>(一) 竊盜:</w:t>
      </w:r>
      <w:r w:rsidR="00F42072" w:rsidRPr="00F42072">
        <w:rPr>
          <w:rFonts w:ascii="標楷體" w:eastAsia="標楷體" w:hint="eastAsia"/>
          <w:sz w:val="28"/>
        </w:rPr>
        <w:t xml:space="preserve"> </w:t>
      </w:r>
      <w:r w:rsidR="00F42072">
        <w:rPr>
          <w:rFonts w:ascii="標楷體" w:eastAsia="標楷體" w:hint="eastAsia"/>
          <w:sz w:val="28"/>
        </w:rPr>
        <w:t>每萬人口發生數</w:t>
      </w:r>
      <w:r w:rsidR="004D52FB">
        <w:rPr>
          <w:rFonts w:ascii="標楷體" w:eastAsia="標楷體" w:hint="eastAsia"/>
          <w:sz w:val="28"/>
        </w:rPr>
        <w:t>最高前3名為</w:t>
      </w:r>
      <w:r w:rsidR="00EE7226">
        <w:rPr>
          <w:rFonts w:ascii="標楷體" w:eastAsia="標楷體" w:hint="eastAsia"/>
          <w:sz w:val="28"/>
        </w:rPr>
        <w:t>花蓮縣</w:t>
      </w:r>
      <w:r w:rsidR="00C579E9">
        <w:rPr>
          <w:rFonts w:ascii="標楷體" w:eastAsia="標楷體" w:hint="eastAsia"/>
          <w:sz w:val="28"/>
        </w:rPr>
        <w:t>（</w:t>
      </w:r>
      <w:r w:rsidR="00361CA1">
        <w:rPr>
          <w:rFonts w:ascii="標楷體" w:eastAsia="標楷體" w:hint="eastAsia"/>
          <w:sz w:val="28"/>
        </w:rPr>
        <w:t>2</w:t>
      </w:r>
      <w:r w:rsidR="009A0644">
        <w:rPr>
          <w:rFonts w:ascii="標楷體" w:eastAsia="標楷體" w:hint="eastAsia"/>
          <w:sz w:val="28"/>
        </w:rPr>
        <w:t>6.</w:t>
      </w:r>
      <w:r w:rsidR="00EE7226">
        <w:rPr>
          <w:rFonts w:ascii="標楷體" w:eastAsia="標楷體" w:hint="eastAsia"/>
          <w:sz w:val="28"/>
        </w:rPr>
        <w:t>51</w:t>
      </w:r>
      <w:r w:rsidR="00C579E9">
        <w:rPr>
          <w:rFonts w:ascii="標楷體" w:eastAsia="標楷體" w:hint="eastAsia"/>
          <w:sz w:val="28"/>
        </w:rPr>
        <w:t>件）</w:t>
      </w:r>
      <w:r w:rsidR="00D87EE4">
        <w:rPr>
          <w:rFonts w:ascii="標楷體" w:eastAsia="標楷體" w:hint="eastAsia"/>
          <w:sz w:val="28"/>
        </w:rPr>
        <w:t>、</w:t>
      </w:r>
      <w:r w:rsidR="00EE7226">
        <w:rPr>
          <w:rFonts w:ascii="標楷體" w:eastAsia="標楷體" w:hint="eastAsia"/>
          <w:sz w:val="28"/>
        </w:rPr>
        <w:t>新竹縣</w:t>
      </w:r>
      <w:r w:rsidR="004D52FB">
        <w:rPr>
          <w:rFonts w:ascii="標楷體" w:eastAsia="標楷體" w:hint="eastAsia"/>
          <w:sz w:val="28"/>
        </w:rPr>
        <w:t>（</w:t>
      </w:r>
      <w:r w:rsidR="009A0644">
        <w:rPr>
          <w:rFonts w:ascii="標楷體" w:eastAsia="標楷體" w:hint="eastAsia"/>
          <w:sz w:val="28"/>
        </w:rPr>
        <w:t>2</w:t>
      </w:r>
      <w:r w:rsidR="00EE7226">
        <w:rPr>
          <w:rFonts w:ascii="標楷體" w:eastAsia="標楷體" w:hint="eastAsia"/>
          <w:sz w:val="28"/>
        </w:rPr>
        <w:t>3.69</w:t>
      </w:r>
      <w:r w:rsidR="004D52FB">
        <w:rPr>
          <w:rFonts w:ascii="標楷體" w:eastAsia="標楷體" w:hint="eastAsia"/>
          <w:sz w:val="28"/>
        </w:rPr>
        <w:t>件）</w:t>
      </w:r>
      <w:r w:rsidR="00D87EE4">
        <w:rPr>
          <w:rFonts w:ascii="標楷體" w:eastAsia="標楷體" w:hint="eastAsia"/>
          <w:sz w:val="28"/>
        </w:rPr>
        <w:t>及</w:t>
      </w:r>
      <w:r w:rsidR="00EE7226">
        <w:rPr>
          <w:rFonts w:ascii="標楷體" w:eastAsia="標楷體" w:hint="eastAsia"/>
          <w:sz w:val="28"/>
        </w:rPr>
        <w:t>宜蘭縣</w:t>
      </w:r>
      <w:r w:rsidR="00D87EE4">
        <w:rPr>
          <w:rFonts w:ascii="標楷體" w:eastAsia="標楷體" w:hint="eastAsia"/>
          <w:sz w:val="28"/>
        </w:rPr>
        <w:t>（</w:t>
      </w:r>
      <w:r w:rsidR="00361CA1">
        <w:rPr>
          <w:rFonts w:ascii="標楷體" w:eastAsia="標楷體" w:hint="eastAsia"/>
          <w:sz w:val="28"/>
        </w:rPr>
        <w:t>2</w:t>
      </w:r>
      <w:r w:rsidR="00EE7226">
        <w:rPr>
          <w:rFonts w:ascii="標楷體" w:eastAsia="標楷體" w:hint="eastAsia"/>
          <w:sz w:val="28"/>
        </w:rPr>
        <w:t>2.98</w:t>
      </w:r>
      <w:r w:rsidR="00D87EE4">
        <w:rPr>
          <w:rFonts w:ascii="標楷體" w:eastAsia="標楷體" w:hint="eastAsia"/>
          <w:sz w:val="28"/>
        </w:rPr>
        <w:t>件）</w:t>
      </w:r>
      <w:r w:rsidR="00B01A1F">
        <w:rPr>
          <w:rFonts w:ascii="標楷體" w:eastAsia="標楷體" w:hAnsi="標楷體" w:hint="eastAsia"/>
          <w:sz w:val="28"/>
        </w:rPr>
        <w:t>。</w:t>
      </w:r>
      <w:r w:rsidR="00F42072">
        <w:rPr>
          <w:rFonts w:ascii="標楷體" w:eastAsia="標楷體" w:hint="eastAsia"/>
          <w:sz w:val="28"/>
        </w:rPr>
        <w:t>臺閩地區每萬人口發生數為</w:t>
      </w:r>
      <w:r w:rsidR="00EE7226">
        <w:rPr>
          <w:rFonts w:ascii="標楷體" w:eastAsia="標楷體" w:hint="eastAsia"/>
          <w:sz w:val="28"/>
        </w:rPr>
        <w:t>17.91</w:t>
      </w:r>
      <w:r w:rsidR="00F42072">
        <w:rPr>
          <w:rFonts w:ascii="標楷體" w:eastAsia="標楷體" w:hint="eastAsia"/>
          <w:sz w:val="28"/>
        </w:rPr>
        <w:t>件，</w:t>
      </w:r>
      <w:r>
        <w:rPr>
          <w:rFonts w:ascii="標楷體" w:eastAsia="標楷體" w:hint="eastAsia"/>
          <w:sz w:val="28"/>
        </w:rPr>
        <w:t>本市</w:t>
      </w:r>
      <w:r w:rsidR="00EE7226">
        <w:rPr>
          <w:rFonts w:ascii="標楷體" w:eastAsia="標楷體" w:hint="eastAsia"/>
          <w:sz w:val="28"/>
        </w:rPr>
        <w:t>18.16</w:t>
      </w:r>
      <w:r w:rsidR="000E6989">
        <w:rPr>
          <w:rFonts w:ascii="標楷體" w:eastAsia="標楷體" w:hint="eastAsia"/>
          <w:sz w:val="28"/>
        </w:rPr>
        <w:t>件</w:t>
      </w:r>
      <w:r w:rsidR="00BF7F23">
        <w:rPr>
          <w:rFonts w:ascii="標楷體" w:eastAsia="標楷體" w:hint="eastAsia"/>
          <w:sz w:val="28"/>
        </w:rPr>
        <w:t>高於</w:t>
      </w:r>
      <w:r w:rsidR="00F42072">
        <w:rPr>
          <w:rFonts w:ascii="標楷體" w:eastAsia="標楷體" w:hint="eastAsia"/>
          <w:sz w:val="28"/>
        </w:rPr>
        <w:t>臺閩地區</w:t>
      </w:r>
      <w:r w:rsidR="00EE7226">
        <w:rPr>
          <w:rFonts w:ascii="標楷體" w:eastAsia="標楷體" w:hint="eastAsia"/>
          <w:sz w:val="28"/>
        </w:rPr>
        <w:t>0.25</w:t>
      </w:r>
      <w:r>
        <w:rPr>
          <w:rFonts w:ascii="標楷體" w:eastAsia="標楷體" w:hint="eastAsia"/>
          <w:sz w:val="28"/>
        </w:rPr>
        <w:t>件</w:t>
      </w:r>
      <w:r w:rsidR="00345AFD">
        <w:rPr>
          <w:rFonts w:ascii="標楷體" w:eastAsia="標楷體" w:hint="eastAsia"/>
          <w:sz w:val="28"/>
        </w:rPr>
        <w:t>，</w:t>
      </w:r>
      <w:r w:rsidR="00A10A82">
        <w:rPr>
          <w:rFonts w:ascii="標楷體" w:eastAsia="標楷體" w:hint="eastAsia"/>
          <w:sz w:val="28"/>
        </w:rPr>
        <w:t>犯罪率</w:t>
      </w:r>
      <w:r w:rsidR="00B01A1F">
        <w:rPr>
          <w:rFonts w:ascii="標楷體" w:eastAsia="標楷體" w:hint="eastAsia"/>
          <w:sz w:val="28"/>
        </w:rPr>
        <w:t>為各縣市</w:t>
      </w:r>
      <w:r w:rsidR="000C0121">
        <w:rPr>
          <w:rFonts w:ascii="標楷體" w:eastAsia="標楷體" w:hint="eastAsia"/>
          <w:sz w:val="28"/>
        </w:rPr>
        <w:t>第</w:t>
      </w:r>
      <w:r w:rsidR="00EE7226">
        <w:rPr>
          <w:rFonts w:ascii="標楷體" w:eastAsia="標楷體" w:hint="eastAsia"/>
          <w:sz w:val="28"/>
        </w:rPr>
        <w:t>11</w:t>
      </w:r>
      <w:r w:rsidR="000C0121">
        <w:rPr>
          <w:rFonts w:ascii="標楷體" w:eastAsia="標楷體" w:hint="eastAsia"/>
          <w:sz w:val="28"/>
        </w:rPr>
        <w:t>高</w:t>
      </w:r>
      <w:r>
        <w:rPr>
          <w:rFonts w:ascii="標楷體" w:eastAsia="標楷體" w:hint="eastAsia"/>
          <w:sz w:val="28"/>
        </w:rPr>
        <w:t>。</w:t>
      </w:r>
    </w:p>
    <w:p w:rsidR="004F681F" w:rsidRDefault="004F681F" w:rsidP="004F681F">
      <w:pPr>
        <w:pStyle w:val="11"/>
        <w:tabs>
          <w:tab w:val="clear" w:pos="1985"/>
          <w:tab w:val="clear" w:pos="8675"/>
          <w:tab w:val="left" w:pos="2304"/>
        </w:tabs>
        <w:spacing w:line="480" w:lineRule="exact"/>
        <w:ind w:leftChars="-1" w:left="-3" w:firstLineChars="798" w:firstLine="2049"/>
        <w:rPr>
          <w:rFonts w:ascii="標楷體" w:eastAsia="標楷體"/>
          <w:sz w:val="28"/>
        </w:rPr>
      </w:pPr>
      <w:r>
        <w:rPr>
          <w:rFonts w:ascii="標楷體" w:eastAsia="標楷體" w:hint="eastAsia"/>
          <w:sz w:val="28"/>
        </w:rPr>
        <w:t>觀察各類竊盜案件犯罪率:</w:t>
      </w:r>
    </w:p>
    <w:p w:rsidR="004F681F" w:rsidRDefault="004F681F" w:rsidP="004F681F">
      <w:pPr>
        <w:pStyle w:val="11"/>
        <w:tabs>
          <w:tab w:val="clear" w:pos="1985"/>
          <w:tab w:val="clear" w:pos="8675"/>
          <w:tab w:val="left" w:pos="2304"/>
        </w:tabs>
        <w:spacing w:line="480" w:lineRule="exact"/>
        <w:ind w:leftChars="746" w:left="2300" w:right="146" w:hangingChars="150" w:hanging="385"/>
        <w:rPr>
          <w:rFonts w:ascii="標楷體" w:eastAsia="標楷體"/>
          <w:sz w:val="28"/>
        </w:rPr>
      </w:pPr>
      <w:r>
        <w:rPr>
          <w:rFonts w:ascii="標楷體" w:eastAsia="標楷體" w:hint="eastAsia"/>
          <w:sz w:val="28"/>
        </w:rPr>
        <w:t xml:space="preserve"> 1.一般竊盜:最高為</w:t>
      </w:r>
      <w:r w:rsidR="009A0644">
        <w:rPr>
          <w:rFonts w:ascii="標楷體" w:eastAsia="標楷體" w:hint="eastAsia"/>
          <w:sz w:val="28"/>
        </w:rPr>
        <w:t>花蓮縣23.</w:t>
      </w:r>
      <w:r w:rsidR="00EE7226">
        <w:rPr>
          <w:rFonts w:ascii="標楷體" w:eastAsia="標楷體" w:hint="eastAsia"/>
          <w:sz w:val="28"/>
        </w:rPr>
        <w:t>63</w:t>
      </w:r>
      <w:r>
        <w:rPr>
          <w:rFonts w:ascii="標楷體" w:eastAsia="標楷體" w:hint="eastAsia"/>
          <w:sz w:val="28"/>
        </w:rPr>
        <w:t>件，最低為</w:t>
      </w:r>
      <w:r w:rsidR="000E6989">
        <w:rPr>
          <w:rFonts w:ascii="標楷體" w:eastAsia="標楷體" w:hint="eastAsia"/>
          <w:sz w:val="28"/>
        </w:rPr>
        <w:t>臺東</w:t>
      </w:r>
      <w:r w:rsidR="00F72326">
        <w:rPr>
          <w:rFonts w:ascii="標楷體" w:eastAsia="標楷體" w:hint="eastAsia"/>
          <w:sz w:val="28"/>
        </w:rPr>
        <w:t>縣</w:t>
      </w:r>
      <w:r w:rsidR="009A0644">
        <w:rPr>
          <w:rFonts w:ascii="標楷體" w:eastAsia="標楷體" w:hint="eastAsia"/>
          <w:sz w:val="28"/>
        </w:rPr>
        <w:t>8.</w:t>
      </w:r>
      <w:r w:rsidR="00EE7226">
        <w:rPr>
          <w:rFonts w:ascii="標楷體" w:eastAsia="標楷體" w:hint="eastAsia"/>
          <w:sz w:val="28"/>
        </w:rPr>
        <w:t>03</w:t>
      </w:r>
      <w:r w:rsidR="000F5FBB">
        <w:rPr>
          <w:rFonts w:ascii="標楷體" w:eastAsia="標楷體" w:hint="eastAsia"/>
          <w:sz w:val="28"/>
        </w:rPr>
        <w:t>件，</w:t>
      </w:r>
      <w:r>
        <w:rPr>
          <w:rFonts w:ascii="標楷體" w:eastAsia="標楷體" w:hint="eastAsia"/>
          <w:sz w:val="28"/>
        </w:rPr>
        <w:t>本市為</w:t>
      </w:r>
      <w:r w:rsidR="00B579B1">
        <w:rPr>
          <w:rFonts w:ascii="標楷體" w:eastAsia="標楷體" w:hint="eastAsia"/>
          <w:sz w:val="28"/>
        </w:rPr>
        <w:t>1</w:t>
      </w:r>
      <w:r w:rsidR="009A0644">
        <w:rPr>
          <w:rFonts w:ascii="標楷體" w:eastAsia="標楷體" w:hint="eastAsia"/>
          <w:sz w:val="28"/>
        </w:rPr>
        <w:t>2.</w:t>
      </w:r>
      <w:r w:rsidR="00EE7226">
        <w:rPr>
          <w:rFonts w:ascii="標楷體" w:eastAsia="標楷體" w:hint="eastAsia"/>
          <w:sz w:val="28"/>
        </w:rPr>
        <w:t>19</w:t>
      </w:r>
      <w:r>
        <w:rPr>
          <w:rFonts w:ascii="標楷體" w:eastAsia="標楷體" w:hint="eastAsia"/>
          <w:sz w:val="28"/>
        </w:rPr>
        <w:t>件</w:t>
      </w:r>
      <w:r w:rsidR="00D964F1">
        <w:rPr>
          <w:rFonts w:ascii="標楷體" w:eastAsia="標楷體" w:hint="eastAsia"/>
          <w:sz w:val="28"/>
        </w:rPr>
        <w:t>，排名臺灣地區第1</w:t>
      </w:r>
      <w:r w:rsidR="006F204A">
        <w:rPr>
          <w:rFonts w:ascii="標楷體" w:eastAsia="標楷體" w:hint="eastAsia"/>
          <w:sz w:val="28"/>
        </w:rPr>
        <w:t>7</w:t>
      </w:r>
      <w:r>
        <w:rPr>
          <w:rFonts w:ascii="標楷體" w:eastAsia="標楷體" w:hint="eastAsia"/>
          <w:sz w:val="28"/>
        </w:rPr>
        <w:t>。</w:t>
      </w:r>
    </w:p>
    <w:p w:rsidR="004F681F" w:rsidRDefault="004F681F" w:rsidP="004F681F">
      <w:pPr>
        <w:pStyle w:val="11"/>
        <w:tabs>
          <w:tab w:val="clear" w:pos="1985"/>
          <w:tab w:val="clear" w:pos="8675"/>
          <w:tab w:val="left" w:pos="2304"/>
          <w:tab w:val="left" w:pos="9728"/>
        </w:tabs>
        <w:spacing w:line="480" w:lineRule="exact"/>
        <w:ind w:leftChars="792" w:left="2301" w:right="146" w:hangingChars="104" w:hanging="267"/>
        <w:rPr>
          <w:rFonts w:ascii="標楷體" w:eastAsia="標楷體"/>
          <w:sz w:val="28"/>
        </w:rPr>
      </w:pPr>
      <w:r>
        <w:rPr>
          <w:rFonts w:ascii="標楷體" w:eastAsia="標楷體" w:hint="eastAsia"/>
          <w:sz w:val="28"/>
        </w:rPr>
        <w:t>2.汽車竊盜:</w:t>
      </w:r>
      <w:r w:rsidR="00B579B1" w:rsidRPr="00B579B1">
        <w:rPr>
          <w:rFonts w:ascii="標楷體" w:eastAsia="標楷體" w:hint="eastAsia"/>
          <w:sz w:val="28"/>
        </w:rPr>
        <w:t xml:space="preserve"> </w:t>
      </w:r>
      <w:r w:rsidR="00B579B1">
        <w:rPr>
          <w:rFonts w:ascii="標楷體" w:eastAsia="標楷體" w:hint="eastAsia"/>
          <w:sz w:val="28"/>
        </w:rPr>
        <w:t>最高為新竹縣</w:t>
      </w:r>
      <w:r w:rsidR="00922153">
        <w:rPr>
          <w:rFonts w:ascii="標楷體" w:eastAsia="標楷體" w:hint="eastAsia"/>
          <w:sz w:val="28"/>
        </w:rPr>
        <w:t xml:space="preserve"> </w:t>
      </w:r>
      <w:r w:rsidR="00EE7226">
        <w:rPr>
          <w:rFonts w:ascii="標楷體" w:eastAsia="標楷體" w:hint="eastAsia"/>
          <w:sz w:val="28"/>
        </w:rPr>
        <w:t>2.48</w:t>
      </w:r>
      <w:r w:rsidR="00B579B1">
        <w:rPr>
          <w:rFonts w:ascii="標楷體" w:eastAsia="標楷體" w:hint="eastAsia"/>
          <w:sz w:val="28"/>
        </w:rPr>
        <w:t>件，最低為</w:t>
      </w:r>
      <w:r w:rsidR="00EE7226">
        <w:rPr>
          <w:rFonts w:ascii="標楷體" w:eastAsia="標楷體" w:hint="eastAsia"/>
          <w:sz w:val="28"/>
        </w:rPr>
        <w:t>臺東</w:t>
      </w:r>
      <w:r w:rsidR="00E83B32">
        <w:rPr>
          <w:rFonts w:ascii="標楷體" w:eastAsia="標楷體" w:hint="eastAsia"/>
          <w:sz w:val="28"/>
        </w:rPr>
        <w:t>縣</w:t>
      </w:r>
      <w:r w:rsidR="001F346A">
        <w:rPr>
          <w:rFonts w:ascii="標楷體" w:eastAsia="標楷體" w:hint="eastAsia"/>
          <w:sz w:val="28"/>
        </w:rPr>
        <w:t>0.</w:t>
      </w:r>
      <w:r w:rsidR="009A0644">
        <w:rPr>
          <w:rFonts w:ascii="標楷體" w:eastAsia="標楷體" w:hint="eastAsia"/>
          <w:sz w:val="28"/>
        </w:rPr>
        <w:t>1</w:t>
      </w:r>
      <w:r w:rsidR="00EE7226">
        <w:rPr>
          <w:rFonts w:ascii="標楷體" w:eastAsia="標楷體" w:hint="eastAsia"/>
          <w:sz w:val="28"/>
        </w:rPr>
        <w:t>8</w:t>
      </w:r>
      <w:r w:rsidR="001F346A">
        <w:rPr>
          <w:rFonts w:ascii="標楷體" w:eastAsia="標楷體" w:hint="eastAsia"/>
          <w:sz w:val="28"/>
        </w:rPr>
        <w:t>件</w:t>
      </w:r>
      <w:r w:rsidR="00B579B1">
        <w:rPr>
          <w:rFonts w:ascii="標楷體" w:eastAsia="標楷體" w:hint="eastAsia"/>
          <w:sz w:val="28"/>
        </w:rPr>
        <w:t>，本市為</w:t>
      </w:r>
      <w:r w:rsidR="00EE7226">
        <w:rPr>
          <w:rFonts w:ascii="標楷體" w:eastAsia="標楷體" w:hint="eastAsia"/>
          <w:sz w:val="28"/>
        </w:rPr>
        <w:t>0.60</w:t>
      </w:r>
      <w:r w:rsidR="00B579B1">
        <w:rPr>
          <w:rFonts w:ascii="標楷體" w:eastAsia="標楷體" w:hint="eastAsia"/>
          <w:sz w:val="28"/>
        </w:rPr>
        <w:t>件，</w:t>
      </w:r>
      <w:r w:rsidR="00D964F1">
        <w:rPr>
          <w:rFonts w:ascii="標楷體" w:eastAsia="標楷體" w:hint="eastAsia"/>
          <w:sz w:val="28"/>
        </w:rPr>
        <w:t>排名臺灣地區第</w:t>
      </w:r>
      <w:r w:rsidR="00EE7226">
        <w:rPr>
          <w:rFonts w:ascii="標楷體" w:eastAsia="標楷體" w:hint="eastAsia"/>
          <w:sz w:val="28"/>
        </w:rPr>
        <w:t>8</w:t>
      </w:r>
      <w:r w:rsidR="00E83B32">
        <w:rPr>
          <w:rFonts w:ascii="標楷體" w:eastAsia="標楷體" w:hint="eastAsia"/>
          <w:sz w:val="28"/>
        </w:rPr>
        <w:t>高</w:t>
      </w:r>
      <w:r w:rsidR="001F346A">
        <w:rPr>
          <w:rFonts w:ascii="標楷體" w:eastAsia="標楷體" w:hint="eastAsia"/>
          <w:sz w:val="28"/>
        </w:rPr>
        <w:t>。</w:t>
      </w:r>
      <w:r w:rsidR="00D964F1">
        <w:rPr>
          <w:rFonts w:ascii="標楷體" w:eastAsia="標楷體" w:hint="eastAsia"/>
          <w:sz w:val="28"/>
        </w:rPr>
        <w:t xml:space="preserve"> </w:t>
      </w:r>
    </w:p>
    <w:p w:rsidR="004F681F" w:rsidRDefault="004F681F" w:rsidP="004F681F">
      <w:pPr>
        <w:pStyle w:val="11"/>
        <w:tabs>
          <w:tab w:val="clear" w:pos="1985"/>
          <w:tab w:val="clear" w:pos="8675"/>
          <w:tab w:val="left" w:pos="2304"/>
          <w:tab w:val="left" w:pos="9600"/>
        </w:tabs>
        <w:spacing w:line="480" w:lineRule="exact"/>
        <w:ind w:leftChars="793" w:left="2298" w:right="146" w:hangingChars="102" w:hanging="262"/>
        <w:rPr>
          <w:rFonts w:ascii="標楷體" w:eastAsia="標楷體"/>
          <w:sz w:val="28"/>
        </w:rPr>
      </w:pPr>
      <w:r>
        <w:rPr>
          <w:rFonts w:ascii="標楷體" w:eastAsia="標楷體" w:hint="eastAsia"/>
          <w:sz w:val="28"/>
        </w:rPr>
        <w:t>3.機車竊盜:</w:t>
      </w:r>
      <w:r w:rsidR="00B579B1" w:rsidRPr="00B579B1">
        <w:rPr>
          <w:rFonts w:ascii="標楷體" w:eastAsia="標楷體" w:hint="eastAsia"/>
          <w:sz w:val="28"/>
        </w:rPr>
        <w:t xml:space="preserve"> </w:t>
      </w:r>
      <w:r w:rsidR="00B579B1">
        <w:rPr>
          <w:rFonts w:ascii="標楷體" w:eastAsia="標楷體" w:hint="eastAsia"/>
          <w:sz w:val="28"/>
        </w:rPr>
        <w:t>最高為</w:t>
      </w:r>
      <w:r w:rsidR="000E6989">
        <w:rPr>
          <w:rFonts w:ascii="標楷體" w:eastAsia="標楷體" w:hint="eastAsia"/>
          <w:sz w:val="28"/>
        </w:rPr>
        <w:t>桃園市</w:t>
      </w:r>
      <w:r w:rsidR="00EE7226">
        <w:rPr>
          <w:rFonts w:ascii="標楷體" w:eastAsia="標楷體" w:hint="eastAsia"/>
          <w:sz w:val="28"/>
        </w:rPr>
        <w:t>5.53</w:t>
      </w:r>
      <w:r w:rsidR="00B579B1">
        <w:rPr>
          <w:rFonts w:ascii="標楷體" w:eastAsia="標楷體" w:hint="eastAsia"/>
          <w:sz w:val="28"/>
        </w:rPr>
        <w:t>件，最低為</w:t>
      </w:r>
      <w:r w:rsidR="00EE7226">
        <w:rPr>
          <w:rFonts w:ascii="標楷體" w:eastAsia="標楷體" w:hint="eastAsia"/>
          <w:sz w:val="28"/>
        </w:rPr>
        <w:t>澎湖</w:t>
      </w:r>
      <w:r w:rsidR="00B579B1">
        <w:rPr>
          <w:rFonts w:ascii="標楷體" w:eastAsia="標楷體" w:hint="eastAsia"/>
          <w:sz w:val="28"/>
        </w:rPr>
        <w:t>縣</w:t>
      </w:r>
      <w:r w:rsidR="00EE7226">
        <w:rPr>
          <w:rFonts w:ascii="標楷體" w:eastAsia="標楷體" w:hint="eastAsia"/>
          <w:sz w:val="28"/>
        </w:rPr>
        <w:t>0.76</w:t>
      </w:r>
      <w:r w:rsidR="00B579B1">
        <w:rPr>
          <w:rFonts w:ascii="標楷體" w:eastAsia="標楷體" w:hint="eastAsia"/>
          <w:sz w:val="28"/>
        </w:rPr>
        <w:t>件</w:t>
      </w:r>
      <w:r w:rsidR="00E83B32">
        <w:rPr>
          <w:rFonts w:ascii="標楷體" w:eastAsia="標楷體" w:hAnsi="標楷體" w:hint="eastAsia"/>
          <w:sz w:val="28"/>
        </w:rPr>
        <w:t>，</w:t>
      </w:r>
      <w:r w:rsidR="00CA3798">
        <w:rPr>
          <w:rFonts w:ascii="標楷體" w:eastAsia="標楷體" w:hint="eastAsia"/>
          <w:sz w:val="28"/>
        </w:rPr>
        <w:t>本市</w:t>
      </w:r>
      <w:r w:rsidR="00E83B32">
        <w:rPr>
          <w:rFonts w:ascii="標楷體" w:eastAsia="標楷體" w:hint="eastAsia"/>
          <w:sz w:val="28"/>
        </w:rPr>
        <w:t>為</w:t>
      </w:r>
      <w:r w:rsidR="00EE7226">
        <w:rPr>
          <w:rFonts w:ascii="標楷體" w:eastAsia="標楷體" w:hint="eastAsia"/>
          <w:sz w:val="28"/>
        </w:rPr>
        <w:t>5.37</w:t>
      </w:r>
      <w:r w:rsidR="00E83B32">
        <w:rPr>
          <w:rFonts w:ascii="標楷體" w:eastAsia="標楷體" w:hint="eastAsia"/>
          <w:sz w:val="28"/>
        </w:rPr>
        <w:t>件</w:t>
      </w:r>
      <w:r w:rsidR="000E6989">
        <w:rPr>
          <w:rFonts w:ascii="標楷體" w:eastAsia="標楷體" w:hAnsi="標楷體" w:hint="eastAsia"/>
          <w:sz w:val="28"/>
        </w:rPr>
        <w:t>，</w:t>
      </w:r>
      <w:r w:rsidR="000E6989">
        <w:rPr>
          <w:rFonts w:ascii="標楷體" w:eastAsia="標楷體" w:hint="eastAsia"/>
          <w:sz w:val="28"/>
        </w:rPr>
        <w:t>排名</w:t>
      </w:r>
      <w:r w:rsidR="00E83B32">
        <w:rPr>
          <w:rFonts w:ascii="標楷體" w:eastAsia="標楷體" w:hint="eastAsia"/>
          <w:sz w:val="28"/>
        </w:rPr>
        <w:t>臺灣地區</w:t>
      </w:r>
      <w:r w:rsidR="000E6989">
        <w:rPr>
          <w:rFonts w:ascii="標楷體" w:eastAsia="標楷體" w:hint="eastAsia"/>
          <w:sz w:val="28"/>
        </w:rPr>
        <w:t>第2高</w:t>
      </w:r>
      <w:r>
        <w:rPr>
          <w:rFonts w:ascii="標楷體" w:eastAsia="標楷體" w:hint="eastAsia"/>
          <w:sz w:val="28"/>
        </w:rPr>
        <w:t>。</w:t>
      </w:r>
    </w:p>
    <w:p w:rsidR="004F681F" w:rsidRDefault="004F681F" w:rsidP="00EE2181">
      <w:pPr>
        <w:pStyle w:val="11"/>
        <w:numPr>
          <w:ilvl w:val="0"/>
          <w:numId w:val="14"/>
        </w:numPr>
        <w:tabs>
          <w:tab w:val="clear" w:pos="1418"/>
          <w:tab w:val="clear" w:pos="1985"/>
          <w:tab w:val="clear" w:pos="2160"/>
          <w:tab w:val="clear" w:pos="8675"/>
          <w:tab w:val="left" w:pos="2048"/>
        </w:tabs>
        <w:spacing w:line="480" w:lineRule="exact"/>
        <w:ind w:left="2048" w:right="18" w:hanging="640"/>
        <w:rPr>
          <w:rFonts w:ascii="標楷體" w:eastAsia="標楷體"/>
          <w:sz w:val="28"/>
        </w:rPr>
      </w:pPr>
      <w:r>
        <w:rPr>
          <w:rFonts w:ascii="標楷體" w:eastAsia="標楷體" w:hint="eastAsia"/>
          <w:sz w:val="28"/>
        </w:rPr>
        <w:t>暴力犯罪:</w:t>
      </w:r>
      <w:r w:rsidR="00B579B1" w:rsidRPr="00B579B1">
        <w:rPr>
          <w:rFonts w:ascii="標楷體" w:eastAsia="標楷體" w:hint="eastAsia"/>
          <w:sz w:val="28"/>
        </w:rPr>
        <w:t xml:space="preserve"> </w:t>
      </w:r>
      <w:r w:rsidR="00B579B1">
        <w:rPr>
          <w:rFonts w:ascii="標楷體" w:eastAsia="標楷體" w:hint="eastAsia"/>
          <w:sz w:val="28"/>
        </w:rPr>
        <w:t>最高為</w:t>
      </w:r>
      <w:r w:rsidR="00EE7226">
        <w:rPr>
          <w:rFonts w:ascii="標楷體" w:eastAsia="標楷體" w:hint="eastAsia"/>
          <w:sz w:val="28"/>
        </w:rPr>
        <w:t>澎湖縣</w:t>
      </w:r>
      <w:r w:rsidR="00B87FA8">
        <w:rPr>
          <w:rFonts w:ascii="標楷體" w:eastAsia="標楷體" w:hint="eastAsia"/>
          <w:sz w:val="28"/>
        </w:rPr>
        <w:t>1.</w:t>
      </w:r>
      <w:r w:rsidR="00EE7226">
        <w:rPr>
          <w:rFonts w:ascii="標楷體" w:eastAsia="標楷體" w:hint="eastAsia"/>
          <w:sz w:val="28"/>
        </w:rPr>
        <w:t>24</w:t>
      </w:r>
      <w:r w:rsidR="00B579B1">
        <w:rPr>
          <w:rFonts w:ascii="標楷體" w:eastAsia="標楷體" w:hint="eastAsia"/>
          <w:sz w:val="28"/>
        </w:rPr>
        <w:t>件，最低為</w:t>
      </w:r>
      <w:r w:rsidR="00EE7226">
        <w:rPr>
          <w:rFonts w:ascii="標楷體" w:eastAsia="標楷體" w:hint="eastAsia"/>
          <w:sz w:val="28"/>
        </w:rPr>
        <w:t>臺東縣</w:t>
      </w:r>
      <w:r w:rsidR="001F346A">
        <w:rPr>
          <w:rFonts w:ascii="標楷體" w:eastAsia="標楷體" w:hint="eastAsia"/>
          <w:sz w:val="28"/>
        </w:rPr>
        <w:t>0.</w:t>
      </w:r>
      <w:r w:rsidR="009A0644">
        <w:rPr>
          <w:rFonts w:ascii="標楷體" w:eastAsia="標楷體" w:hint="eastAsia"/>
          <w:sz w:val="28"/>
        </w:rPr>
        <w:t>0</w:t>
      </w:r>
      <w:r w:rsidR="00EE7226">
        <w:rPr>
          <w:rFonts w:ascii="標楷體" w:eastAsia="標楷體" w:hint="eastAsia"/>
          <w:sz w:val="28"/>
        </w:rPr>
        <w:t>5</w:t>
      </w:r>
      <w:r w:rsidR="00B579B1">
        <w:rPr>
          <w:rFonts w:ascii="標楷體" w:eastAsia="標楷體" w:hint="eastAsia"/>
          <w:sz w:val="28"/>
        </w:rPr>
        <w:t>件，本</w:t>
      </w:r>
      <w:r w:rsidR="00E83B32">
        <w:rPr>
          <w:rFonts w:ascii="標楷體" w:eastAsia="標楷體" w:hint="eastAsia"/>
          <w:sz w:val="28"/>
        </w:rPr>
        <w:t>市</w:t>
      </w:r>
      <w:r w:rsidR="00EE7226">
        <w:rPr>
          <w:rFonts w:ascii="標楷體" w:eastAsia="標楷體" w:hint="eastAsia"/>
          <w:sz w:val="28"/>
        </w:rPr>
        <w:t>為0.20件</w:t>
      </w:r>
      <w:r w:rsidR="00EE7226">
        <w:rPr>
          <w:rFonts w:ascii="標楷體" w:eastAsia="標楷體" w:hAnsi="標楷體" w:hint="eastAsia"/>
          <w:sz w:val="28"/>
        </w:rPr>
        <w:t>，</w:t>
      </w:r>
      <w:r w:rsidR="00E83B32">
        <w:rPr>
          <w:rFonts w:ascii="標楷體" w:eastAsia="標楷體" w:hint="eastAsia"/>
          <w:sz w:val="28"/>
        </w:rPr>
        <w:t>暴力犯罪率為</w:t>
      </w:r>
      <w:r w:rsidR="00D964F1">
        <w:rPr>
          <w:rFonts w:ascii="標楷體" w:eastAsia="標楷體" w:hint="eastAsia"/>
          <w:sz w:val="28"/>
        </w:rPr>
        <w:t>臺灣地區</w:t>
      </w:r>
      <w:r w:rsidR="00EE7226">
        <w:rPr>
          <w:rFonts w:ascii="標楷體" w:eastAsia="標楷體" w:hint="eastAsia"/>
          <w:sz w:val="28"/>
        </w:rPr>
        <w:t>第2</w:t>
      </w:r>
      <w:r w:rsidR="00E83B32">
        <w:rPr>
          <w:rFonts w:ascii="標楷體" w:eastAsia="標楷體" w:hint="eastAsia"/>
          <w:sz w:val="28"/>
        </w:rPr>
        <w:t>低縣市</w:t>
      </w:r>
      <w:r>
        <w:rPr>
          <w:rFonts w:ascii="標楷體" w:eastAsia="標楷體" w:hint="eastAsia"/>
          <w:sz w:val="28"/>
        </w:rPr>
        <w:t>。</w:t>
      </w:r>
    </w:p>
    <w:p w:rsidR="004F681F" w:rsidRDefault="004F681F" w:rsidP="00EE2181">
      <w:pPr>
        <w:pStyle w:val="11"/>
        <w:numPr>
          <w:ilvl w:val="0"/>
          <w:numId w:val="14"/>
        </w:numPr>
        <w:tabs>
          <w:tab w:val="clear" w:pos="1418"/>
          <w:tab w:val="clear" w:pos="1985"/>
          <w:tab w:val="clear" w:pos="2160"/>
          <w:tab w:val="clear" w:pos="8675"/>
          <w:tab w:val="left" w:pos="2048"/>
        </w:tabs>
        <w:spacing w:line="480" w:lineRule="exact"/>
        <w:ind w:left="2048" w:right="146" w:hanging="640"/>
        <w:rPr>
          <w:rFonts w:ascii="標楷體" w:eastAsia="標楷體"/>
          <w:sz w:val="28"/>
        </w:rPr>
      </w:pPr>
      <w:r>
        <w:rPr>
          <w:rFonts w:ascii="標楷體" w:eastAsia="標楷體" w:hint="eastAsia"/>
          <w:sz w:val="28"/>
        </w:rPr>
        <w:t>毒品</w:t>
      </w:r>
      <w:r w:rsidR="00F31C23">
        <w:rPr>
          <w:rFonts w:ascii="標楷體" w:eastAsia="標楷體" w:hint="eastAsia"/>
          <w:sz w:val="28"/>
        </w:rPr>
        <w:t>：</w:t>
      </w:r>
      <w:r w:rsidR="00B579B1">
        <w:rPr>
          <w:rFonts w:ascii="標楷體" w:eastAsia="標楷體" w:hint="eastAsia"/>
          <w:sz w:val="28"/>
        </w:rPr>
        <w:t>最高為</w:t>
      </w:r>
      <w:r w:rsidR="00553C79">
        <w:rPr>
          <w:rFonts w:ascii="標楷體" w:eastAsia="標楷體" w:hint="eastAsia"/>
          <w:sz w:val="28"/>
        </w:rPr>
        <w:t>基隆</w:t>
      </w:r>
      <w:r w:rsidR="00B579B1">
        <w:rPr>
          <w:rFonts w:ascii="標楷體" w:eastAsia="標楷體" w:hint="eastAsia"/>
          <w:sz w:val="28"/>
        </w:rPr>
        <w:t>市</w:t>
      </w:r>
      <w:r w:rsidR="00EE7226">
        <w:rPr>
          <w:rFonts w:ascii="標楷體" w:eastAsia="標楷體" w:hint="eastAsia"/>
          <w:sz w:val="28"/>
        </w:rPr>
        <w:t>41.16</w:t>
      </w:r>
      <w:r w:rsidR="00B579B1">
        <w:rPr>
          <w:rFonts w:ascii="標楷體" w:eastAsia="標楷體" w:hint="eastAsia"/>
          <w:sz w:val="28"/>
        </w:rPr>
        <w:t>件，最低為</w:t>
      </w:r>
      <w:r w:rsidR="00553C79">
        <w:rPr>
          <w:rFonts w:ascii="標楷體" w:eastAsia="標楷體" w:hint="eastAsia"/>
          <w:sz w:val="28"/>
        </w:rPr>
        <w:t>澎湖</w:t>
      </w:r>
      <w:r w:rsidR="00B579B1">
        <w:rPr>
          <w:rFonts w:ascii="標楷體" w:eastAsia="標楷體" w:hint="eastAsia"/>
          <w:sz w:val="28"/>
        </w:rPr>
        <w:t>縣</w:t>
      </w:r>
      <w:r w:rsidR="00EE7226">
        <w:rPr>
          <w:rFonts w:ascii="標楷體" w:eastAsia="標楷體" w:hint="eastAsia"/>
          <w:sz w:val="28"/>
        </w:rPr>
        <w:t>10.49</w:t>
      </w:r>
      <w:r w:rsidR="00B579B1">
        <w:rPr>
          <w:rFonts w:ascii="標楷體" w:eastAsia="標楷體" w:hint="eastAsia"/>
          <w:sz w:val="28"/>
        </w:rPr>
        <w:t>件，本市為1</w:t>
      </w:r>
      <w:r w:rsidR="009A0644">
        <w:rPr>
          <w:rFonts w:ascii="標楷體" w:eastAsia="標楷體" w:hint="eastAsia"/>
          <w:sz w:val="28"/>
        </w:rPr>
        <w:t>2.97</w:t>
      </w:r>
      <w:r w:rsidR="00B579B1">
        <w:rPr>
          <w:rFonts w:ascii="標楷體" w:eastAsia="標楷體" w:hint="eastAsia"/>
          <w:sz w:val="28"/>
        </w:rPr>
        <w:t>件</w:t>
      </w:r>
      <w:r w:rsidR="00BA40BA">
        <w:rPr>
          <w:rFonts w:ascii="標楷體" w:eastAsia="標楷體" w:hint="eastAsia"/>
          <w:sz w:val="28"/>
        </w:rPr>
        <w:t>，排名臺灣地區第1</w:t>
      </w:r>
      <w:r w:rsidR="009878D4">
        <w:rPr>
          <w:rFonts w:ascii="標楷體" w:eastAsia="標楷體" w:hint="eastAsia"/>
          <w:sz w:val="28"/>
        </w:rPr>
        <w:t>9</w:t>
      </w:r>
      <w:r w:rsidR="00E46630">
        <w:rPr>
          <w:rFonts w:ascii="標楷體" w:eastAsia="標楷體" w:hint="eastAsia"/>
          <w:sz w:val="28"/>
        </w:rPr>
        <w:t>，</w:t>
      </w:r>
      <w:r w:rsidR="00E83B32">
        <w:rPr>
          <w:rFonts w:ascii="標楷體" w:eastAsia="標楷體" w:hint="eastAsia"/>
          <w:sz w:val="28"/>
        </w:rPr>
        <w:t>為臺灣地區</w:t>
      </w:r>
      <w:r w:rsidR="00F774B5">
        <w:rPr>
          <w:rFonts w:ascii="標楷體" w:eastAsia="標楷體" w:hint="eastAsia"/>
          <w:sz w:val="28"/>
        </w:rPr>
        <w:t>毒品犯罪率</w:t>
      </w:r>
      <w:r w:rsidR="00E83B32">
        <w:rPr>
          <w:rFonts w:ascii="標楷體" w:eastAsia="標楷體" w:hint="eastAsia"/>
          <w:sz w:val="28"/>
        </w:rPr>
        <w:t>第二低縣市</w:t>
      </w:r>
      <w:r>
        <w:rPr>
          <w:rFonts w:ascii="標楷體" w:eastAsia="標楷體" w:hint="eastAsia"/>
          <w:sz w:val="28"/>
        </w:rPr>
        <w:t>。</w:t>
      </w:r>
    </w:p>
    <w:p w:rsidR="004F681F" w:rsidRDefault="00553C79" w:rsidP="00EE2181">
      <w:pPr>
        <w:pStyle w:val="11"/>
        <w:numPr>
          <w:ilvl w:val="0"/>
          <w:numId w:val="14"/>
        </w:numPr>
        <w:tabs>
          <w:tab w:val="clear" w:pos="1985"/>
          <w:tab w:val="clear" w:pos="2160"/>
          <w:tab w:val="clear" w:pos="8675"/>
          <w:tab w:val="left" w:pos="2048"/>
        </w:tabs>
        <w:spacing w:line="480" w:lineRule="exact"/>
        <w:ind w:left="2048" w:right="146" w:hanging="640"/>
        <w:rPr>
          <w:rFonts w:ascii="標楷體" w:eastAsia="標楷體"/>
          <w:sz w:val="28"/>
        </w:rPr>
      </w:pPr>
      <w:r>
        <w:rPr>
          <w:rFonts w:ascii="標楷體" w:eastAsia="標楷體" w:hint="eastAsia"/>
          <w:sz w:val="28"/>
        </w:rPr>
        <w:t>詐欺</w:t>
      </w:r>
      <w:r w:rsidR="004F681F">
        <w:rPr>
          <w:rFonts w:ascii="標楷體" w:eastAsia="標楷體" w:hint="eastAsia"/>
          <w:sz w:val="28"/>
        </w:rPr>
        <w:t>:</w:t>
      </w:r>
      <w:r w:rsidR="00B579B1">
        <w:rPr>
          <w:rFonts w:ascii="標楷體" w:eastAsia="標楷體" w:hint="eastAsia"/>
          <w:sz w:val="28"/>
        </w:rPr>
        <w:t>最高為</w:t>
      </w:r>
      <w:r w:rsidR="009A0644">
        <w:rPr>
          <w:rFonts w:ascii="標楷體" w:eastAsia="標楷體" w:hint="eastAsia"/>
          <w:sz w:val="28"/>
        </w:rPr>
        <w:t>臺北市1</w:t>
      </w:r>
      <w:r w:rsidR="00EE7226">
        <w:rPr>
          <w:rFonts w:ascii="標楷體" w:eastAsia="標楷體" w:hint="eastAsia"/>
          <w:sz w:val="28"/>
        </w:rPr>
        <w:t>7.63</w:t>
      </w:r>
      <w:r w:rsidR="00B579B1">
        <w:rPr>
          <w:rFonts w:ascii="標楷體" w:eastAsia="標楷體" w:hint="eastAsia"/>
          <w:sz w:val="28"/>
        </w:rPr>
        <w:t>件，最低為</w:t>
      </w:r>
      <w:r w:rsidR="00EE7226">
        <w:rPr>
          <w:rFonts w:ascii="標楷體" w:eastAsia="標楷體" w:hint="eastAsia"/>
          <w:sz w:val="28"/>
        </w:rPr>
        <w:t>苗栗縣4.88</w:t>
      </w:r>
      <w:r w:rsidR="00B579B1">
        <w:rPr>
          <w:rFonts w:ascii="標楷體" w:eastAsia="標楷體" w:hint="eastAsia"/>
          <w:sz w:val="28"/>
        </w:rPr>
        <w:t>件，本市為</w:t>
      </w:r>
      <w:r w:rsidR="00EE7226">
        <w:rPr>
          <w:rFonts w:ascii="標楷體" w:eastAsia="標楷體" w:hint="eastAsia"/>
          <w:sz w:val="28"/>
        </w:rPr>
        <w:t>8.25</w:t>
      </w:r>
      <w:r w:rsidR="00B579B1">
        <w:rPr>
          <w:rFonts w:ascii="標楷體" w:eastAsia="標楷體" w:hint="eastAsia"/>
          <w:sz w:val="28"/>
        </w:rPr>
        <w:t>件</w:t>
      </w:r>
      <w:r w:rsidR="00BA40BA">
        <w:rPr>
          <w:rFonts w:ascii="標楷體" w:eastAsia="標楷體" w:hint="eastAsia"/>
          <w:sz w:val="28"/>
        </w:rPr>
        <w:t>，排名臺灣地區第</w:t>
      </w:r>
      <w:r w:rsidR="00EE7226">
        <w:rPr>
          <w:rFonts w:ascii="標楷體" w:eastAsia="標楷體" w:hint="eastAsia"/>
          <w:sz w:val="28"/>
        </w:rPr>
        <w:t>16</w:t>
      </w:r>
      <w:r w:rsidR="004F681F">
        <w:rPr>
          <w:rFonts w:ascii="標楷體" w:eastAsia="標楷體" w:hint="eastAsia"/>
          <w:sz w:val="28"/>
        </w:rPr>
        <w:t>。</w:t>
      </w:r>
    </w:p>
    <w:p w:rsidR="004F681F" w:rsidRDefault="004F681F" w:rsidP="00EE2181">
      <w:pPr>
        <w:pStyle w:val="11"/>
        <w:numPr>
          <w:ilvl w:val="0"/>
          <w:numId w:val="14"/>
        </w:numPr>
        <w:tabs>
          <w:tab w:val="clear" w:pos="1985"/>
          <w:tab w:val="clear" w:pos="2160"/>
          <w:tab w:val="clear" w:pos="8675"/>
          <w:tab w:val="left" w:pos="2048"/>
          <w:tab w:val="left" w:pos="9600"/>
        </w:tabs>
        <w:spacing w:line="480" w:lineRule="exact"/>
        <w:ind w:left="2048" w:right="274" w:hanging="640"/>
        <w:rPr>
          <w:rFonts w:ascii="標楷體" w:eastAsia="標楷體"/>
          <w:sz w:val="28"/>
        </w:rPr>
      </w:pPr>
      <w:r>
        <w:rPr>
          <w:rFonts w:ascii="標楷體" w:eastAsia="標楷體" w:hint="eastAsia"/>
          <w:sz w:val="28"/>
        </w:rPr>
        <w:t>公共危險:</w:t>
      </w:r>
      <w:r w:rsidRPr="005E3BAF">
        <w:rPr>
          <w:rFonts w:ascii="標楷體" w:eastAsia="標楷體" w:hint="eastAsia"/>
          <w:sz w:val="28"/>
        </w:rPr>
        <w:t xml:space="preserve"> </w:t>
      </w:r>
      <w:r w:rsidR="00B579B1">
        <w:rPr>
          <w:rFonts w:ascii="標楷體" w:eastAsia="標楷體" w:hint="eastAsia"/>
          <w:sz w:val="28"/>
        </w:rPr>
        <w:t>最高為</w:t>
      </w:r>
      <w:r w:rsidR="00904294">
        <w:rPr>
          <w:rFonts w:ascii="標楷體" w:eastAsia="標楷體" w:hint="eastAsia"/>
          <w:sz w:val="28"/>
        </w:rPr>
        <w:t>臺東縣</w:t>
      </w:r>
      <w:r w:rsidR="00EE7226">
        <w:rPr>
          <w:rFonts w:ascii="標楷體" w:eastAsia="標楷體" w:hint="eastAsia"/>
          <w:sz w:val="28"/>
        </w:rPr>
        <w:t>61.14</w:t>
      </w:r>
      <w:r w:rsidR="00B579B1">
        <w:rPr>
          <w:rFonts w:ascii="標楷體" w:eastAsia="標楷體" w:hint="eastAsia"/>
          <w:sz w:val="28"/>
        </w:rPr>
        <w:t>件，最低為</w:t>
      </w:r>
      <w:r w:rsidR="00904294">
        <w:rPr>
          <w:rFonts w:ascii="標楷體" w:eastAsia="標楷體" w:hint="eastAsia"/>
          <w:sz w:val="28"/>
        </w:rPr>
        <w:t>新北</w:t>
      </w:r>
      <w:r w:rsidR="005E27BC">
        <w:rPr>
          <w:rFonts w:ascii="標楷體" w:eastAsia="標楷體" w:hint="eastAsia"/>
          <w:sz w:val="28"/>
        </w:rPr>
        <w:t>市1</w:t>
      </w:r>
      <w:r w:rsidR="00EE7226">
        <w:rPr>
          <w:rFonts w:ascii="標楷體" w:eastAsia="標楷體" w:hint="eastAsia"/>
          <w:sz w:val="28"/>
        </w:rPr>
        <w:t>4.84</w:t>
      </w:r>
      <w:r w:rsidR="00B579B1">
        <w:rPr>
          <w:rFonts w:ascii="標楷體" w:eastAsia="標楷體" w:hint="eastAsia"/>
          <w:sz w:val="28"/>
        </w:rPr>
        <w:t>件，本市為</w:t>
      </w:r>
      <w:r w:rsidR="00EE7226">
        <w:rPr>
          <w:rFonts w:ascii="標楷體" w:eastAsia="標楷體" w:hint="eastAsia"/>
          <w:sz w:val="28"/>
        </w:rPr>
        <w:t>22.43</w:t>
      </w:r>
      <w:r w:rsidR="00B579B1">
        <w:rPr>
          <w:rFonts w:ascii="標楷體" w:eastAsia="標楷體" w:hint="eastAsia"/>
          <w:sz w:val="28"/>
        </w:rPr>
        <w:t>件</w:t>
      </w:r>
      <w:r w:rsidR="00BA40BA">
        <w:rPr>
          <w:rFonts w:ascii="標楷體" w:eastAsia="標楷體" w:hint="eastAsia"/>
          <w:sz w:val="28"/>
        </w:rPr>
        <w:t>，排名臺灣地區第</w:t>
      </w:r>
      <w:r w:rsidR="005E27BC">
        <w:rPr>
          <w:rFonts w:ascii="標楷體" w:eastAsia="標楷體" w:hint="eastAsia"/>
          <w:sz w:val="28"/>
        </w:rPr>
        <w:t>1</w:t>
      </w:r>
      <w:r w:rsidR="00EE7226">
        <w:rPr>
          <w:rFonts w:ascii="標楷體" w:eastAsia="標楷體" w:hint="eastAsia"/>
          <w:sz w:val="28"/>
        </w:rPr>
        <w:t>6</w:t>
      </w:r>
      <w:r w:rsidR="00F774B5">
        <w:rPr>
          <w:rFonts w:ascii="標楷體" w:eastAsia="標楷體" w:hint="eastAsia"/>
          <w:sz w:val="28"/>
        </w:rPr>
        <w:t>低</w:t>
      </w:r>
      <w:r>
        <w:rPr>
          <w:rFonts w:ascii="標楷體" w:eastAsia="標楷體" w:hint="eastAsia"/>
          <w:sz w:val="28"/>
        </w:rPr>
        <w:t>。(以上詳表</w:t>
      </w:r>
      <w:r w:rsidR="00F8726B">
        <w:rPr>
          <w:rFonts w:ascii="標楷體" w:eastAsia="標楷體" w:hint="eastAsia"/>
          <w:sz w:val="28"/>
        </w:rPr>
        <w:t>9</w:t>
      </w:r>
      <w:r>
        <w:rPr>
          <w:rFonts w:ascii="標楷體" w:eastAsia="標楷體" w:hint="eastAsia"/>
          <w:sz w:val="28"/>
        </w:rPr>
        <w:t>)</w:t>
      </w:r>
    </w:p>
    <w:p w:rsidR="004F681F" w:rsidRDefault="004F681F" w:rsidP="004F681F">
      <w:pPr>
        <w:pStyle w:val="11"/>
        <w:spacing w:line="480" w:lineRule="exact"/>
        <w:ind w:leftChars="597" w:left="1533" w:right="274" w:firstLineChars="199" w:firstLine="511"/>
        <w:rPr>
          <w:rFonts w:ascii="標楷體" w:eastAsia="標楷體"/>
          <w:sz w:val="28"/>
        </w:rPr>
      </w:pPr>
      <w:r>
        <w:rPr>
          <w:rFonts w:ascii="標楷體" w:eastAsia="標楷體" w:hint="eastAsia"/>
          <w:sz w:val="28"/>
        </w:rPr>
        <w:t>以上分析，主要由犯罪率觀點探討，即消除各縣市人口多寡不一因素</w:t>
      </w:r>
      <w:r w:rsidR="00376F11">
        <w:rPr>
          <w:rFonts w:ascii="標楷體" w:eastAsia="標楷體" w:hint="eastAsia"/>
          <w:sz w:val="28"/>
        </w:rPr>
        <w:t>之</w:t>
      </w:r>
      <w:r w:rsidR="00454E3C">
        <w:rPr>
          <w:rFonts w:ascii="標楷體" w:eastAsia="標楷體" w:hint="eastAsia"/>
          <w:sz w:val="28"/>
        </w:rPr>
        <w:t>影響</w:t>
      </w:r>
      <w:r w:rsidR="00454E3C">
        <w:rPr>
          <w:rFonts w:ascii="標楷體" w:eastAsia="標楷體" w:hAnsi="標楷體" w:hint="eastAsia"/>
          <w:sz w:val="28"/>
        </w:rPr>
        <w:t>。</w:t>
      </w:r>
      <w:r w:rsidR="00454E3C">
        <w:rPr>
          <w:rFonts w:ascii="標楷體" w:eastAsia="標楷體" w:hint="eastAsia"/>
          <w:sz w:val="28"/>
        </w:rPr>
        <w:t>觀察</w:t>
      </w:r>
      <w:r>
        <w:rPr>
          <w:rFonts w:ascii="標楷體" w:eastAsia="標楷體" w:hint="eastAsia"/>
          <w:sz w:val="28"/>
        </w:rPr>
        <w:t>本市</w:t>
      </w:r>
      <w:r w:rsidR="000B1DDC">
        <w:rPr>
          <w:rFonts w:ascii="標楷體" w:eastAsia="標楷體" w:hint="eastAsia"/>
          <w:sz w:val="28"/>
        </w:rPr>
        <w:t>各重要案類犯罪率</w:t>
      </w:r>
      <w:r w:rsidR="00454E3C">
        <w:rPr>
          <w:rFonts w:ascii="標楷體" w:eastAsia="標楷體" w:hAnsi="標楷體" w:hint="eastAsia"/>
          <w:sz w:val="28"/>
        </w:rPr>
        <w:t>，</w:t>
      </w:r>
      <w:r w:rsidR="000B1DDC">
        <w:rPr>
          <w:rFonts w:ascii="標楷體" w:eastAsia="標楷體" w:hint="eastAsia"/>
          <w:sz w:val="28"/>
        </w:rPr>
        <w:t>竊盜</w:t>
      </w:r>
      <w:r>
        <w:rPr>
          <w:rFonts w:ascii="標楷體" w:eastAsia="標楷體" w:hint="eastAsia"/>
          <w:sz w:val="28"/>
        </w:rPr>
        <w:t>犯罪率排名</w:t>
      </w:r>
      <w:r w:rsidR="000B1DDC">
        <w:rPr>
          <w:rFonts w:ascii="標楷體" w:eastAsia="標楷體" w:hint="eastAsia"/>
          <w:sz w:val="28"/>
        </w:rPr>
        <w:t>全國</w:t>
      </w:r>
      <w:r w:rsidR="00F01934">
        <w:rPr>
          <w:rFonts w:ascii="標楷體" w:eastAsia="標楷體" w:hint="eastAsia"/>
          <w:sz w:val="28"/>
        </w:rPr>
        <w:t>第</w:t>
      </w:r>
      <w:r w:rsidR="00D70306">
        <w:rPr>
          <w:rFonts w:ascii="標楷體" w:eastAsia="標楷體" w:hint="eastAsia"/>
          <w:sz w:val="28"/>
        </w:rPr>
        <w:t>11</w:t>
      </w:r>
      <w:r w:rsidR="000B1DDC">
        <w:rPr>
          <w:rFonts w:ascii="標楷體" w:eastAsia="標楷體" w:hAnsi="標楷體" w:hint="eastAsia"/>
          <w:sz w:val="28"/>
        </w:rPr>
        <w:t>，</w:t>
      </w:r>
      <w:r w:rsidR="000B1DDC">
        <w:rPr>
          <w:rFonts w:ascii="標楷體" w:eastAsia="標楷體" w:hint="eastAsia"/>
          <w:sz w:val="28"/>
        </w:rPr>
        <w:t>其中機車竊盜犯罪率為全國</w:t>
      </w:r>
      <w:r w:rsidR="00F01934">
        <w:rPr>
          <w:rFonts w:ascii="標楷體" w:eastAsia="標楷體" w:hint="eastAsia"/>
          <w:sz w:val="28"/>
        </w:rPr>
        <w:t>第2</w:t>
      </w:r>
      <w:r w:rsidR="000B1DDC">
        <w:rPr>
          <w:rFonts w:ascii="標楷體" w:eastAsia="標楷體" w:hint="eastAsia"/>
          <w:sz w:val="28"/>
        </w:rPr>
        <w:t>高</w:t>
      </w:r>
      <w:r w:rsidR="00454E3C">
        <w:rPr>
          <w:rFonts w:ascii="標楷體" w:eastAsia="標楷體" w:hAnsi="標楷體" w:hint="eastAsia"/>
          <w:sz w:val="28"/>
        </w:rPr>
        <w:t>，</w:t>
      </w:r>
      <w:r w:rsidR="00454E3C">
        <w:rPr>
          <w:rFonts w:ascii="標楷體" w:eastAsia="標楷體" w:hint="eastAsia"/>
          <w:sz w:val="28"/>
        </w:rPr>
        <w:t>汽車竊盜犯罪率</w:t>
      </w:r>
      <w:r w:rsidR="00F01934">
        <w:rPr>
          <w:rFonts w:ascii="標楷體" w:eastAsia="標楷體" w:hint="eastAsia"/>
          <w:sz w:val="28"/>
        </w:rPr>
        <w:t>為</w:t>
      </w:r>
      <w:r w:rsidR="00454E3C">
        <w:rPr>
          <w:rFonts w:ascii="標楷體" w:eastAsia="標楷體" w:hint="eastAsia"/>
          <w:sz w:val="28"/>
        </w:rPr>
        <w:t>第</w:t>
      </w:r>
      <w:r w:rsidR="00D70306">
        <w:rPr>
          <w:rFonts w:ascii="標楷體" w:eastAsia="標楷體" w:hint="eastAsia"/>
          <w:sz w:val="28"/>
        </w:rPr>
        <w:t>8</w:t>
      </w:r>
      <w:r w:rsidR="00454E3C">
        <w:rPr>
          <w:rFonts w:ascii="標楷體" w:eastAsia="標楷體" w:hint="eastAsia"/>
          <w:sz w:val="28"/>
        </w:rPr>
        <w:t>高</w:t>
      </w:r>
      <w:r w:rsidR="000B1DDC">
        <w:rPr>
          <w:rFonts w:ascii="標楷體" w:eastAsia="標楷體" w:hAnsi="標楷體" w:hint="eastAsia"/>
          <w:sz w:val="28"/>
        </w:rPr>
        <w:t>，</w:t>
      </w:r>
      <w:r w:rsidR="00454E3C">
        <w:rPr>
          <w:rFonts w:ascii="標楷體" w:eastAsia="標楷體" w:hAnsi="標楷體" w:hint="eastAsia"/>
          <w:sz w:val="28"/>
        </w:rPr>
        <w:t>另外</w:t>
      </w:r>
      <w:r w:rsidR="005E27BC">
        <w:rPr>
          <w:rFonts w:ascii="標楷體" w:eastAsia="標楷體" w:hint="eastAsia"/>
          <w:sz w:val="28"/>
        </w:rPr>
        <w:t>詐欺案</w:t>
      </w:r>
      <w:r w:rsidR="00D70306">
        <w:rPr>
          <w:rFonts w:ascii="標楷體" w:eastAsia="標楷體" w:hint="eastAsia"/>
          <w:sz w:val="28"/>
        </w:rPr>
        <w:t>及</w:t>
      </w:r>
      <w:r w:rsidR="00D70306">
        <w:rPr>
          <w:rFonts w:ascii="標楷體" w:eastAsia="標楷體" w:hAnsi="標楷體" w:hint="eastAsia"/>
          <w:sz w:val="28"/>
        </w:rPr>
        <w:t>公共危險犯罪率均</w:t>
      </w:r>
      <w:r w:rsidR="00454E3C">
        <w:rPr>
          <w:rFonts w:ascii="標楷體" w:eastAsia="標楷體" w:hint="eastAsia"/>
          <w:sz w:val="28"/>
        </w:rPr>
        <w:t>排名第</w:t>
      </w:r>
      <w:r w:rsidR="00D70306">
        <w:rPr>
          <w:rFonts w:ascii="標楷體" w:eastAsia="標楷體" w:hint="eastAsia"/>
          <w:sz w:val="28"/>
        </w:rPr>
        <w:t>16</w:t>
      </w:r>
      <w:r w:rsidR="00454E3C">
        <w:rPr>
          <w:rFonts w:ascii="標楷體" w:eastAsia="標楷體" w:hAnsi="標楷體" w:hint="eastAsia"/>
          <w:sz w:val="28"/>
        </w:rPr>
        <w:t>，</w:t>
      </w:r>
      <w:r w:rsidR="00D70306">
        <w:rPr>
          <w:rFonts w:ascii="標楷體" w:eastAsia="標楷體" w:hint="eastAsia"/>
          <w:sz w:val="28"/>
        </w:rPr>
        <w:t>暴力犯罪率及</w:t>
      </w:r>
      <w:r w:rsidR="00B32219">
        <w:rPr>
          <w:rFonts w:ascii="標楷體" w:eastAsia="標楷體" w:hAnsi="標楷體" w:hint="eastAsia"/>
          <w:sz w:val="28"/>
        </w:rPr>
        <w:t>毒品</w:t>
      </w:r>
      <w:r w:rsidR="00904294">
        <w:rPr>
          <w:rFonts w:ascii="標楷體" w:eastAsia="標楷體" w:hAnsi="標楷體" w:hint="eastAsia"/>
          <w:sz w:val="28"/>
        </w:rPr>
        <w:t>犯罪率</w:t>
      </w:r>
      <w:r w:rsidR="00D70306">
        <w:rPr>
          <w:rFonts w:ascii="標楷體" w:eastAsia="標楷體" w:hAnsi="標楷體" w:hint="eastAsia"/>
          <w:sz w:val="28"/>
        </w:rPr>
        <w:t>均</w:t>
      </w:r>
      <w:r w:rsidR="00604467">
        <w:rPr>
          <w:rFonts w:ascii="標楷體" w:eastAsia="標楷體" w:hAnsi="標楷體" w:hint="eastAsia"/>
          <w:sz w:val="28"/>
        </w:rPr>
        <w:t>為</w:t>
      </w:r>
      <w:r w:rsidR="00904294">
        <w:rPr>
          <w:rFonts w:ascii="標楷體" w:eastAsia="標楷體" w:hAnsi="標楷體" w:hint="eastAsia"/>
          <w:sz w:val="28"/>
        </w:rPr>
        <w:t>倒數第二</w:t>
      </w:r>
      <w:r w:rsidR="009130DE">
        <w:rPr>
          <w:rFonts w:ascii="標楷體" w:eastAsia="標楷體" w:hAnsi="標楷體" w:hint="eastAsia"/>
          <w:sz w:val="28"/>
        </w:rPr>
        <w:t>，</w:t>
      </w:r>
      <w:r w:rsidR="002F241B">
        <w:rPr>
          <w:rFonts w:ascii="標楷體" w:eastAsia="標楷體" w:hint="eastAsia"/>
          <w:sz w:val="28"/>
        </w:rPr>
        <w:t>顯示本市</w:t>
      </w:r>
      <w:r w:rsidR="00604467">
        <w:rPr>
          <w:rFonts w:ascii="標楷體" w:eastAsia="標楷體" w:hint="eastAsia"/>
          <w:sz w:val="28"/>
        </w:rPr>
        <w:t>重要案類以</w:t>
      </w:r>
      <w:r w:rsidR="00B32219">
        <w:rPr>
          <w:rFonts w:ascii="標楷體" w:eastAsia="標楷體" w:hint="eastAsia"/>
          <w:sz w:val="28"/>
        </w:rPr>
        <w:t>汽</w:t>
      </w:r>
      <w:r w:rsidR="00B32219">
        <w:rPr>
          <w:rFonts w:ascii="標楷體" w:eastAsia="標楷體" w:hAnsi="標楷體" w:hint="eastAsia"/>
          <w:sz w:val="28"/>
        </w:rPr>
        <w:t>、</w:t>
      </w:r>
      <w:r w:rsidR="00B32219">
        <w:rPr>
          <w:rFonts w:ascii="標楷體" w:eastAsia="標楷體" w:hint="eastAsia"/>
          <w:sz w:val="28"/>
        </w:rPr>
        <w:t>機車竊盜</w:t>
      </w:r>
      <w:r w:rsidR="002F241B">
        <w:rPr>
          <w:rFonts w:ascii="標楷體" w:eastAsia="標楷體" w:hint="eastAsia"/>
          <w:sz w:val="28"/>
        </w:rPr>
        <w:t>犯罪率偏高</w:t>
      </w:r>
      <w:r>
        <w:rPr>
          <w:rFonts w:ascii="標楷體" w:eastAsia="標楷體" w:hint="eastAsia"/>
          <w:sz w:val="28"/>
        </w:rPr>
        <w:t>。</w:t>
      </w:r>
    </w:p>
    <w:p w:rsidR="00696C87" w:rsidRDefault="00696C87" w:rsidP="004F681F">
      <w:pPr>
        <w:pStyle w:val="11"/>
        <w:spacing w:line="480" w:lineRule="exact"/>
        <w:ind w:leftChars="597" w:left="1533" w:right="274" w:firstLineChars="199" w:firstLine="511"/>
        <w:rPr>
          <w:rFonts w:ascii="標楷體" w:eastAsia="標楷體"/>
          <w:sz w:val="28"/>
        </w:rPr>
      </w:pPr>
    </w:p>
    <w:p w:rsidR="00696C87" w:rsidRDefault="00696C87" w:rsidP="004F681F">
      <w:pPr>
        <w:pStyle w:val="11"/>
        <w:spacing w:line="480" w:lineRule="exact"/>
        <w:ind w:leftChars="597" w:left="1533" w:right="274" w:firstLineChars="199" w:firstLine="511"/>
        <w:rPr>
          <w:rFonts w:ascii="標楷體" w:eastAsia="標楷體"/>
          <w:sz w:val="28"/>
        </w:rPr>
      </w:pPr>
    </w:p>
    <w:p w:rsidR="00696C87" w:rsidRDefault="00157B17" w:rsidP="004F681F">
      <w:pPr>
        <w:pStyle w:val="11"/>
        <w:spacing w:line="480" w:lineRule="exact"/>
        <w:ind w:leftChars="597" w:left="1533" w:right="274" w:firstLineChars="199" w:firstLine="511"/>
        <w:rPr>
          <w:rFonts w:ascii="標楷體" w:eastAsia="標楷體"/>
          <w:sz w:val="28"/>
        </w:rPr>
      </w:pPr>
      <w:r>
        <w:rPr>
          <w:rFonts w:ascii="標楷體" w:eastAsia="標楷體"/>
          <w:sz w:val="28"/>
        </w:rPr>
        <w:lastRenderedPageBreak/>
        <w:pict>
          <v:shape id="_x0000_s3624" type="#_x0000_t75" style="position:absolute;left:0;text-align:left;margin-left:-28.35pt;margin-top:40.15pt;width:534.55pt;height:520.6pt;z-index:251786752;mso-position-horizontal-relative:text;mso-position-vertical-relative:text">
            <v:imagedata r:id="rId47" o:title=""/>
            <w10:wrap type="topAndBottom"/>
          </v:shape>
          <o:OLEObject Type="Link" ProgID="Excel.Sheet.12" ShapeID="_x0000_s3624" DrawAspect="Content" r:id="rId48" UpdateMode="Always">
            <o:LinkType>EnhancedMetaFile</o:LinkType>
            <o:LockedField>false</o:LockedField>
          </o:OLEObject>
        </w:pict>
      </w:r>
    </w:p>
    <w:p w:rsidR="00696C87" w:rsidRDefault="00696C87" w:rsidP="004F681F">
      <w:pPr>
        <w:pStyle w:val="11"/>
        <w:spacing w:line="480" w:lineRule="exact"/>
        <w:ind w:leftChars="597" w:left="1533" w:right="274" w:firstLineChars="199" w:firstLine="511"/>
        <w:rPr>
          <w:rFonts w:ascii="標楷體" w:eastAsia="標楷體"/>
          <w:sz w:val="28"/>
        </w:rPr>
      </w:pPr>
    </w:p>
    <w:p w:rsidR="00696C87" w:rsidRDefault="00696C87" w:rsidP="004F681F">
      <w:pPr>
        <w:pStyle w:val="11"/>
        <w:spacing w:line="480" w:lineRule="exact"/>
        <w:ind w:leftChars="597" w:left="1533" w:right="274" w:firstLineChars="199" w:firstLine="511"/>
        <w:rPr>
          <w:rFonts w:ascii="標楷體" w:eastAsia="標楷體"/>
          <w:sz w:val="28"/>
        </w:rPr>
      </w:pPr>
    </w:p>
    <w:p w:rsidR="00696C87" w:rsidRDefault="00696C87" w:rsidP="004F681F">
      <w:pPr>
        <w:pStyle w:val="11"/>
        <w:spacing w:line="480" w:lineRule="exact"/>
        <w:ind w:leftChars="597" w:left="1533" w:right="274" w:firstLineChars="199" w:firstLine="511"/>
        <w:rPr>
          <w:rFonts w:ascii="標楷體" w:eastAsia="標楷體"/>
          <w:sz w:val="28"/>
        </w:rPr>
      </w:pPr>
    </w:p>
    <w:p w:rsidR="00696C87" w:rsidRDefault="00696C87" w:rsidP="004F681F">
      <w:pPr>
        <w:pStyle w:val="11"/>
        <w:spacing w:line="480" w:lineRule="exact"/>
        <w:ind w:leftChars="597" w:left="1533" w:right="274" w:firstLineChars="199" w:firstLine="511"/>
        <w:rPr>
          <w:rFonts w:ascii="標楷體" w:eastAsia="標楷體"/>
          <w:sz w:val="28"/>
        </w:rPr>
      </w:pPr>
    </w:p>
    <w:p w:rsidR="00AD7864" w:rsidRDefault="00AD7864" w:rsidP="009D130B">
      <w:pPr>
        <w:pStyle w:val="11"/>
        <w:spacing w:line="480" w:lineRule="exact"/>
        <w:ind w:left="0" w:firstLine="0"/>
        <w:rPr>
          <w:rFonts w:ascii="標楷體" w:eastAsia="標楷體"/>
          <w:sz w:val="28"/>
        </w:rPr>
      </w:pPr>
    </w:p>
    <w:p w:rsidR="00194DE5" w:rsidRPr="00C66A0B" w:rsidRDefault="00194DE5" w:rsidP="009D130B">
      <w:pPr>
        <w:pStyle w:val="11"/>
        <w:spacing w:line="480" w:lineRule="exact"/>
        <w:ind w:left="0" w:firstLine="0"/>
        <w:rPr>
          <w:rFonts w:ascii="標楷體" w:eastAsia="標楷體"/>
          <w:sz w:val="28"/>
        </w:rPr>
      </w:pPr>
    </w:p>
    <w:p w:rsidR="005479A4" w:rsidRDefault="005479A4" w:rsidP="005479A4">
      <w:pPr>
        <w:pStyle w:val="11"/>
        <w:numPr>
          <w:ilvl w:val="1"/>
          <w:numId w:val="3"/>
        </w:numPr>
        <w:spacing w:line="480" w:lineRule="exact"/>
        <w:rPr>
          <w:rFonts w:ascii="標楷體" w:eastAsia="標楷體"/>
          <w:sz w:val="28"/>
        </w:rPr>
      </w:pPr>
      <w:r>
        <w:rPr>
          <w:rFonts w:ascii="標楷體" w:eastAsia="標楷體" w:hint="eastAsia"/>
          <w:sz w:val="28"/>
        </w:rPr>
        <w:lastRenderedPageBreak/>
        <w:t>縣市別與上年比較</w:t>
      </w:r>
    </w:p>
    <w:p w:rsidR="00B9775C" w:rsidRDefault="00540A51" w:rsidP="00540A51">
      <w:pPr>
        <w:pStyle w:val="11"/>
        <w:tabs>
          <w:tab w:val="clear" w:pos="1418"/>
          <w:tab w:val="clear" w:pos="1985"/>
          <w:tab w:val="clear" w:pos="8675"/>
        </w:tabs>
        <w:spacing w:line="480" w:lineRule="exact"/>
        <w:ind w:leftChars="249" w:left="1404" w:hangingChars="298" w:hanging="765"/>
        <w:rPr>
          <w:rFonts w:ascii="標楷體" w:eastAsia="標楷體"/>
          <w:sz w:val="28"/>
        </w:rPr>
      </w:pPr>
      <w:r>
        <w:rPr>
          <w:rFonts w:ascii="標楷體" w:eastAsia="標楷體" w:hint="eastAsia"/>
          <w:sz w:val="28"/>
        </w:rPr>
        <w:t>（一）</w:t>
      </w:r>
      <w:r w:rsidR="00FC1EF3">
        <w:rPr>
          <w:rFonts w:ascii="標楷體" w:eastAsia="標楷體" w:hint="eastAsia"/>
          <w:sz w:val="28"/>
        </w:rPr>
        <w:t>犯罪率</w:t>
      </w:r>
      <w:r w:rsidR="00FE0C24">
        <w:rPr>
          <w:rFonts w:ascii="標楷體" w:eastAsia="標楷體" w:hint="eastAsia"/>
          <w:sz w:val="28"/>
        </w:rPr>
        <w:t>增減比較</w:t>
      </w:r>
      <w:r w:rsidR="00FC1EF3">
        <w:rPr>
          <w:rFonts w:ascii="標楷體" w:eastAsia="標楷體" w:hint="eastAsia"/>
          <w:sz w:val="28"/>
        </w:rPr>
        <w:t>：</w:t>
      </w:r>
      <w:r w:rsidR="00E83882">
        <w:rPr>
          <w:rFonts w:ascii="標楷體" w:eastAsia="標楷體" w:hint="eastAsia"/>
          <w:sz w:val="28"/>
        </w:rPr>
        <w:t>10</w:t>
      </w:r>
      <w:r w:rsidR="00C84212">
        <w:rPr>
          <w:rFonts w:ascii="標楷體" w:eastAsia="標楷體" w:hint="eastAsia"/>
          <w:sz w:val="28"/>
        </w:rPr>
        <w:t>8</w:t>
      </w:r>
      <w:r w:rsidR="00E83882">
        <w:rPr>
          <w:rFonts w:ascii="標楷體" w:eastAsia="標楷體" w:hint="eastAsia"/>
          <w:sz w:val="28"/>
        </w:rPr>
        <w:t>年每萬人口刑案發生數增加的有</w:t>
      </w:r>
      <w:r w:rsidR="00C84212">
        <w:rPr>
          <w:rFonts w:ascii="標楷體" w:eastAsia="標楷體" w:hint="eastAsia"/>
          <w:sz w:val="28"/>
        </w:rPr>
        <w:t>2</w:t>
      </w:r>
      <w:r w:rsidR="00E83882">
        <w:rPr>
          <w:rFonts w:ascii="標楷體" w:eastAsia="標楷體" w:hint="eastAsia"/>
          <w:sz w:val="28"/>
        </w:rPr>
        <w:t>縣市</w:t>
      </w:r>
      <w:r w:rsidR="00651C83">
        <w:rPr>
          <w:rFonts w:ascii="標楷體" w:eastAsia="標楷體" w:hint="eastAsia"/>
          <w:sz w:val="28"/>
        </w:rPr>
        <w:t>，</w:t>
      </w:r>
      <w:r w:rsidR="00E83882">
        <w:rPr>
          <w:rFonts w:ascii="標楷體" w:eastAsia="標楷體" w:hint="eastAsia"/>
          <w:sz w:val="28"/>
        </w:rPr>
        <w:t>下降的</w:t>
      </w:r>
      <w:r w:rsidR="00605278">
        <w:rPr>
          <w:rFonts w:ascii="標楷體" w:eastAsia="標楷體" w:hint="eastAsia"/>
          <w:sz w:val="28"/>
        </w:rPr>
        <w:t>有</w:t>
      </w:r>
      <w:r w:rsidR="002729F9">
        <w:rPr>
          <w:rFonts w:ascii="標楷體" w:eastAsia="標楷體" w:hint="eastAsia"/>
          <w:sz w:val="28"/>
        </w:rPr>
        <w:t>1</w:t>
      </w:r>
      <w:r w:rsidR="00C84212">
        <w:rPr>
          <w:rFonts w:ascii="標楷體" w:eastAsia="標楷體" w:hint="eastAsia"/>
          <w:sz w:val="28"/>
        </w:rPr>
        <w:t>8</w:t>
      </w:r>
      <w:r w:rsidR="00E83882">
        <w:rPr>
          <w:rFonts w:ascii="標楷體" w:eastAsia="標楷體" w:hint="eastAsia"/>
          <w:sz w:val="28"/>
        </w:rPr>
        <w:t>縣市</w:t>
      </w:r>
      <w:r w:rsidR="00CE03C5">
        <w:rPr>
          <w:rFonts w:ascii="標楷體" w:eastAsia="標楷體" w:hAnsi="標楷體" w:hint="eastAsia"/>
          <w:sz w:val="28"/>
        </w:rPr>
        <w:t>，</w:t>
      </w:r>
      <w:r w:rsidR="00C84212">
        <w:rPr>
          <w:rFonts w:ascii="標楷體" w:eastAsia="標楷體" w:hint="eastAsia"/>
          <w:sz w:val="28"/>
        </w:rPr>
        <w:t>增加2縣市為澎湖</w:t>
      </w:r>
      <w:r w:rsidR="00D7361C">
        <w:rPr>
          <w:rFonts w:ascii="標楷體" w:eastAsia="標楷體" w:hint="eastAsia"/>
          <w:sz w:val="28"/>
        </w:rPr>
        <w:t>縣</w:t>
      </w:r>
      <w:r w:rsidR="00696E2E">
        <w:rPr>
          <w:rFonts w:ascii="標楷體" w:eastAsia="標楷體" w:hint="eastAsia"/>
          <w:sz w:val="28"/>
        </w:rPr>
        <w:t>每萬人口</w:t>
      </w:r>
      <w:r w:rsidR="00E83882">
        <w:rPr>
          <w:rFonts w:ascii="標楷體" w:eastAsia="標楷體" w:hint="eastAsia"/>
          <w:sz w:val="28"/>
        </w:rPr>
        <w:t>上升</w:t>
      </w:r>
      <w:r w:rsidR="00C84212">
        <w:rPr>
          <w:rFonts w:ascii="標楷體" w:eastAsia="標楷體" w:hint="eastAsia"/>
          <w:sz w:val="28"/>
        </w:rPr>
        <w:t>7.89</w:t>
      </w:r>
      <w:r w:rsidR="00696E2E">
        <w:rPr>
          <w:rFonts w:ascii="標楷體" w:eastAsia="標楷體" w:hint="eastAsia"/>
          <w:sz w:val="28"/>
        </w:rPr>
        <w:t>件</w:t>
      </w:r>
      <w:r w:rsidR="00DD2D68">
        <w:rPr>
          <w:rFonts w:ascii="標楷體" w:eastAsia="標楷體" w:hint="eastAsia"/>
          <w:sz w:val="28"/>
        </w:rPr>
        <w:t>及</w:t>
      </w:r>
      <w:r w:rsidR="00C84212">
        <w:rPr>
          <w:rFonts w:ascii="標楷體" w:eastAsia="標楷體" w:hint="eastAsia"/>
          <w:sz w:val="28"/>
        </w:rPr>
        <w:t>雲林</w:t>
      </w:r>
      <w:r w:rsidR="00E83882">
        <w:rPr>
          <w:rFonts w:ascii="標楷體" w:eastAsia="標楷體" w:hint="eastAsia"/>
          <w:sz w:val="28"/>
        </w:rPr>
        <w:t>縣上升</w:t>
      </w:r>
      <w:r w:rsidR="00C84212">
        <w:rPr>
          <w:rFonts w:ascii="標楷體" w:eastAsia="標楷體" w:hint="eastAsia"/>
          <w:sz w:val="28"/>
        </w:rPr>
        <w:t>2.59</w:t>
      </w:r>
      <w:r w:rsidR="00696E2E">
        <w:rPr>
          <w:rFonts w:ascii="標楷體" w:eastAsia="標楷體" w:hint="eastAsia"/>
          <w:sz w:val="28"/>
        </w:rPr>
        <w:t>件</w:t>
      </w:r>
      <w:r w:rsidR="00E83882">
        <w:rPr>
          <w:rFonts w:ascii="標楷體" w:eastAsia="標楷體" w:hint="eastAsia"/>
          <w:sz w:val="28"/>
        </w:rPr>
        <w:t>；下降最多為</w:t>
      </w:r>
      <w:r w:rsidR="00C84212">
        <w:rPr>
          <w:rFonts w:ascii="標楷體" w:eastAsia="標楷體" w:hint="eastAsia"/>
          <w:sz w:val="28"/>
        </w:rPr>
        <w:t>基隆市</w:t>
      </w:r>
      <w:r w:rsidR="00E83882">
        <w:rPr>
          <w:rFonts w:ascii="標楷體" w:eastAsia="標楷體" w:hint="eastAsia"/>
          <w:sz w:val="28"/>
        </w:rPr>
        <w:t>每萬人口下降</w:t>
      </w:r>
      <w:r w:rsidR="00C84212">
        <w:rPr>
          <w:rFonts w:ascii="標楷體" w:eastAsia="標楷體" w:hint="eastAsia"/>
          <w:sz w:val="28"/>
        </w:rPr>
        <w:t>26.55</w:t>
      </w:r>
      <w:r w:rsidR="00E83882">
        <w:rPr>
          <w:rFonts w:ascii="標楷體" w:eastAsia="標楷體" w:hint="eastAsia"/>
          <w:sz w:val="28"/>
        </w:rPr>
        <w:t>件，其次為</w:t>
      </w:r>
      <w:r w:rsidR="00C84212">
        <w:rPr>
          <w:rFonts w:ascii="標楷體" w:eastAsia="標楷體" w:hint="eastAsia"/>
          <w:sz w:val="28"/>
        </w:rPr>
        <w:t>屏東</w:t>
      </w:r>
      <w:r w:rsidR="00D7361C">
        <w:rPr>
          <w:rFonts w:ascii="標楷體" w:eastAsia="標楷體" w:hint="eastAsia"/>
          <w:sz w:val="28"/>
        </w:rPr>
        <w:t>縣</w:t>
      </w:r>
      <w:r w:rsidR="00E83882">
        <w:rPr>
          <w:rFonts w:ascii="標楷體" w:eastAsia="標楷體" w:hint="eastAsia"/>
          <w:sz w:val="28"/>
        </w:rPr>
        <w:t>下降</w:t>
      </w:r>
      <w:r w:rsidR="00D7361C">
        <w:rPr>
          <w:rFonts w:ascii="標楷體" w:eastAsia="標楷體" w:hint="eastAsia"/>
          <w:sz w:val="28"/>
        </w:rPr>
        <w:t>1</w:t>
      </w:r>
      <w:r w:rsidR="00C84212">
        <w:rPr>
          <w:rFonts w:ascii="標楷體" w:eastAsia="標楷體" w:hint="eastAsia"/>
          <w:sz w:val="28"/>
        </w:rPr>
        <w:t>1.44</w:t>
      </w:r>
      <w:r w:rsidR="00E83882">
        <w:rPr>
          <w:rFonts w:ascii="標楷體" w:eastAsia="標楷體" w:hint="eastAsia"/>
          <w:sz w:val="28"/>
        </w:rPr>
        <w:t>件，第</w:t>
      </w:r>
      <w:r w:rsidR="00E969E4">
        <w:rPr>
          <w:rFonts w:ascii="標楷體" w:eastAsia="標楷體" w:hint="eastAsia"/>
          <w:sz w:val="28"/>
        </w:rPr>
        <w:t>3</w:t>
      </w:r>
      <w:r w:rsidR="00E83882">
        <w:rPr>
          <w:rFonts w:ascii="標楷體" w:eastAsia="標楷體" w:hint="eastAsia"/>
          <w:sz w:val="28"/>
        </w:rPr>
        <w:t>為</w:t>
      </w:r>
      <w:r w:rsidR="00C84212">
        <w:rPr>
          <w:rFonts w:ascii="標楷體" w:eastAsia="標楷體" w:hint="eastAsia"/>
          <w:sz w:val="28"/>
        </w:rPr>
        <w:t>苗栗縣</w:t>
      </w:r>
      <w:r w:rsidR="00E83882">
        <w:rPr>
          <w:rFonts w:ascii="標楷體" w:eastAsia="標楷體" w:hint="eastAsia"/>
          <w:sz w:val="28"/>
        </w:rPr>
        <w:t>下降</w:t>
      </w:r>
      <w:r w:rsidR="00C84212">
        <w:rPr>
          <w:rFonts w:ascii="標楷體" w:eastAsia="標楷體" w:hint="eastAsia"/>
          <w:sz w:val="28"/>
        </w:rPr>
        <w:t>11.43</w:t>
      </w:r>
      <w:r w:rsidR="00E83882">
        <w:rPr>
          <w:rFonts w:ascii="標楷體" w:eastAsia="標楷體" w:hint="eastAsia"/>
          <w:sz w:val="28"/>
        </w:rPr>
        <w:t>件</w:t>
      </w:r>
      <w:r w:rsidR="00B9775C">
        <w:rPr>
          <w:rFonts w:ascii="標楷體" w:eastAsia="標楷體" w:hint="eastAsia"/>
          <w:sz w:val="28"/>
        </w:rPr>
        <w:t>。</w:t>
      </w:r>
    </w:p>
    <w:p w:rsidR="00A050D9" w:rsidRDefault="00284DC2" w:rsidP="003A5A21">
      <w:pPr>
        <w:pStyle w:val="11"/>
        <w:tabs>
          <w:tab w:val="clear" w:pos="1418"/>
          <w:tab w:val="left" w:pos="1408"/>
        </w:tabs>
        <w:spacing w:line="480" w:lineRule="exact"/>
        <w:ind w:leftChars="597" w:left="1533" w:firstLineChars="199" w:firstLine="511"/>
        <w:rPr>
          <w:rFonts w:ascii="標楷體" w:eastAsia="標楷體"/>
          <w:sz w:val="28"/>
        </w:rPr>
      </w:pPr>
      <w:r>
        <w:rPr>
          <w:rFonts w:ascii="標楷體" w:eastAsia="標楷體" w:hint="eastAsia"/>
          <w:sz w:val="28"/>
        </w:rPr>
        <w:t>本市</w:t>
      </w:r>
      <w:r w:rsidR="00676E1C">
        <w:rPr>
          <w:rFonts w:ascii="標楷體" w:eastAsia="標楷體" w:hint="eastAsia"/>
          <w:sz w:val="28"/>
        </w:rPr>
        <w:t>10</w:t>
      </w:r>
      <w:r w:rsidR="00C84212">
        <w:rPr>
          <w:rFonts w:ascii="標楷體" w:eastAsia="標楷體" w:hint="eastAsia"/>
          <w:sz w:val="28"/>
        </w:rPr>
        <w:t>8</w:t>
      </w:r>
      <w:r w:rsidR="00676E1C">
        <w:rPr>
          <w:rFonts w:ascii="標楷體" w:eastAsia="標楷體" w:hint="eastAsia"/>
          <w:sz w:val="28"/>
        </w:rPr>
        <w:t>年</w:t>
      </w:r>
      <w:r w:rsidR="00696E2E">
        <w:rPr>
          <w:rFonts w:ascii="標楷體" w:eastAsia="標楷體" w:hint="eastAsia"/>
          <w:sz w:val="28"/>
        </w:rPr>
        <w:t>每萬人口</w:t>
      </w:r>
      <w:r w:rsidR="00D7361C">
        <w:rPr>
          <w:rFonts w:ascii="標楷體" w:eastAsia="標楷體" w:hint="eastAsia"/>
          <w:sz w:val="28"/>
        </w:rPr>
        <w:t>9</w:t>
      </w:r>
      <w:r w:rsidR="00C84212">
        <w:rPr>
          <w:rFonts w:ascii="標楷體" w:eastAsia="標楷體" w:hint="eastAsia"/>
          <w:sz w:val="28"/>
        </w:rPr>
        <w:t>7.78</w:t>
      </w:r>
      <w:r w:rsidR="00446921">
        <w:rPr>
          <w:rFonts w:ascii="標楷體" w:eastAsia="標楷體" w:hint="eastAsia"/>
          <w:sz w:val="28"/>
        </w:rPr>
        <w:t>件</w:t>
      </w:r>
      <w:r w:rsidR="00651C83">
        <w:rPr>
          <w:rFonts w:ascii="標楷體" w:eastAsia="標楷體" w:hint="eastAsia"/>
          <w:sz w:val="28"/>
        </w:rPr>
        <w:t>，</w:t>
      </w:r>
      <w:r>
        <w:rPr>
          <w:rFonts w:ascii="標楷體" w:eastAsia="標楷體" w:hint="eastAsia"/>
          <w:sz w:val="28"/>
        </w:rPr>
        <w:t>較上年</w:t>
      </w:r>
      <w:r w:rsidR="00C84212">
        <w:rPr>
          <w:rFonts w:ascii="標楷體" w:eastAsia="標楷體" w:hint="eastAsia"/>
          <w:sz w:val="28"/>
        </w:rPr>
        <w:t>99.53</w:t>
      </w:r>
      <w:r>
        <w:rPr>
          <w:rFonts w:ascii="標楷體" w:eastAsia="標楷體" w:hint="eastAsia"/>
          <w:sz w:val="28"/>
        </w:rPr>
        <w:t>件</w:t>
      </w:r>
      <w:r w:rsidR="009A020A">
        <w:rPr>
          <w:rFonts w:ascii="標楷體" w:eastAsia="標楷體" w:hint="eastAsia"/>
          <w:sz w:val="28"/>
        </w:rPr>
        <w:t>下降</w:t>
      </w:r>
      <w:r w:rsidR="00D7361C">
        <w:rPr>
          <w:rFonts w:ascii="標楷體" w:eastAsia="標楷體" w:hint="eastAsia"/>
          <w:sz w:val="28"/>
        </w:rPr>
        <w:t>1.</w:t>
      </w:r>
      <w:r w:rsidR="00C84212">
        <w:rPr>
          <w:rFonts w:ascii="標楷體" w:eastAsia="標楷體" w:hint="eastAsia"/>
          <w:sz w:val="28"/>
        </w:rPr>
        <w:t>75</w:t>
      </w:r>
      <w:r>
        <w:rPr>
          <w:rFonts w:ascii="標楷體" w:eastAsia="標楷體" w:hint="eastAsia"/>
          <w:sz w:val="28"/>
        </w:rPr>
        <w:t>件，</w:t>
      </w:r>
      <w:r w:rsidR="008050A4">
        <w:rPr>
          <w:rFonts w:ascii="標楷體" w:eastAsia="標楷體" w:hint="eastAsia"/>
          <w:sz w:val="28"/>
        </w:rPr>
        <w:t>犯罪率下降排名第1</w:t>
      </w:r>
      <w:r w:rsidR="00C84212">
        <w:rPr>
          <w:rFonts w:ascii="標楷體" w:eastAsia="標楷體" w:hint="eastAsia"/>
          <w:sz w:val="28"/>
        </w:rPr>
        <w:t>7</w:t>
      </w:r>
      <w:r w:rsidR="008050A4">
        <w:rPr>
          <w:rFonts w:ascii="標楷體" w:eastAsia="標楷體" w:hAnsi="標楷體" w:hint="eastAsia"/>
          <w:sz w:val="28"/>
        </w:rPr>
        <w:t>，</w:t>
      </w:r>
      <w:r w:rsidR="00676E1C">
        <w:rPr>
          <w:rFonts w:ascii="標楷體" w:eastAsia="標楷體" w:hint="eastAsia"/>
          <w:sz w:val="28"/>
        </w:rPr>
        <w:t>觀察</w:t>
      </w:r>
      <w:r w:rsidR="00E273BD">
        <w:rPr>
          <w:rFonts w:ascii="標楷體" w:eastAsia="標楷體" w:hint="eastAsia"/>
          <w:sz w:val="28"/>
        </w:rPr>
        <w:t>自</w:t>
      </w:r>
      <w:r w:rsidR="001E475C">
        <w:rPr>
          <w:rFonts w:ascii="標楷體" w:eastAsia="標楷體" w:hint="eastAsia"/>
          <w:sz w:val="28"/>
        </w:rPr>
        <w:t>10</w:t>
      </w:r>
      <w:r w:rsidR="00535CC1">
        <w:rPr>
          <w:rFonts w:ascii="標楷體" w:eastAsia="標楷體" w:hint="eastAsia"/>
          <w:sz w:val="28"/>
        </w:rPr>
        <w:t>3</w:t>
      </w:r>
      <w:r w:rsidR="001E475C">
        <w:rPr>
          <w:rFonts w:ascii="標楷體" w:eastAsia="標楷體" w:hint="eastAsia"/>
          <w:sz w:val="28"/>
        </w:rPr>
        <w:t>年</w:t>
      </w:r>
      <w:r w:rsidR="00535CC1">
        <w:rPr>
          <w:rFonts w:ascii="標楷體" w:eastAsia="標楷體" w:hint="eastAsia"/>
          <w:sz w:val="28"/>
        </w:rPr>
        <w:t>(158.66件)</w:t>
      </w:r>
      <w:r w:rsidR="007D0F05">
        <w:rPr>
          <w:rFonts w:ascii="標楷體" w:eastAsia="標楷體" w:hint="eastAsia"/>
          <w:sz w:val="28"/>
        </w:rPr>
        <w:t>至10</w:t>
      </w:r>
      <w:r w:rsidR="00C84212">
        <w:rPr>
          <w:rFonts w:ascii="標楷體" w:eastAsia="標楷體" w:hint="eastAsia"/>
          <w:sz w:val="28"/>
        </w:rPr>
        <w:t>8</w:t>
      </w:r>
      <w:r w:rsidR="007D0F05">
        <w:rPr>
          <w:rFonts w:ascii="標楷體" w:eastAsia="標楷體" w:hint="eastAsia"/>
          <w:sz w:val="28"/>
        </w:rPr>
        <w:t>年</w:t>
      </w:r>
      <w:r w:rsidR="00535CC1">
        <w:rPr>
          <w:rFonts w:ascii="標楷體" w:eastAsia="標楷體" w:hint="eastAsia"/>
          <w:sz w:val="28"/>
        </w:rPr>
        <w:t>(9</w:t>
      </w:r>
      <w:r w:rsidR="00C84212">
        <w:rPr>
          <w:rFonts w:ascii="標楷體" w:eastAsia="標楷體" w:hint="eastAsia"/>
          <w:sz w:val="28"/>
        </w:rPr>
        <w:t>7.78</w:t>
      </w:r>
      <w:r w:rsidR="00535CC1">
        <w:rPr>
          <w:rFonts w:ascii="標楷體" w:eastAsia="標楷體" w:hint="eastAsia"/>
          <w:sz w:val="28"/>
        </w:rPr>
        <w:t>件)</w:t>
      </w:r>
      <w:r w:rsidR="000E31E7">
        <w:rPr>
          <w:rFonts w:ascii="標楷體" w:eastAsia="標楷體" w:hint="eastAsia"/>
          <w:sz w:val="28"/>
        </w:rPr>
        <w:t>犯罪率</w:t>
      </w:r>
      <w:r w:rsidR="005F51CC">
        <w:rPr>
          <w:rFonts w:ascii="標楷體" w:eastAsia="標楷體" w:hAnsi="標楷體" w:hint="eastAsia"/>
          <w:sz w:val="28"/>
        </w:rPr>
        <w:t>，</w:t>
      </w:r>
      <w:r w:rsidR="005F51CC">
        <w:rPr>
          <w:rFonts w:ascii="標楷體" w:eastAsia="標楷體" w:hint="eastAsia"/>
          <w:sz w:val="28"/>
        </w:rPr>
        <w:t>連續</w:t>
      </w:r>
      <w:r w:rsidR="00C84212">
        <w:rPr>
          <w:rFonts w:ascii="標楷體" w:eastAsia="標楷體" w:hint="eastAsia"/>
          <w:sz w:val="28"/>
        </w:rPr>
        <w:t>5</w:t>
      </w:r>
      <w:r w:rsidR="005F51CC">
        <w:rPr>
          <w:rFonts w:ascii="標楷體" w:eastAsia="標楷體" w:hint="eastAsia"/>
          <w:sz w:val="28"/>
        </w:rPr>
        <w:t>年</w:t>
      </w:r>
      <w:r>
        <w:rPr>
          <w:rFonts w:ascii="標楷體" w:eastAsia="標楷體" w:hint="eastAsia"/>
          <w:sz w:val="28"/>
        </w:rPr>
        <w:t>犯罪率</w:t>
      </w:r>
      <w:r w:rsidR="001E475C">
        <w:rPr>
          <w:rFonts w:ascii="標楷體" w:eastAsia="標楷體" w:hint="eastAsia"/>
          <w:sz w:val="28"/>
        </w:rPr>
        <w:t>均呈</w:t>
      </w:r>
      <w:r w:rsidR="009922A9">
        <w:rPr>
          <w:rFonts w:ascii="標楷體" w:eastAsia="標楷體" w:hint="eastAsia"/>
          <w:sz w:val="28"/>
        </w:rPr>
        <w:t>下降</w:t>
      </w:r>
      <w:r w:rsidR="001E475C">
        <w:rPr>
          <w:rFonts w:ascii="標楷體" w:eastAsia="標楷體" w:hint="eastAsia"/>
          <w:sz w:val="28"/>
        </w:rPr>
        <w:t>趨勢</w:t>
      </w:r>
      <w:r w:rsidR="00651C83">
        <w:rPr>
          <w:rFonts w:ascii="標楷體" w:eastAsia="標楷體" w:hint="eastAsia"/>
          <w:sz w:val="28"/>
        </w:rPr>
        <w:t>；</w:t>
      </w:r>
      <w:r w:rsidR="00C76BBC">
        <w:rPr>
          <w:rFonts w:ascii="標楷體" w:eastAsia="標楷體" w:hint="eastAsia"/>
          <w:sz w:val="28"/>
        </w:rPr>
        <w:t>而</w:t>
      </w:r>
      <w:r w:rsidR="00C04E70">
        <w:rPr>
          <w:rFonts w:ascii="標楷體" w:eastAsia="標楷體" w:hint="eastAsia"/>
          <w:sz w:val="28"/>
        </w:rPr>
        <w:t>犯罪率</w:t>
      </w:r>
      <w:r w:rsidR="000E31E7">
        <w:rPr>
          <w:rFonts w:ascii="標楷體" w:eastAsia="標楷體" w:hint="eastAsia"/>
          <w:sz w:val="28"/>
        </w:rPr>
        <w:t>排名</w:t>
      </w:r>
      <w:r w:rsidR="000E31E7">
        <w:rPr>
          <w:rFonts w:ascii="標楷體" w:eastAsia="標楷體" w:hAnsi="標楷體" w:hint="eastAsia"/>
          <w:sz w:val="28"/>
        </w:rPr>
        <w:t>，</w:t>
      </w:r>
      <w:r w:rsidR="00C76BBC">
        <w:rPr>
          <w:rFonts w:ascii="標楷體" w:eastAsia="標楷體" w:hAnsi="標楷體" w:hint="eastAsia"/>
          <w:sz w:val="28"/>
        </w:rPr>
        <w:t>本市</w:t>
      </w:r>
      <w:r w:rsidR="008050A4">
        <w:rPr>
          <w:rFonts w:ascii="標楷體" w:eastAsia="標楷體" w:hint="eastAsia"/>
          <w:sz w:val="28"/>
        </w:rPr>
        <w:t>103年排名第5</w:t>
      </w:r>
      <w:r w:rsidR="008050A4">
        <w:rPr>
          <w:rFonts w:ascii="標楷體" w:eastAsia="標楷體" w:hAnsi="標楷體" w:hint="eastAsia"/>
          <w:sz w:val="28"/>
        </w:rPr>
        <w:t>、</w:t>
      </w:r>
      <w:r w:rsidR="008050A4">
        <w:rPr>
          <w:rFonts w:ascii="標楷體" w:eastAsia="標楷體" w:hint="eastAsia"/>
          <w:sz w:val="28"/>
        </w:rPr>
        <w:t>104年排名第9</w:t>
      </w:r>
      <w:r w:rsidR="009C0444">
        <w:rPr>
          <w:rFonts w:ascii="標楷體" w:eastAsia="標楷體" w:hAnsi="標楷體" w:hint="eastAsia"/>
          <w:sz w:val="28"/>
        </w:rPr>
        <w:t>、</w:t>
      </w:r>
      <w:r w:rsidR="009C0444">
        <w:rPr>
          <w:rFonts w:ascii="標楷體" w:eastAsia="標楷體" w:hint="eastAsia"/>
          <w:sz w:val="28"/>
        </w:rPr>
        <w:t>105年排名第12</w:t>
      </w:r>
      <w:r w:rsidR="008050A4">
        <w:rPr>
          <w:rFonts w:ascii="標楷體" w:eastAsia="標楷體" w:hAnsi="標楷體" w:hint="eastAsia"/>
          <w:sz w:val="28"/>
        </w:rPr>
        <w:t>，</w:t>
      </w:r>
      <w:r w:rsidR="00C76BBC">
        <w:rPr>
          <w:rFonts w:ascii="標楷體" w:eastAsia="標楷體" w:hAnsi="標楷體" w:hint="eastAsia"/>
          <w:sz w:val="28"/>
        </w:rPr>
        <w:t>及</w:t>
      </w:r>
      <w:r w:rsidR="009C0444">
        <w:rPr>
          <w:rFonts w:ascii="標楷體" w:eastAsia="標楷體" w:hAnsi="標楷體" w:hint="eastAsia"/>
          <w:sz w:val="28"/>
        </w:rPr>
        <w:t>至</w:t>
      </w:r>
      <w:r w:rsidR="007D0F05">
        <w:rPr>
          <w:rFonts w:ascii="標楷體" w:eastAsia="標楷體" w:hAnsi="標楷體" w:hint="eastAsia"/>
          <w:sz w:val="28"/>
        </w:rPr>
        <w:t>10</w:t>
      </w:r>
      <w:r w:rsidR="00C84212">
        <w:rPr>
          <w:rFonts w:ascii="標楷體" w:eastAsia="標楷體" w:hAnsi="標楷體" w:hint="eastAsia"/>
          <w:sz w:val="28"/>
        </w:rPr>
        <w:t>8</w:t>
      </w:r>
      <w:r w:rsidR="007D0F05">
        <w:rPr>
          <w:rFonts w:ascii="標楷體" w:eastAsia="標楷體" w:hAnsi="標楷體" w:hint="eastAsia"/>
          <w:sz w:val="28"/>
        </w:rPr>
        <w:t>年</w:t>
      </w:r>
      <w:r w:rsidR="007D0F05">
        <w:rPr>
          <w:rFonts w:ascii="標楷體" w:eastAsia="標楷體" w:hint="eastAsia"/>
          <w:sz w:val="28"/>
        </w:rPr>
        <w:t>排名第17</w:t>
      </w:r>
      <w:r w:rsidR="008050A4">
        <w:rPr>
          <w:rFonts w:ascii="標楷體" w:eastAsia="標楷體" w:hint="eastAsia"/>
          <w:sz w:val="28"/>
        </w:rPr>
        <w:t>名</w:t>
      </w:r>
      <w:r w:rsidR="007D0F05">
        <w:rPr>
          <w:rFonts w:ascii="標楷體" w:eastAsia="標楷體" w:hAnsi="標楷體" w:hint="eastAsia"/>
          <w:sz w:val="28"/>
        </w:rPr>
        <w:t>，</w:t>
      </w:r>
      <w:r w:rsidR="00DA2EAB">
        <w:rPr>
          <w:rFonts w:ascii="標楷體" w:eastAsia="標楷體" w:hint="eastAsia"/>
          <w:sz w:val="28"/>
        </w:rPr>
        <w:t>近</w:t>
      </w:r>
      <w:r w:rsidR="008050A4">
        <w:rPr>
          <w:rFonts w:ascii="標楷體" w:eastAsia="標楷體" w:hint="eastAsia"/>
          <w:sz w:val="28"/>
        </w:rPr>
        <w:t>5</w:t>
      </w:r>
      <w:r w:rsidR="00DA2EAB">
        <w:rPr>
          <w:rFonts w:ascii="標楷體" w:eastAsia="標楷體" w:hint="eastAsia"/>
          <w:sz w:val="28"/>
        </w:rPr>
        <w:t>年</w:t>
      </w:r>
      <w:r w:rsidR="000E31E7">
        <w:rPr>
          <w:rFonts w:ascii="標楷體" w:eastAsia="標楷體" w:hint="eastAsia"/>
          <w:sz w:val="28"/>
        </w:rPr>
        <w:t>犯罪率</w:t>
      </w:r>
      <w:r w:rsidR="00DA2EAB">
        <w:rPr>
          <w:rFonts w:ascii="標楷體" w:eastAsia="標楷體" w:hint="eastAsia"/>
          <w:sz w:val="28"/>
        </w:rPr>
        <w:t>排名</w:t>
      </w:r>
      <w:r w:rsidR="009922A9">
        <w:rPr>
          <w:rFonts w:ascii="標楷體" w:eastAsia="標楷體" w:hint="eastAsia"/>
          <w:sz w:val="28"/>
        </w:rPr>
        <w:t>下降</w:t>
      </w:r>
      <w:r w:rsidR="00836E23">
        <w:rPr>
          <w:rFonts w:ascii="標楷體" w:eastAsia="標楷體" w:hint="eastAsia"/>
          <w:sz w:val="28"/>
        </w:rPr>
        <w:t>(進步)</w:t>
      </w:r>
      <w:r w:rsidR="00676E1C">
        <w:rPr>
          <w:rFonts w:ascii="標楷體" w:eastAsia="標楷體" w:hint="eastAsia"/>
          <w:sz w:val="28"/>
        </w:rPr>
        <w:t>1</w:t>
      </w:r>
      <w:r w:rsidR="008050A4">
        <w:rPr>
          <w:rFonts w:ascii="標楷體" w:eastAsia="標楷體" w:hint="eastAsia"/>
          <w:sz w:val="28"/>
        </w:rPr>
        <w:t>2</w:t>
      </w:r>
      <w:r w:rsidR="00C04E70">
        <w:rPr>
          <w:rFonts w:ascii="標楷體" w:eastAsia="標楷體" w:hint="eastAsia"/>
          <w:sz w:val="28"/>
        </w:rPr>
        <w:t>名</w:t>
      </w:r>
      <w:r w:rsidR="00DA2EAB">
        <w:rPr>
          <w:rFonts w:ascii="標楷體" w:eastAsia="標楷體" w:hAnsi="標楷體" w:hint="eastAsia"/>
          <w:sz w:val="28"/>
        </w:rPr>
        <w:t>，充分</w:t>
      </w:r>
      <w:r w:rsidR="00DA2EAB">
        <w:rPr>
          <w:rFonts w:ascii="標楷體" w:eastAsia="標楷體" w:hint="eastAsia"/>
          <w:sz w:val="28"/>
        </w:rPr>
        <w:t>展現本市治安</w:t>
      </w:r>
      <w:r w:rsidR="000E31E7">
        <w:rPr>
          <w:rFonts w:ascii="標楷體" w:eastAsia="標楷體" w:hint="eastAsia"/>
          <w:sz w:val="28"/>
        </w:rPr>
        <w:t>改善</w:t>
      </w:r>
      <w:r w:rsidR="00DA2EAB">
        <w:rPr>
          <w:rFonts w:ascii="標楷體" w:eastAsia="標楷體" w:hint="eastAsia"/>
          <w:sz w:val="28"/>
        </w:rPr>
        <w:t>績效</w:t>
      </w:r>
      <w:r>
        <w:rPr>
          <w:rFonts w:ascii="標楷體" w:eastAsia="標楷體" w:hint="eastAsia"/>
          <w:sz w:val="28"/>
        </w:rPr>
        <w:t>。</w:t>
      </w:r>
      <w:r w:rsidR="006A157C">
        <w:rPr>
          <w:rFonts w:ascii="標楷體" w:eastAsia="標楷體" w:hint="eastAsia"/>
          <w:sz w:val="28"/>
        </w:rPr>
        <w:t>（表</w:t>
      </w:r>
      <w:r w:rsidR="00C04E70">
        <w:rPr>
          <w:rFonts w:ascii="標楷體" w:eastAsia="標楷體" w:hint="eastAsia"/>
          <w:sz w:val="28"/>
        </w:rPr>
        <w:t>10</w:t>
      </w:r>
      <w:r w:rsidR="006A157C">
        <w:rPr>
          <w:rFonts w:ascii="標楷體" w:eastAsia="標楷體" w:hint="eastAsia"/>
          <w:sz w:val="28"/>
        </w:rPr>
        <w:t>）</w:t>
      </w:r>
    </w:p>
    <w:p w:rsidR="00836E23" w:rsidRDefault="00157B17" w:rsidP="00AF4F90">
      <w:pPr>
        <w:pStyle w:val="11"/>
        <w:spacing w:line="480" w:lineRule="exact"/>
        <w:ind w:left="0" w:firstLine="0"/>
        <w:rPr>
          <w:rFonts w:ascii="標楷體" w:eastAsia="標楷體"/>
          <w:sz w:val="28"/>
        </w:rPr>
      </w:pPr>
      <w:r>
        <w:rPr>
          <w:rFonts w:ascii="標楷體" w:eastAsia="標楷體"/>
          <w:sz w:val="28"/>
        </w:rPr>
        <w:pict>
          <v:shape id="_x0000_s3625" type="#_x0000_t75" style="position:absolute;margin-left:17.8pt;margin-top:2.8pt;width:481.8pt;height:397.8pt;z-index:251788800;mso-position-horizontal-relative:text;mso-position-vertical-relative:text" wrapcoords="9533 824 5485 824 5485 1464 10781 1556 2610 1968 2610 2288 2270 2929 2270 19129 2118 19678 2118 19861 2270 19861 2118 20593 1967 20731 2156 20914 18233 20914 18271 20914 18309 2792 3858 2288 10781 1556 16001 1464 16039 824 13316 824 9533 824">
            <v:imagedata r:id="rId49" o:title=""/>
            <w10:wrap type="tight"/>
          </v:shape>
          <o:OLEObject Type="Link" ProgID="Excel.Sheet.12" ShapeID="_x0000_s3625" DrawAspect="Content" r:id="rId50" UpdateMode="Always">
            <o:LinkType>EnhancedMetaFile</o:LinkType>
            <o:LockedField>false</o:LockedField>
          </o:OLEObject>
        </w:pict>
      </w:r>
    </w:p>
    <w:p w:rsidR="00D22A55" w:rsidRDefault="00D22A55" w:rsidP="00AF4F90">
      <w:pPr>
        <w:pStyle w:val="11"/>
        <w:spacing w:line="480" w:lineRule="exact"/>
        <w:ind w:left="0" w:firstLine="0"/>
        <w:rPr>
          <w:rFonts w:ascii="標楷體" w:eastAsia="標楷體"/>
          <w:sz w:val="28"/>
        </w:rPr>
      </w:pPr>
    </w:p>
    <w:p w:rsidR="00D22A55" w:rsidRDefault="00D22A55" w:rsidP="00AF4F90">
      <w:pPr>
        <w:pStyle w:val="11"/>
        <w:spacing w:line="480" w:lineRule="exact"/>
        <w:ind w:left="0" w:firstLine="0"/>
        <w:rPr>
          <w:rFonts w:ascii="標楷體" w:eastAsia="標楷體"/>
          <w:sz w:val="28"/>
        </w:rPr>
      </w:pPr>
    </w:p>
    <w:p w:rsidR="00D22A55" w:rsidRDefault="00D22A55" w:rsidP="00AF4F90">
      <w:pPr>
        <w:pStyle w:val="11"/>
        <w:spacing w:line="480" w:lineRule="exact"/>
        <w:ind w:left="0" w:firstLine="0"/>
        <w:rPr>
          <w:rFonts w:ascii="標楷體" w:eastAsia="標楷體"/>
          <w:sz w:val="28"/>
        </w:rPr>
      </w:pPr>
    </w:p>
    <w:p w:rsidR="00D22A55" w:rsidRDefault="00D22A55" w:rsidP="00AF4F90">
      <w:pPr>
        <w:pStyle w:val="11"/>
        <w:spacing w:line="480" w:lineRule="exact"/>
        <w:ind w:left="0" w:firstLine="0"/>
        <w:rPr>
          <w:rFonts w:ascii="標楷體" w:eastAsia="標楷體"/>
          <w:sz w:val="28"/>
        </w:rPr>
      </w:pPr>
    </w:p>
    <w:p w:rsidR="00D22A55" w:rsidRDefault="00D22A55" w:rsidP="00AF4F90">
      <w:pPr>
        <w:pStyle w:val="11"/>
        <w:spacing w:line="480" w:lineRule="exact"/>
        <w:ind w:left="0" w:firstLine="0"/>
        <w:rPr>
          <w:rFonts w:ascii="標楷體" w:eastAsia="標楷體"/>
          <w:sz w:val="28"/>
        </w:rPr>
      </w:pPr>
    </w:p>
    <w:p w:rsidR="00D22A55" w:rsidRDefault="00D22A55" w:rsidP="00AF4F90">
      <w:pPr>
        <w:pStyle w:val="11"/>
        <w:spacing w:line="480" w:lineRule="exact"/>
        <w:ind w:left="0" w:firstLine="0"/>
        <w:rPr>
          <w:rFonts w:ascii="標楷體" w:eastAsia="標楷體"/>
          <w:sz w:val="28"/>
        </w:rPr>
      </w:pPr>
    </w:p>
    <w:p w:rsidR="00D22A55" w:rsidRDefault="00D22A55" w:rsidP="00AF4F90">
      <w:pPr>
        <w:pStyle w:val="11"/>
        <w:spacing w:line="480" w:lineRule="exact"/>
        <w:ind w:left="0" w:firstLine="0"/>
        <w:rPr>
          <w:rFonts w:ascii="標楷體" w:eastAsia="標楷體"/>
          <w:sz w:val="28"/>
        </w:rPr>
      </w:pPr>
    </w:p>
    <w:p w:rsidR="00D22A55" w:rsidRDefault="00D22A55" w:rsidP="00AF4F90">
      <w:pPr>
        <w:pStyle w:val="11"/>
        <w:spacing w:line="480" w:lineRule="exact"/>
        <w:ind w:left="0" w:firstLine="0"/>
        <w:rPr>
          <w:rFonts w:ascii="標楷體" w:eastAsia="標楷體"/>
          <w:sz w:val="28"/>
        </w:rPr>
      </w:pPr>
    </w:p>
    <w:p w:rsidR="00D22A55" w:rsidRDefault="00D22A55" w:rsidP="00AF4F90">
      <w:pPr>
        <w:pStyle w:val="11"/>
        <w:spacing w:line="480" w:lineRule="exact"/>
        <w:ind w:left="0" w:firstLine="0"/>
        <w:rPr>
          <w:rFonts w:ascii="標楷體" w:eastAsia="標楷體"/>
          <w:sz w:val="28"/>
        </w:rPr>
      </w:pPr>
    </w:p>
    <w:p w:rsidR="00D22A55" w:rsidRDefault="00D22A55" w:rsidP="00AF4F90">
      <w:pPr>
        <w:pStyle w:val="11"/>
        <w:spacing w:line="480" w:lineRule="exact"/>
        <w:ind w:left="0" w:firstLine="0"/>
        <w:rPr>
          <w:rFonts w:ascii="標楷體" w:eastAsia="標楷體"/>
          <w:sz w:val="28"/>
        </w:rPr>
      </w:pPr>
    </w:p>
    <w:p w:rsidR="00D22A55" w:rsidRDefault="00D22A55" w:rsidP="00AF4F90">
      <w:pPr>
        <w:pStyle w:val="11"/>
        <w:spacing w:line="480" w:lineRule="exact"/>
        <w:ind w:left="0" w:firstLine="0"/>
        <w:rPr>
          <w:rFonts w:ascii="標楷體" w:eastAsia="標楷體"/>
          <w:sz w:val="28"/>
        </w:rPr>
      </w:pPr>
    </w:p>
    <w:p w:rsidR="00D22A55" w:rsidRDefault="00D22A55" w:rsidP="00AF4F90">
      <w:pPr>
        <w:pStyle w:val="11"/>
        <w:spacing w:line="480" w:lineRule="exact"/>
        <w:ind w:left="0" w:firstLine="0"/>
        <w:rPr>
          <w:rFonts w:ascii="標楷體" w:eastAsia="標楷體"/>
          <w:sz w:val="28"/>
        </w:rPr>
      </w:pPr>
    </w:p>
    <w:p w:rsidR="00D22A55" w:rsidRDefault="00D22A55" w:rsidP="00AF4F90">
      <w:pPr>
        <w:pStyle w:val="11"/>
        <w:spacing w:line="480" w:lineRule="exact"/>
        <w:ind w:left="0" w:firstLine="0"/>
        <w:rPr>
          <w:rFonts w:ascii="標楷體" w:eastAsia="標楷體"/>
          <w:sz w:val="28"/>
        </w:rPr>
      </w:pPr>
    </w:p>
    <w:p w:rsidR="00B71E0C" w:rsidRDefault="00B71E0C" w:rsidP="00AF4F90">
      <w:pPr>
        <w:pStyle w:val="11"/>
        <w:spacing w:line="480" w:lineRule="exact"/>
        <w:ind w:left="0" w:firstLine="0"/>
        <w:rPr>
          <w:rFonts w:ascii="標楷體" w:eastAsia="標楷體"/>
          <w:sz w:val="28"/>
        </w:rPr>
      </w:pPr>
    </w:p>
    <w:p w:rsidR="00B71E0C" w:rsidRDefault="00B71E0C" w:rsidP="00AF4F90">
      <w:pPr>
        <w:pStyle w:val="11"/>
        <w:spacing w:line="480" w:lineRule="exact"/>
        <w:ind w:left="0" w:firstLine="0"/>
        <w:rPr>
          <w:rFonts w:ascii="標楷體" w:eastAsia="標楷體"/>
          <w:sz w:val="28"/>
        </w:rPr>
      </w:pPr>
    </w:p>
    <w:p w:rsidR="00B71E0C" w:rsidRDefault="00B71E0C" w:rsidP="00AF4F90">
      <w:pPr>
        <w:pStyle w:val="11"/>
        <w:spacing w:line="480" w:lineRule="exact"/>
        <w:ind w:left="0" w:firstLine="0"/>
        <w:rPr>
          <w:rFonts w:ascii="標楷體" w:eastAsia="標楷體"/>
          <w:sz w:val="28"/>
        </w:rPr>
      </w:pPr>
    </w:p>
    <w:p w:rsidR="00B71E0C" w:rsidRDefault="00B71E0C" w:rsidP="00AF4F90">
      <w:pPr>
        <w:pStyle w:val="11"/>
        <w:spacing w:line="480" w:lineRule="exact"/>
        <w:ind w:left="0" w:firstLine="0"/>
        <w:rPr>
          <w:rFonts w:ascii="標楷體" w:eastAsia="標楷體"/>
          <w:sz w:val="28"/>
        </w:rPr>
      </w:pPr>
    </w:p>
    <w:p w:rsidR="00B71E0C" w:rsidRDefault="00B71E0C" w:rsidP="00AF4F90">
      <w:pPr>
        <w:pStyle w:val="11"/>
        <w:spacing w:line="480" w:lineRule="exact"/>
        <w:ind w:left="0" w:firstLine="0"/>
        <w:rPr>
          <w:rFonts w:ascii="標楷體" w:eastAsia="標楷體"/>
          <w:sz w:val="28"/>
        </w:rPr>
      </w:pPr>
    </w:p>
    <w:p w:rsidR="00D22A55" w:rsidRDefault="00331D64" w:rsidP="00B71E0C">
      <w:pPr>
        <w:pStyle w:val="11"/>
        <w:spacing w:line="480" w:lineRule="exact"/>
        <w:ind w:leftChars="300" w:left="1530" w:hangingChars="296" w:hanging="760"/>
        <w:rPr>
          <w:rFonts w:ascii="標楷體" w:eastAsia="標楷體"/>
          <w:sz w:val="28"/>
        </w:rPr>
      </w:pPr>
      <w:r>
        <w:rPr>
          <w:rFonts w:ascii="標楷體" w:eastAsia="標楷體" w:hint="eastAsia"/>
          <w:sz w:val="28"/>
        </w:rPr>
        <w:t>（二）破獲率</w:t>
      </w:r>
      <w:r w:rsidR="00FE0C24">
        <w:rPr>
          <w:rFonts w:ascii="標楷體" w:eastAsia="標楷體" w:hint="eastAsia"/>
          <w:sz w:val="28"/>
        </w:rPr>
        <w:t>增減比較</w:t>
      </w:r>
      <w:r>
        <w:rPr>
          <w:rFonts w:ascii="標楷體" w:eastAsia="標楷體" w:hint="eastAsia"/>
          <w:sz w:val="28"/>
        </w:rPr>
        <w:t>：</w:t>
      </w:r>
      <w:r w:rsidR="00262F03">
        <w:rPr>
          <w:rFonts w:ascii="標楷體" w:eastAsia="標楷體" w:hint="eastAsia"/>
          <w:sz w:val="28"/>
        </w:rPr>
        <w:t>破獲率</w:t>
      </w:r>
      <w:r w:rsidR="007D4463">
        <w:rPr>
          <w:rFonts w:ascii="標楷體" w:eastAsia="標楷體" w:hint="eastAsia"/>
          <w:sz w:val="28"/>
        </w:rPr>
        <w:t>上升的有</w:t>
      </w:r>
      <w:r w:rsidR="00A92D1A">
        <w:rPr>
          <w:rFonts w:ascii="標楷體" w:eastAsia="標楷體" w:hint="eastAsia"/>
          <w:sz w:val="28"/>
        </w:rPr>
        <w:t>1</w:t>
      </w:r>
      <w:r w:rsidR="00EC4E33">
        <w:rPr>
          <w:rFonts w:ascii="標楷體" w:eastAsia="標楷體" w:hint="eastAsia"/>
          <w:sz w:val="28"/>
        </w:rPr>
        <w:t>5</w:t>
      </w:r>
      <w:r w:rsidR="007D4463">
        <w:rPr>
          <w:rFonts w:ascii="標楷體" w:eastAsia="標楷體" w:hint="eastAsia"/>
          <w:sz w:val="28"/>
        </w:rPr>
        <w:t>縣市，</w:t>
      </w:r>
      <w:r w:rsidR="00262F03">
        <w:rPr>
          <w:rFonts w:ascii="標楷體" w:eastAsia="標楷體" w:hint="eastAsia"/>
          <w:sz w:val="28"/>
        </w:rPr>
        <w:t>下降的有</w:t>
      </w:r>
      <w:r w:rsidR="00EC4E33">
        <w:rPr>
          <w:rFonts w:ascii="標楷體" w:eastAsia="標楷體" w:hint="eastAsia"/>
          <w:sz w:val="28"/>
        </w:rPr>
        <w:t>5</w:t>
      </w:r>
      <w:r w:rsidR="000B7A50">
        <w:rPr>
          <w:rFonts w:ascii="標楷體" w:eastAsia="標楷體" w:hint="eastAsia"/>
          <w:sz w:val="28"/>
        </w:rPr>
        <w:t>縣市，</w:t>
      </w:r>
      <w:r w:rsidR="00FB1FAE">
        <w:rPr>
          <w:rFonts w:ascii="標楷體" w:eastAsia="標楷體" w:hint="eastAsia"/>
          <w:sz w:val="28"/>
        </w:rPr>
        <w:t>其中</w:t>
      </w:r>
      <w:r w:rsidR="007D4463">
        <w:rPr>
          <w:rFonts w:ascii="標楷體" w:eastAsia="標楷體" w:hint="eastAsia"/>
          <w:sz w:val="28"/>
        </w:rPr>
        <w:t>提升最多前3縣市</w:t>
      </w:r>
      <w:r w:rsidR="000B7A50">
        <w:rPr>
          <w:rFonts w:ascii="標楷體" w:eastAsia="標楷體" w:hint="eastAsia"/>
          <w:sz w:val="28"/>
        </w:rPr>
        <w:t>為</w:t>
      </w:r>
      <w:r w:rsidR="00EC4E33">
        <w:rPr>
          <w:rFonts w:ascii="標楷體" w:eastAsia="標楷體" w:hint="eastAsia"/>
          <w:sz w:val="28"/>
        </w:rPr>
        <w:t>新竹</w:t>
      </w:r>
      <w:r w:rsidR="002A7BA5">
        <w:rPr>
          <w:rFonts w:ascii="標楷體" w:eastAsia="標楷體" w:hint="eastAsia"/>
          <w:sz w:val="28"/>
        </w:rPr>
        <w:t>市</w:t>
      </w:r>
      <w:r w:rsidR="007D4463">
        <w:rPr>
          <w:rFonts w:ascii="標楷體" w:eastAsia="標楷體" w:hint="eastAsia"/>
          <w:sz w:val="28"/>
        </w:rPr>
        <w:t>(上升</w:t>
      </w:r>
      <w:r w:rsidR="00EC4E33">
        <w:rPr>
          <w:rFonts w:ascii="標楷體" w:eastAsia="標楷體" w:hint="eastAsia"/>
          <w:sz w:val="28"/>
        </w:rPr>
        <w:t>7.03</w:t>
      </w:r>
      <w:r w:rsidR="000B7A50">
        <w:rPr>
          <w:rFonts w:ascii="標楷體" w:eastAsia="標楷體" w:hint="eastAsia"/>
          <w:sz w:val="28"/>
        </w:rPr>
        <w:t>個百分點</w:t>
      </w:r>
      <w:r w:rsidR="007D4463">
        <w:rPr>
          <w:rFonts w:ascii="標楷體" w:eastAsia="標楷體" w:hint="eastAsia"/>
          <w:sz w:val="28"/>
        </w:rPr>
        <w:t>)、</w:t>
      </w:r>
      <w:r w:rsidR="002A7BA5">
        <w:rPr>
          <w:rFonts w:ascii="標楷體" w:eastAsia="標楷體" w:hint="eastAsia"/>
          <w:sz w:val="28"/>
        </w:rPr>
        <w:t>嘉義縣</w:t>
      </w:r>
      <w:r w:rsidR="007D4463">
        <w:rPr>
          <w:rFonts w:ascii="標楷體" w:eastAsia="標楷體" w:hint="eastAsia"/>
          <w:sz w:val="28"/>
        </w:rPr>
        <w:t>(上升</w:t>
      </w:r>
      <w:r w:rsidR="00EC4E33">
        <w:rPr>
          <w:rFonts w:ascii="標楷體" w:eastAsia="標楷體" w:hint="eastAsia"/>
          <w:sz w:val="28"/>
        </w:rPr>
        <w:t>4.90</w:t>
      </w:r>
      <w:r w:rsidR="007D4463">
        <w:rPr>
          <w:rFonts w:ascii="標楷體" w:eastAsia="標楷體" w:hint="eastAsia"/>
          <w:sz w:val="28"/>
        </w:rPr>
        <w:t>個百分點)</w:t>
      </w:r>
      <w:r w:rsidR="005F12A1">
        <w:rPr>
          <w:rFonts w:ascii="標楷體" w:eastAsia="標楷體" w:hint="eastAsia"/>
          <w:sz w:val="28"/>
        </w:rPr>
        <w:t>及</w:t>
      </w:r>
      <w:r w:rsidR="00EC4E33">
        <w:rPr>
          <w:rFonts w:ascii="標楷體" w:eastAsia="標楷體" w:hint="eastAsia"/>
          <w:sz w:val="28"/>
        </w:rPr>
        <w:t>桃園市</w:t>
      </w:r>
      <w:r w:rsidR="00FB1FAE">
        <w:rPr>
          <w:rFonts w:ascii="標楷體" w:eastAsia="標楷體" w:hint="eastAsia"/>
          <w:sz w:val="28"/>
        </w:rPr>
        <w:t>(上升</w:t>
      </w:r>
      <w:r w:rsidR="00EC4E33">
        <w:rPr>
          <w:rFonts w:ascii="標楷體" w:eastAsia="標楷體" w:hint="eastAsia"/>
          <w:sz w:val="28"/>
        </w:rPr>
        <w:t>4.69</w:t>
      </w:r>
      <w:r w:rsidR="00FB1FAE">
        <w:rPr>
          <w:rFonts w:ascii="標楷體" w:eastAsia="標楷體" w:hint="eastAsia"/>
          <w:sz w:val="28"/>
        </w:rPr>
        <w:t>個百分點)</w:t>
      </w:r>
      <w:r w:rsidR="00A65EE8">
        <w:rPr>
          <w:rFonts w:ascii="標楷體" w:eastAsia="標楷體" w:hint="eastAsia"/>
          <w:sz w:val="28"/>
        </w:rPr>
        <w:t>。</w:t>
      </w:r>
    </w:p>
    <w:p w:rsidR="00B71E0C" w:rsidRPr="00B71E0C" w:rsidRDefault="00B71E0C" w:rsidP="00B71E0C">
      <w:pPr>
        <w:pStyle w:val="11"/>
        <w:spacing w:line="480" w:lineRule="exact"/>
        <w:ind w:leftChars="300" w:left="1530" w:hangingChars="296" w:hanging="760"/>
        <w:rPr>
          <w:rFonts w:ascii="標楷體" w:eastAsia="標楷體"/>
          <w:sz w:val="28"/>
        </w:rPr>
      </w:pPr>
    </w:p>
    <w:p w:rsidR="00331D64" w:rsidRDefault="006E5AFD" w:rsidP="00A65EE8">
      <w:pPr>
        <w:pStyle w:val="11"/>
        <w:spacing w:line="480" w:lineRule="exact"/>
        <w:ind w:leftChars="596" w:left="1530" w:firstLineChars="200" w:firstLine="514"/>
        <w:rPr>
          <w:rFonts w:ascii="標楷體" w:eastAsia="標楷體"/>
          <w:sz w:val="28"/>
        </w:rPr>
      </w:pPr>
      <w:r>
        <w:rPr>
          <w:rFonts w:ascii="標楷體" w:eastAsia="標楷體" w:hint="eastAsia"/>
          <w:sz w:val="28"/>
        </w:rPr>
        <w:t>本市</w:t>
      </w:r>
      <w:r w:rsidR="00FB1FAE">
        <w:rPr>
          <w:rFonts w:ascii="標楷體" w:eastAsia="標楷體" w:hint="eastAsia"/>
          <w:sz w:val="28"/>
        </w:rPr>
        <w:t>10</w:t>
      </w:r>
      <w:r w:rsidR="00EC4E33">
        <w:rPr>
          <w:rFonts w:ascii="標楷體" w:eastAsia="標楷體" w:hint="eastAsia"/>
          <w:sz w:val="28"/>
        </w:rPr>
        <w:t>8</w:t>
      </w:r>
      <w:r w:rsidR="00FB1FAE">
        <w:rPr>
          <w:rFonts w:ascii="標楷體" w:eastAsia="標楷體" w:hint="eastAsia"/>
          <w:sz w:val="28"/>
        </w:rPr>
        <w:t>年</w:t>
      </w:r>
      <w:r w:rsidR="0007626A">
        <w:rPr>
          <w:rFonts w:ascii="標楷體" w:eastAsia="標楷體" w:hint="eastAsia"/>
          <w:sz w:val="28"/>
        </w:rPr>
        <w:t>破獲率</w:t>
      </w:r>
      <w:r w:rsidR="00FB1FAE">
        <w:rPr>
          <w:rFonts w:ascii="標楷體" w:eastAsia="標楷體" w:hint="eastAsia"/>
          <w:sz w:val="28"/>
        </w:rPr>
        <w:t>為</w:t>
      </w:r>
      <w:r w:rsidR="00EC4E33">
        <w:rPr>
          <w:rFonts w:ascii="標楷體" w:eastAsia="標楷體" w:hint="eastAsia"/>
          <w:sz w:val="28"/>
        </w:rPr>
        <w:t>103.38</w:t>
      </w:r>
      <w:r w:rsidR="00E9125D">
        <w:rPr>
          <w:rFonts w:ascii="標楷體" w:eastAsia="標楷體" w:hint="eastAsia"/>
          <w:sz w:val="28"/>
        </w:rPr>
        <w:t>%</w:t>
      </w:r>
      <w:r w:rsidR="00FB1FAE">
        <w:rPr>
          <w:rFonts w:ascii="標楷體" w:eastAsia="標楷體" w:hint="eastAsia"/>
          <w:sz w:val="28"/>
        </w:rPr>
        <w:t>，</w:t>
      </w:r>
      <w:r w:rsidR="00774222">
        <w:rPr>
          <w:rFonts w:ascii="標楷體" w:eastAsia="標楷體" w:hint="eastAsia"/>
          <w:sz w:val="28"/>
        </w:rPr>
        <w:t>較</w:t>
      </w:r>
      <w:r w:rsidR="00FB1FAE">
        <w:rPr>
          <w:rFonts w:ascii="標楷體" w:eastAsia="標楷體" w:hint="eastAsia"/>
          <w:sz w:val="28"/>
        </w:rPr>
        <w:t>10</w:t>
      </w:r>
      <w:r w:rsidR="00EC4E33">
        <w:rPr>
          <w:rFonts w:ascii="標楷體" w:eastAsia="標楷體" w:hint="eastAsia"/>
          <w:sz w:val="28"/>
        </w:rPr>
        <w:t>7</w:t>
      </w:r>
      <w:r w:rsidR="00FB1FAE">
        <w:rPr>
          <w:rFonts w:ascii="標楷體" w:eastAsia="標楷體" w:hint="eastAsia"/>
          <w:sz w:val="28"/>
        </w:rPr>
        <w:t>年</w:t>
      </w:r>
      <w:r w:rsidR="00AC0634">
        <w:rPr>
          <w:rFonts w:ascii="標楷體" w:eastAsia="標楷體" w:hint="eastAsia"/>
          <w:sz w:val="28"/>
        </w:rPr>
        <w:t>破獲率</w:t>
      </w:r>
      <w:r w:rsidR="002A7BA5">
        <w:rPr>
          <w:rFonts w:ascii="標楷體" w:eastAsia="標楷體" w:hint="eastAsia"/>
          <w:sz w:val="28"/>
        </w:rPr>
        <w:t>9</w:t>
      </w:r>
      <w:r w:rsidR="00EC4E33">
        <w:rPr>
          <w:rFonts w:ascii="標楷體" w:eastAsia="標楷體" w:hint="eastAsia"/>
          <w:sz w:val="28"/>
        </w:rPr>
        <w:t>6.35</w:t>
      </w:r>
      <w:r>
        <w:rPr>
          <w:rFonts w:ascii="標楷體" w:eastAsia="標楷體" w:hint="eastAsia"/>
          <w:sz w:val="28"/>
        </w:rPr>
        <w:t>%</w:t>
      </w:r>
      <w:r w:rsidR="00EC4E33">
        <w:rPr>
          <w:rFonts w:ascii="標楷體" w:eastAsia="標楷體" w:hint="eastAsia"/>
          <w:sz w:val="28"/>
        </w:rPr>
        <w:t>上升7.03</w:t>
      </w:r>
      <w:r>
        <w:rPr>
          <w:rFonts w:ascii="標楷體" w:eastAsia="標楷體" w:hint="eastAsia"/>
          <w:sz w:val="28"/>
        </w:rPr>
        <w:t>個百分點</w:t>
      </w:r>
      <w:r w:rsidR="00584AE8">
        <w:rPr>
          <w:rFonts w:ascii="標楷體" w:eastAsia="標楷體" w:hint="eastAsia"/>
          <w:sz w:val="28"/>
        </w:rPr>
        <w:t>，</w:t>
      </w:r>
      <w:r w:rsidR="00457846">
        <w:rPr>
          <w:rFonts w:ascii="標楷體" w:eastAsia="標楷體" w:hint="eastAsia"/>
          <w:sz w:val="28"/>
        </w:rPr>
        <w:t>為</w:t>
      </w:r>
      <w:r w:rsidR="00AC0634">
        <w:rPr>
          <w:rFonts w:ascii="標楷體" w:eastAsia="標楷體" w:hint="eastAsia"/>
          <w:sz w:val="28"/>
        </w:rPr>
        <w:t>破獲率</w:t>
      </w:r>
      <w:r w:rsidR="00EC4E33">
        <w:rPr>
          <w:rFonts w:ascii="標楷體" w:eastAsia="標楷體" w:hint="eastAsia"/>
          <w:sz w:val="28"/>
        </w:rPr>
        <w:t>提升</w:t>
      </w:r>
      <w:r w:rsidR="002A7BA5">
        <w:rPr>
          <w:rFonts w:ascii="標楷體" w:eastAsia="標楷體" w:hint="eastAsia"/>
          <w:sz w:val="28"/>
        </w:rPr>
        <w:t>最多</w:t>
      </w:r>
      <w:r w:rsidR="00937D15">
        <w:rPr>
          <w:rFonts w:ascii="標楷體" w:eastAsia="標楷體" w:hint="eastAsia"/>
          <w:sz w:val="28"/>
        </w:rPr>
        <w:t>縣市</w:t>
      </w:r>
      <w:r w:rsidR="00CE03C5">
        <w:rPr>
          <w:rFonts w:ascii="標楷體" w:eastAsia="標楷體" w:hAnsi="標楷體" w:hint="eastAsia"/>
          <w:sz w:val="28"/>
        </w:rPr>
        <w:t>。</w:t>
      </w:r>
      <w:r w:rsidR="00774222">
        <w:rPr>
          <w:rFonts w:ascii="標楷體" w:eastAsia="標楷體" w:hint="eastAsia"/>
          <w:sz w:val="28"/>
        </w:rPr>
        <w:t>破獲率排名</w:t>
      </w:r>
      <w:r w:rsidR="00F47A87">
        <w:rPr>
          <w:rFonts w:ascii="標楷體" w:eastAsia="標楷體" w:hint="eastAsia"/>
          <w:sz w:val="28"/>
        </w:rPr>
        <w:t>10</w:t>
      </w:r>
      <w:r w:rsidR="00EC4E33">
        <w:rPr>
          <w:rFonts w:ascii="標楷體" w:eastAsia="標楷體" w:hint="eastAsia"/>
          <w:sz w:val="28"/>
        </w:rPr>
        <w:t>8</w:t>
      </w:r>
      <w:r w:rsidR="00F47A87">
        <w:rPr>
          <w:rFonts w:ascii="標楷體" w:eastAsia="標楷體" w:hint="eastAsia"/>
          <w:sz w:val="28"/>
        </w:rPr>
        <w:t>年為第</w:t>
      </w:r>
      <w:r w:rsidR="00EC4E33">
        <w:rPr>
          <w:rFonts w:ascii="標楷體" w:eastAsia="標楷體" w:hint="eastAsia"/>
          <w:sz w:val="28"/>
        </w:rPr>
        <w:t>2</w:t>
      </w:r>
      <w:r w:rsidR="00F47A87">
        <w:rPr>
          <w:rFonts w:ascii="標楷體" w:eastAsia="標楷體" w:hint="eastAsia"/>
          <w:sz w:val="28"/>
        </w:rPr>
        <w:t>名</w:t>
      </w:r>
      <w:r w:rsidR="00F47A87">
        <w:rPr>
          <w:rFonts w:ascii="標楷體" w:eastAsia="標楷體" w:hAnsi="標楷體" w:hint="eastAsia"/>
          <w:sz w:val="28"/>
        </w:rPr>
        <w:t>，</w:t>
      </w:r>
      <w:r w:rsidR="00774222">
        <w:rPr>
          <w:rFonts w:ascii="標楷體" w:eastAsia="標楷體" w:hint="eastAsia"/>
          <w:sz w:val="28"/>
        </w:rPr>
        <w:t>10</w:t>
      </w:r>
      <w:r w:rsidR="00EC4E33">
        <w:rPr>
          <w:rFonts w:ascii="標楷體" w:eastAsia="標楷體" w:hint="eastAsia"/>
          <w:sz w:val="28"/>
        </w:rPr>
        <w:t>7</w:t>
      </w:r>
      <w:r w:rsidR="00774222">
        <w:rPr>
          <w:rFonts w:ascii="標楷體" w:eastAsia="標楷體" w:hint="eastAsia"/>
          <w:sz w:val="28"/>
        </w:rPr>
        <w:t>年</w:t>
      </w:r>
      <w:r w:rsidR="000B7A50">
        <w:rPr>
          <w:rFonts w:ascii="標楷體" w:eastAsia="標楷體" w:hint="eastAsia"/>
          <w:sz w:val="28"/>
        </w:rPr>
        <w:t>為第</w:t>
      </w:r>
      <w:r w:rsidR="00EC4E33">
        <w:rPr>
          <w:rFonts w:ascii="標楷體" w:eastAsia="標楷體" w:hint="eastAsia"/>
          <w:sz w:val="28"/>
        </w:rPr>
        <w:t>6</w:t>
      </w:r>
      <w:r w:rsidR="00055B77">
        <w:rPr>
          <w:rFonts w:ascii="標楷體" w:eastAsia="標楷體" w:hint="eastAsia"/>
          <w:sz w:val="28"/>
        </w:rPr>
        <w:t>名</w:t>
      </w:r>
      <w:r w:rsidR="000B7A50">
        <w:rPr>
          <w:rFonts w:ascii="標楷體" w:eastAsia="標楷體" w:hint="eastAsia"/>
          <w:sz w:val="28"/>
        </w:rPr>
        <w:t>，</w:t>
      </w:r>
      <w:r w:rsidR="00F47A87">
        <w:rPr>
          <w:rFonts w:ascii="標楷體" w:eastAsia="標楷體" w:hint="eastAsia"/>
          <w:sz w:val="28"/>
        </w:rPr>
        <w:t>本市</w:t>
      </w:r>
      <w:r w:rsidR="00EB40D0">
        <w:rPr>
          <w:rFonts w:ascii="標楷體" w:eastAsia="標楷體" w:hint="eastAsia"/>
          <w:sz w:val="28"/>
        </w:rPr>
        <w:t>10</w:t>
      </w:r>
      <w:r w:rsidR="00EC4E33">
        <w:rPr>
          <w:rFonts w:ascii="標楷體" w:eastAsia="標楷體" w:hint="eastAsia"/>
          <w:sz w:val="28"/>
        </w:rPr>
        <w:t>8</w:t>
      </w:r>
      <w:r w:rsidR="00EB40D0">
        <w:rPr>
          <w:rFonts w:ascii="標楷體" w:eastAsia="標楷體" w:hint="eastAsia"/>
          <w:sz w:val="28"/>
        </w:rPr>
        <w:t>年</w:t>
      </w:r>
      <w:r w:rsidR="00F47A87">
        <w:rPr>
          <w:rFonts w:ascii="標楷體" w:eastAsia="標楷體" w:hint="eastAsia"/>
          <w:sz w:val="28"/>
        </w:rPr>
        <w:t>破獲</w:t>
      </w:r>
      <w:r w:rsidR="002A7BA5">
        <w:rPr>
          <w:rFonts w:ascii="標楷體" w:eastAsia="標楷體" w:hint="eastAsia"/>
          <w:sz w:val="28"/>
        </w:rPr>
        <w:t>率</w:t>
      </w:r>
      <w:r w:rsidR="006C114B">
        <w:rPr>
          <w:rFonts w:ascii="標楷體" w:eastAsia="標楷體" w:hint="eastAsia"/>
          <w:sz w:val="28"/>
        </w:rPr>
        <w:t>提</w:t>
      </w:r>
      <w:r w:rsidR="00EC4E33">
        <w:rPr>
          <w:rFonts w:ascii="標楷體" w:eastAsia="標楷體" w:hint="eastAsia"/>
          <w:sz w:val="28"/>
        </w:rPr>
        <w:t>升4</w:t>
      </w:r>
      <w:r w:rsidR="002A7BA5">
        <w:rPr>
          <w:rFonts w:ascii="標楷體" w:eastAsia="標楷體" w:hint="eastAsia"/>
          <w:sz w:val="28"/>
        </w:rPr>
        <w:t>名</w:t>
      </w:r>
      <w:r w:rsidR="00BE4370">
        <w:rPr>
          <w:rFonts w:ascii="標楷體" w:eastAsia="標楷體" w:hint="eastAsia"/>
          <w:sz w:val="28"/>
        </w:rPr>
        <w:t>。</w:t>
      </w:r>
    </w:p>
    <w:p w:rsidR="00323D26" w:rsidRDefault="00323D26" w:rsidP="00696C87">
      <w:pPr>
        <w:pStyle w:val="11"/>
        <w:spacing w:line="480" w:lineRule="exact"/>
        <w:ind w:leftChars="596" w:left="1530" w:firstLineChars="200" w:firstLine="514"/>
        <w:rPr>
          <w:rFonts w:ascii="標楷體" w:eastAsia="標楷體"/>
          <w:sz w:val="28"/>
        </w:rPr>
      </w:pPr>
    </w:p>
    <w:p w:rsidR="00273291" w:rsidRPr="00EC4E33" w:rsidRDefault="00273291" w:rsidP="00696C87">
      <w:pPr>
        <w:pStyle w:val="11"/>
        <w:spacing w:line="480" w:lineRule="exact"/>
        <w:ind w:leftChars="596" w:left="1530" w:firstLineChars="200" w:firstLine="514"/>
        <w:rPr>
          <w:rFonts w:ascii="標楷體" w:eastAsia="標楷體"/>
          <w:sz w:val="28"/>
        </w:rPr>
      </w:pPr>
    </w:p>
    <w:p w:rsidR="0003519C" w:rsidRDefault="00157B17" w:rsidP="00F54812">
      <w:pPr>
        <w:pStyle w:val="11"/>
        <w:tabs>
          <w:tab w:val="clear" w:pos="1418"/>
          <w:tab w:val="left" w:pos="1664"/>
        </w:tabs>
        <w:spacing w:line="480" w:lineRule="exact"/>
        <w:ind w:leftChars="282" w:left="724" w:firstLineChars="187"/>
        <w:rPr>
          <w:rFonts w:ascii="標楷體" w:eastAsia="標楷體"/>
          <w:sz w:val="28"/>
        </w:rPr>
      </w:pPr>
      <w:r>
        <w:rPr>
          <w:rFonts w:ascii="標楷體" w:eastAsia="標楷體"/>
          <w:sz w:val="28"/>
        </w:rPr>
        <w:pict>
          <v:shape id="_x0000_s3649" type="#_x0000_t75" style="position:absolute;left:0;text-align:left;margin-left:1.95pt;margin-top:.3pt;width:483.65pt;height:307.05pt;z-index:251856384;mso-position-horizontal-relative:text;mso-position-vertical-relative:text">
            <v:imagedata r:id="rId51" o:title=""/>
            <w10:wrap type="topAndBottom"/>
          </v:shape>
          <o:OLEObject Type="Link" ProgID="Excel.Sheet.12" ShapeID="_x0000_s3649" DrawAspect="Content" r:id="rId52" UpdateMode="Always">
            <o:LinkType>EnhancedMetaFile</o:LinkType>
            <o:LockedField>false</o:LockedField>
          </o:OLEObject>
        </w:pict>
      </w:r>
    </w:p>
    <w:p w:rsidR="0003519C" w:rsidRDefault="0003519C" w:rsidP="003224DF">
      <w:pPr>
        <w:pStyle w:val="11"/>
        <w:spacing w:line="480" w:lineRule="exact"/>
        <w:ind w:left="0" w:firstLine="0"/>
        <w:rPr>
          <w:rFonts w:ascii="標楷體" w:eastAsia="標楷體"/>
          <w:sz w:val="28"/>
        </w:rPr>
      </w:pPr>
    </w:p>
    <w:p w:rsidR="003B4F30" w:rsidRDefault="003B4F30" w:rsidP="003224DF">
      <w:pPr>
        <w:pStyle w:val="11"/>
        <w:spacing w:line="480" w:lineRule="exact"/>
        <w:ind w:left="0" w:firstLine="0"/>
        <w:rPr>
          <w:rFonts w:ascii="標楷體" w:eastAsia="標楷體"/>
          <w:sz w:val="28"/>
        </w:rPr>
      </w:pPr>
    </w:p>
    <w:p w:rsidR="003B4F30" w:rsidRDefault="003B4F30" w:rsidP="003224DF">
      <w:pPr>
        <w:pStyle w:val="11"/>
        <w:spacing w:line="480" w:lineRule="exact"/>
        <w:ind w:left="0" w:firstLine="0"/>
        <w:rPr>
          <w:rFonts w:ascii="標楷體" w:eastAsia="標楷體"/>
          <w:sz w:val="28"/>
        </w:rPr>
      </w:pPr>
    </w:p>
    <w:p w:rsidR="003B4F30" w:rsidRDefault="003B4F30" w:rsidP="003224DF">
      <w:pPr>
        <w:pStyle w:val="11"/>
        <w:spacing w:line="480" w:lineRule="exact"/>
        <w:ind w:left="0" w:firstLine="0"/>
        <w:rPr>
          <w:rFonts w:ascii="標楷體" w:eastAsia="標楷體"/>
          <w:sz w:val="28"/>
        </w:rPr>
      </w:pPr>
    </w:p>
    <w:p w:rsidR="003B4F30" w:rsidRDefault="003B4F30" w:rsidP="003224DF">
      <w:pPr>
        <w:pStyle w:val="11"/>
        <w:spacing w:line="480" w:lineRule="exact"/>
        <w:ind w:left="0" w:firstLine="0"/>
        <w:rPr>
          <w:rFonts w:ascii="標楷體" w:eastAsia="標楷體"/>
          <w:sz w:val="28"/>
        </w:rPr>
      </w:pPr>
    </w:p>
    <w:p w:rsidR="003B4F30" w:rsidRDefault="003B4F30" w:rsidP="003224DF">
      <w:pPr>
        <w:pStyle w:val="11"/>
        <w:spacing w:line="480" w:lineRule="exact"/>
        <w:ind w:left="0" w:firstLine="0"/>
        <w:rPr>
          <w:rFonts w:ascii="標楷體" w:eastAsia="標楷體"/>
          <w:sz w:val="28"/>
        </w:rPr>
      </w:pPr>
    </w:p>
    <w:p w:rsidR="003B4F30" w:rsidRDefault="003B4F30" w:rsidP="003224DF">
      <w:pPr>
        <w:pStyle w:val="11"/>
        <w:spacing w:line="480" w:lineRule="exact"/>
        <w:ind w:left="0" w:firstLine="0"/>
        <w:rPr>
          <w:rFonts w:ascii="標楷體" w:eastAsia="標楷體"/>
          <w:sz w:val="28"/>
        </w:rPr>
      </w:pPr>
    </w:p>
    <w:p w:rsidR="003B4F30" w:rsidRDefault="003B4F30" w:rsidP="003224DF">
      <w:pPr>
        <w:pStyle w:val="11"/>
        <w:spacing w:line="480" w:lineRule="exact"/>
        <w:ind w:left="0" w:firstLine="0"/>
        <w:rPr>
          <w:rFonts w:ascii="標楷體" w:eastAsia="標楷體"/>
          <w:sz w:val="28"/>
        </w:rPr>
      </w:pPr>
    </w:p>
    <w:p w:rsidR="003B4F30" w:rsidRDefault="00157B17" w:rsidP="003224DF">
      <w:pPr>
        <w:pStyle w:val="11"/>
        <w:spacing w:line="480" w:lineRule="exact"/>
        <w:ind w:left="0" w:firstLine="0"/>
        <w:rPr>
          <w:rFonts w:ascii="標楷體" w:eastAsia="標楷體"/>
          <w:sz w:val="28"/>
        </w:rPr>
      </w:pPr>
      <w:r>
        <w:rPr>
          <w:rFonts w:ascii="標楷體" w:eastAsia="標楷體"/>
          <w:sz w:val="28"/>
        </w:rPr>
        <w:pict>
          <v:shape id="_x0000_s3626" type="#_x0000_t75" style="position:absolute;margin-left:.25pt;margin-top:13.65pt;width:478.2pt;height:596.2pt;z-index:251790848;mso-position-horizontal-relative:text;mso-position-vertical-relative:text" wrapcoords="8716 153 6171 153 6171 561 8716 561 8780 969 -32 1173 -32 1250 3277 1377 3277 2601 350 2652 350 3009 3277 3009 3277 4233 -32 4361 -32 4412 350 4641 127 4667 159 4973 3277 5049 95 5304 95 5559 2577 5865 159 5891 159 6248 3277 6273 1050 6477 127 6579 127 6860 1972 7089 159 7140 159 7498 3277 7498 223 7880 127 8186 254 8212 3277 8314 159 8594 159 8798 223 8900 3277 9130 286 9257 127 9487 159 9589 382 9640 3277 9946 1463 10073 1209 10124 1272 10354 2227 10583 3277 10762 1177 10787 1177 11093 3277 11170 1177 11527 1177 11782 2290 11986 3277 11986 1368 12190 1177 12241 1209 12521 2386 12751 1304 12878 1209 13210 1495 13210 3054 13618 1241 13618 1241 13949 3277 14026 1591 14281 1272 14357 1177 14562 1272 14664 3277 14842 1495 14995 1177 15046 1177 15301 3054 15658 1209 15709 1209 16066 3277 16066 1209 16423 1177 16678 2259 16882 3277 16882 1463 17086 1177 17137 1209 17418 2386 17647 1177 17800 1209 18106 3213 18514 1177 18514 1177 18820 3277 18922 1591 19177 1272 19254 1177 19458 1272 19560 3277 19738 159 19840 127 20146 923 20146 318 20554 127 20580 191 20886 -32 20988 159 21370 127 21447 9480 21447 9893 21447 10116 21421 10084 21370 21568 21039 21568 20962 3404 20962 20614 20860 21346 20758 20359 20529 3404 20146 21282 20146 21282 19815 7380 19738 21505 19432 21568 19152 3404 18922 21218 18718 21568 18693 21377 18514 21505 18438 3404 18106 21473 18030 21473 17698 3404 17698 21568 17290 21409 16984 3404 16882 9639 16882 21505 16627 21536 16347 3404 16066 21409 15964 21568 15658 3404 15250 21441 15250 21441 14919 6235 14842 21409 14511 21409 14434 21536 14230 20423 14230 3404 14026 11929 14026 21505 13822 21536 13541 3404 13210 21441 13133 21441 12802 3404 12802 21536 12394 21346 12088 3404 11986 8525 11986 21505 11705 21536 11425 3404 11170 13043 11170 21473 10991 21473 10711 3404 10354 21473 10303 21473 9971 5026 9946 20391 9589 21346 9512 20709 9257 3404 9130 9639 9130 21473 8875 21536 8594 3404 8314 14188 8314 21505 8161 21505 7880 3404 7498 21473 7472 21473 7140 9639 7089 21473 6834 21505 6554 17369 6477 3404 6273 21441 6222 21441 5891 3404 5865 14029 5712 21505 5559 21409 5457 21536 5279 3404 5049 20900 4947 21536 4845 20328 4641 21536 4437 21568 4386 21218 4233 21377 4106 21250 3953 20837 3825 21346 3723 21346 3417 20837 3417 21568 3290 21568 3213 21091 3009 21186 2805 20741 2729 18737 2601 21600 2525 21568 2474 12661 2193 15874 2193 18005 2040 17910 1785 18037 1683 12661 1377 21568 1250 21568 1173 13011 969 14951 561 15397 561 15174 153 8844 153 8716 153">
            <v:imagedata r:id="rId53" o:title=""/>
            <w10:wrap type="tight"/>
          </v:shape>
          <o:OLEObject Type="Link" ProgID="Excel.Sheet.12" ShapeID="_x0000_s3626" DrawAspect="Content" r:id="rId54" UpdateMode="Always">
            <o:LinkType>EnhancedMetaFile</o:LinkType>
            <o:LockedField>false</o:LockedField>
          </o:OLEObject>
        </w:pict>
      </w:r>
    </w:p>
    <w:p w:rsidR="00B71E0C" w:rsidRDefault="00B71E0C" w:rsidP="003224DF">
      <w:pPr>
        <w:pStyle w:val="11"/>
        <w:spacing w:line="480" w:lineRule="exact"/>
        <w:ind w:left="0" w:firstLine="0"/>
        <w:rPr>
          <w:rFonts w:ascii="標楷體" w:eastAsia="標楷體"/>
          <w:sz w:val="28"/>
        </w:rPr>
      </w:pPr>
    </w:p>
    <w:p w:rsidR="00B71E0C" w:rsidRDefault="00B71E0C" w:rsidP="003224DF">
      <w:pPr>
        <w:pStyle w:val="11"/>
        <w:spacing w:line="480" w:lineRule="exact"/>
        <w:ind w:left="0" w:firstLine="0"/>
        <w:rPr>
          <w:rFonts w:ascii="標楷體" w:eastAsia="標楷體"/>
          <w:sz w:val="28"/>
        </w:rPr>
      </w:pPr>
    </w:p>
    <w:p w:rsidR="00B71E0C" w:rsidRDefault="00B71E0C" w:rsidP="003224DF">
      <w:pPr>
        <w:pStyle w:val="11"/>
        <w:spacing w:line="480" w:lineRule="exact"/>
        <w:ind w:left="0" w:firstLine="0"/>
        <w:rPr>
          <w:rFonts w:ascii="標楷體" w:eastAsia="標楷體"/>
          <w:sz w:val="28"/>
        </w:rPr>
      </w:pPr>
    </w:p>
    <w:p w:rsidR="00B71E0C" w:rsidRDefault="00B71E0C" w:rsidP="003224DF">
      <w:pPr>
        <w:pStyle w:val="11"/>
        <w:spacing w:line="480" w:lineRule="exact"/>
        <w:ind w:left="0" w:firstLine="0"/>
        <w:rPr>
          <w:rFonts w:ascii="標楷體" w:eastAsia="標楷體"/>
          <w:sz w:val="28"/>
        </w:rPr>
      </w:pPr>
    </w:p>
    <w:p w:rsidR="00B71E0C" w:rsidRDefault="00B71E0C" w:rsidP="003224DF">
      <w:pPr>
        <w:pStyle w:val="11"/>
        <w:spacing w:line="480" w:lineRule="exact"/>
        <w:ind w:left="0" w:firstLine="0"/>
        <w:rPr>
          <w:rFonts w:ascii="標楷體" w:eastAsia="標楷體"/>
          <w:sz w:val="28"/>
        </w:rPr>
      </w:pPr>
    </w:p>
    <w:p w:rsidR="00B71E0C" w:rsidRDefault="00B71E0C" w:rsidP="003224DF">
      <w:pPr>
        <w:pStyle w:val="11"/>
        <w:spacing w:line="480" w:lineRule="exact"/>
        <w:ind w:left="0" w:firstLine="0"/>
        <w:rPr>
          <w:rFonts w:ascii="標楷體" w:eastAsia="標楷體"/>
          <w:sz w:val="28"/>
        </w:rPr>
      </w:pPr>
    </w:p>
    <w:p w:rsidR="00B71E0C" w:rsidRDefault="00B71E0C" w:rsidP="003224DF">
      <w:pPr>
        <w:pStyle w:val="11"/>
        <w:spacing w:line="480" w:lineRule="exact"/>
        <w:ind w:left="0" w:firstLine="0"/>
        <w:rPr>
          <w:rFonts w:ascii="標楷體" w:eastAsia="標楷體"/>
          <w:sz w:val="28"/>
        </w:rPr>
      </w:pPr>
    </w:p>
    <w:p w:rsidR="00B71E0C" w:rsidRDefault="00B71E0C" w:rsidP="003224DF">
      <w:pPr>
        <w:pStyle w:val="11"/>
        <w:spacing w:line="480" w:lineRule="exact"/>
        <w:ind w:left="0" w:firstLine="0"/>
        <w:rPr>
          <w:rFonts w:ascii="標楷體" w:eastAsia="標楷體"/>
          <w:sz w:val="28"/>
        </w:rPr>
      </w:pPr>
    </w:p>
    <w:p w:rsidR="00B71E0C" w:rsidRDefault="00B71E0C" w:rsidP="003224DF">
      <w:pPr>
        <w:pStyle w:val="11"/>
        <w:spacing w:line="480" w:lineRule="exact"/>
        <w:ind w:left="0" w:firstLine="0"/>
        <w:rPr>
          <w:rFonts w:ascii="標楷體" w:eastAsia="標楷體"/>
          <w:sz w:val="28"/>
        </w:rPr>
      </w:pPr>
    </w:p>
    <w:p w:rsidR="00B71E0C" w:rsidRDefault="00B71E0C" w:rsidP="003224DF">
      <w:pPr>
        <w:pStyle w:val="11"/>
        <w:spacing w:line="480" w:lineRule="exact"/>
        <w:ind w:left="0" w:firstLine="0"/>
        <w:rPr>
          <w:rFonts w:ascii="標楷體" w:eastAsia="標楷體"/>
          <w:sz w:val="28"/>
        </w:rPr>
      </w:pPr>
    </w:p>
    <w:p w:rsidR="00B71E0C" w:rsidRDefault="00B71E0C" w:rsidP="003224DF">
      <w:pPr>
        <w:pStyle w:val="11"/>
        <w:spacing w:line="480" w:lineRule="exact"/>
        <w:ind w:left="0" w:firstLine="0"/>
        <w:rPr>
          <w:rFonts w:ascii="標楷體" w:eastAsia="標楷體"/>
          <w:sz w:val="28"/>
        </w:rPr>
      </w:pPr>
    </w:p>
    <w:p w:rsidR="00B71E0C" w:rsidRDefault="00B71E0C" w:rsidP="003224DF">
      <w:pPr>
        <w:pStyle w:val="11"/>
        <w:spacing w:line="480" w:lineRule="exact"/>
        <w:ind w:left="0" w:firstLine="0"/>
        <w:rPr>
          <w:rFonts w:ascii="標楷體" w:eastAsia="標楷體"/>
          <w:sz w:val="28"/>
        </w:rPr>
      </w:pPr>
    </w:p>
    <w:p w:rsidR="00B71E0C" w:rsidRDefault="00B71E0C" w:rsidP="003224DF">
      <w:pPr>
        <w:pStyle w:val="11"/>
        <w:spacing w:line="480" w:lineRule="exact"/>
        <w:ind w:left="0" w:firstLine="0"/>
        <w:rPr>
          <w:rFonts w:ascii="標楷體" w:eastAsia="標楷體"/>
          <w:sz w:val="28"/>
        </w:rPr>
      </w:pPr>
    </w:p>
    <w:p w:rsidR="00B71E0C" w:rsidRPr="00F47A87" w:rsidRDefault="00B71E0C" w:rsidP="003224DF">
      <w:pPr>
        <w:pStyle w:val="11"/>
        <w:spacing w:line="480" w:lineRule="exact"/>
        <w:ind w:left="0" w:firstLine="0"/>
        <w:rPr>
          <w:rFonts w:ascii="標楷體" w:eastAsia="標楷體"/>
          <w:sz w:val="28"/>
        </w:rPr>
      </w:pPr>
    </w:p>
    <w:p w:rsidR="0003519C" w:rsidRPr="0003519C" w:rsidRDefault="008F1D68" w:rsidP="009D130B">
      <w:pPr>
        <w:numPr>
          <w:ilvl w:val="0"/>
          <w:numId w:val="24"/>
        </w:numPr>
        <w:autoSpaceDE w:val="0"/>
        <w:autoSpaceDN w:val="0"/>
        <w:adjustRightInd w:val="0"/>
        <w:spacing w:line="480" w:lineRule="exact"/>
        <w:ind w:right="885"/>
        <w:rPr>
          <w:rFonts w:ascii="標楷體"/>
          <w:b/>
          <w:kern w:val="0"/>
          <w:sz w:val="32"/>
          <w:szCs w:val="32"/>
        </w:rPr>
      </w:pPr>
      <w:r w:rsidRPr="00FE0C24">
        <w:rPr>
          <w:rFonts w:ascii="標楷體" w:hint="eastAsia"/>
          <w:b/>
          <w:kern w:val="0"/>
          <w:sz w:val="32"/>
          <w:szCs w:val="32"/>
        </w:rPr>
        <w:t>重要刑事案件</w:t>
      </w:r>
      <w:r w:rsidR="0027159D">
        <w:rPr>
          <w:rFonts w:ascii="標楷體" w:hint="eastAsia"/>
          <w:b/>
          <w:kern w:val="0"/>
          <w:sz w:val="32"/>
          <w:szCs w:val="32"/>
        </w:rPr>
        <w:t>分</w:t>
      </w:r>
      <w:r w:rsidRPr="00FE0C24">
        <w:rPr>
          <w:rFonts w:ascii="標楷體" w:hint="eastAsia"/>
          <w:b/>
          <w:kern w:val="0"/>
          <w:sz w:val="32"/>
          <w:szCs w:val="32"/>
        </w:rPr>
        <w:t>析</w:t>
      </w:r>
    </w:p>
    <w:p w:rsidR="003D0BC8" w:rsidRDefault="003D0BC8" w:rsidP="00EE2181">
      <w:pPr>
        <w:numPr>
          <w:ilvl w:val="2"/>
          <w:numId w:val="4"/>
        </w:numPr>
        <w:autoSpaceDE w:val="0"/>
        <w:autoSpaceDN w:val="0"/>
        <w:adjustRightInd w:val="0"/>
        <w:spacing w:line="480" w:lineRule="exact"/>
        <w:ind w:right="410" w:hanging="906"/>
        <w:rPr>
          <w:rFonts w:ascii="標楷體"/>
          <w:kern w:val="0"/>
        </w:rPr>
      </w:pPr>
      <w:r>
        <w:rPr>
          <w:rFonts w:ascii="標楷體" w:hint="eastAsia"/>
          <w:kern w:val="0"/>
        </w:rPr>
        <w:t>竊盜案件</w:t>
      </w:r>
    </w:p>
    <w:p w:rsidR="003D0BC8" w:rsidRDefault="00270E25" w:rsidP="00270E25">
      <w:pPr>
        <w:spacing w:line="480" w:lineRule="exact"/>
        <w:ind w:right="765" w:firstLineChars="249" w:firstLine="639"/>
        <w:rPr>
          <w:rFonts w:ascii="標楷體"/>
        </w:rPr>
      </w:pPr>
      <w:r>
        <w:rPr>
          <w:rFonts w:ascii="標楷體" w:hint="eastAsia"/>
        </w:rPr>
        <w:t>（一）</w:t>
      </w:r>
      <w:r w:rsidR="003D0BC8">
        <w:rPr>
          <w:rFonts w:ascii="標楷體" w:hint="eastAsia"/>
        </w:rPr>
        <w:t>發生數與</w:t>
      </w:r>
      <w:r w:rsidR="00763952">
        <w:rPr>
          <w:rFonts w:ascii="標楷體" w:hint="eastAsia"/>
        </w:rPr>
        <w:t>破獲</w:t>
      </w:r>
      <w:r w:rsidR="003D0BC8">
        <w:rPr>
          <w:rFonts w:ascii="標楷體" w:hint="eastAsia"/>
        </w:rPr>
        <w:t>率</w:t>
      </w:r>
    </w:p>
    <w:p w:rsidR="00D261B5" w:rsidRDefault="00CD33A7" w:rsidP="00CD33A7">
      <w:pPr>
        <w:spacing w:line="480" w:lineRule="exact"/>
        <w:ind w:leftChars="547" w:left="1404" w:right="765"/>
        <w:rPr>
          <w:rFonts w:ascii="標楷體"/>
        </w:rPr>
      </w:pPr>
      <w:r>
        <w:rPr>
          <w:rFonts w:ascii="標楷體" w:hint="eastAsia"/>
        </w:rPr>
        <w:t xml:space="preserve">   </w:t>
      </w:r>
      <w:r w:rsidR="003D0BC8">
        <w:rPr>
          <w:rFonts w:ascii="標楷體" w:hint="eastAsia"/>
        </w:rPr>
        <w:t>竊盜案件歷年</w:t>
      </w:r>
      <w:r w:rsidR="00F22224">
        <w:rPr>
          <w:rFonts w:ascii="標楷體" w:hint="eastAsia"/>
        </w:rPr>
        <w:t>來</w:t>
      </w:r>
      <w:r w:rsidR="00AD4F57">
        <w:rPr>
          <w:rFonts w:ascii="標楷體" w:hint="eastAsia"/>
        </w:rPr>
        <w:t>常為</w:t>
      </w:r>
      <w:r w:rsidR="003D0BC8">
        <w:rPr>
          <w:rFonts w:ascii="標楷體" w:hint="eastAsia"/>
        </w:rPr>
        <w:t>刑案發生最多</w:t>
      </w:r>
      <w:r w:rsidR="00C9376E">
        <w:rPr>
          <w:rFonts w:ascii="標楷體" w:hint="eastAsia"/>
        </w:rPr>
        <w:t>之</w:t>
      </w:r>
      <w:r w:rsidR="003D0BC8">
        <w:rPr>
          <w:rFonts w:ascii="標楷體" w:hint="eastAsia"/>
        </w:rPr>
        <w:t>案件</w:t>
      </w:r>
      <w:r w:rsidR="00DE399A">
        <w:rPr>
          <w:rFonts w:ascii="標楷體"/>
        </w:rPr>
        <w:t>，</w:t>
      </w:r>
      <w:r w:rsidR="00AA0708">
        <w:rPr>
          <w:rFonts w:ascii="標楷體" w:hint="eastAsia"/>
        </w:rPr>
        <w:t>10</w:t>
      </w:r>
      <w:r w:rsidR="006A5B9B">
        <w:rPr>
          <w:rFonts w:ascii="標楷體" w:hint="eastAsia"/>
        </w:rPr>
        <w:t>8</w:t>
      </w:r>
      <w:r w:rsidR="003D0BC8">
        <w:rPr>
          <w:rFonts w:ascii="標楷體" w:hint="eastAsia"/>
        </w:rPr>
        <w:t>年</w:t>
      </w:r>
      <w:r w:rsidR="00C9376E">
        <w:rPr>
          <w:rFonts w:ascii="標楷體" w:hint="eastAsia"/>
        </w:rPr>
        <w:t>本市</w:t>
      </w:r>
      <w:r w:rsidR="000269C8">
        <w:rPr>
          <w:rFonts w:ascii="標楷體" w:hint="eastAsia"/>
        </w:rPr>
        <w:t>竊盜案件</w:t>
      </w:r>
      <w:r w:rsidR="00072AB4">
        <w:rPr>
          <w:rFonts w:ascii="標楷體" w:hint="eastAsia"/>
        </w:rPr>
        <w:t>發</w:t>
      </w:r>
      <w:r w:rsidR="000269C8">
        <w:rPr>
          <w:rFonts w:ascii="標楷體" w:hint="eastAsia"/>
        </w:rPr>
        <w:t>生數為</w:t>
      </w:r>
      <w:r w:rsidR="004339BB">
        <w:rPr>
          <w:rFonts w:ascii="標楷體" w:hint="eastAsia"/>
        </w:rPr>
        <w:t>812</w:t>
      </w:r>
      <w:r w:rsidR="003D0BC8">
        <w:rPr>
          <w:rFonts w:ascii="標楷體" w:hint="eastAsia"/>
        </w:rPr>
        <w:t>件</w:t>
      </w:r>
      <w:r w:rsidR="00072AB4">
        <w:rPr>
          <w:rFonts w:ascii="標楷體" w:hint="eastAsia"/>
        </w:rPr>
        <w:t>，</w:t>
      </w:r>
      <w:r w:rsidR="003D0BC8">
        <w:rPr>
          <w:rFonts w:ascii="標楷體" w:hint="eastAsia"/>
        </w:rPr>
        <w:t>較上年</w:t>
      </w:r>
      <w:r w:rsidR="004339BB">
        <w:rPr>
          <w:rFonts w:ascii="標楷體" w:hint="eastAsia"/>
        </w:rPr>
        <w:t>967</w:t>
      </w:r>
      <w:r w:rsidR="00D65349">
        <w:rPr>
          <w:rFonts w:ascii="標楷體" w:hint="eastAsia"/>
        </w:rPr>
        <w:t>件</w:t>
      </w:r>
      <w:r w:rsidR="000269C8">
        <w:rPr>
          <w:rFonts w:ascii="標楷體" w:hint="eastAsia"/>
        </w:rPr>
        <w:t>減少</w:t>
      </w:r>
      <w:r w:rsidR="004339BB">
        <w:rPr>
          <w:rFonts w:ascii="標楷體" w:hint="eastAsia"/>
        </w:rPr>
        <w:t>155</w:t>
      </w:r>
      <w:r w:rsidR="00D861DB">
        <w:rPr>
          <w:rFonts w:ascii="標楷體" w:hint="eastAsia"/>
        </w:rPr>
        <w:t>件</w:t>
      </w:r>
      <w:r w:rsidR="00DE399A">
        <w:rPr>
          <w:rFonts w:ascii="標楷體" w:hint="eastAsia"/>
        </w:rPr>
        <w:t>，</w:t>
      </w:r>
      <w:r w:rsidR="000269C8">
        <w:rPr>
          <w:rFonts w:ascii="標楷體" w:hint="eastAsia"/>
        </w:rPr>
        <w:t>減</w:t>
      </w:r>
      <w:r w:rsidR="004339BB">
        <w:rPr>
          <w:rFonts w:ascii="標楷體" w:hint="eastAsia"/>
        </w:rPr>
        <w:t>16.03</w:t>
      </w:r>
      <w:r w:rsidR="003D0BC8">
        <w:rPr>
          <w:rFonts w:ascii="標楷體" w:hint="eastAsia"/>
        </w:rPr>
        <w:t>%</w:t>
      </w:r>
      <w:r w:rsidR="00DE399A">
        <w:rPr>
          <w:rFonts w:ascii="標楷體" w:hint="eastAsia"/>
        </w:rPr>
        <w:t>，</w:t>
      </w:r>
      <w:r w:rsidR="00F04932">
        <w:rPr>
          <w:rFonts w:ascii="標楷體" w:hint="eastAsia"/>
        </w:rPr>
        <w:t>主要以</w:t>
      </w:r>
      <w:r w:rsidR="002B0538">
        <w:rPr>
          <w:rFonts w:ascii="標楷體" w:hint="eastAsia"/>
        </w:rPr>
        <w:t>機車</w:t>
      </w:r>
      <w:r w:rsidR="00A65273">
        <w:rPr>
          <w:rFonts w:ascii="標楷體" w:hint="eastAsia"/>
        </w:rPr>
        <w:t>竊盜</w:t>
      </w:r>
      <w:r w:rsidR="000269C8">
        <w:rPr>
          <w:rFonts w:ascii="標楷體" w:hint="eastAsia"/>
        </w:rPr>
        <w:t>減少</w:t>
      </w:r>
      <w:r w:rsidR="004339BB">
        <w:rPr>
          <w:rFonts w:ascii="標楷體" w:hint="eastAsia"/>
        </w:rPr>
        <w:t>107</w:t>
      </w:r>
      <w:r w:rsidR="00A65273">
        <w:rPr>
          <w:rFonts w:ascii="標楷體" w:hint="eastAsia"/>
        </w:rPr>
        <w:t>件，影響最大</w:t>
      </w:r>
      <w:r w:rsidR="00CE03C5">
        <w:rPr>
          <w:rFonts w:ascii="標楷體" w:hAnsi="標楷體" w:hint="eastAsia"/>
        </w:rPr>
        <w:t>，</w:t>
      </w:r>
      <w:r w:rsidR="00F04932">
        <w:rPr>
          <w:rFonts w:ascii="標楷體" w:hint="eastAsia"/>
        </w:rPr>
        <w:t>以犯罪率觀察，</w:t>
      </w:r>
      <w:r w:rsidR="00171A48">
        <w:rPr>
          <w:rFonts w:ascii="標楷體" w:hint="eastAsia"/>
        </w:rPr>
        <w:t>10</w:t>
      </w:r>
      <w:r w:rsidR="004339BB">
        <w:rPr>
          <w:rFonts w:ascii="標楷體" w:hint="eastAsia"/>
        </w:rPr>
        <w:t>8</w:t>
      </w:r>
      <w:r w:rsidR="00171A48">
        <w:rPr>
          <w:rFonts w:ascii="標楷體" w:hint="eastAsia"/>
        </w:rPr>
        <w:t>年</w:t>
      </w:r>
      <w:r w:rsidR="00F04932">
        <w:rPr>
          <w:rFonts w:ascii="標楷體" w:hint="eastAsia"/>
        </w:rPr>
        <w:t>竊盜案件</w:t>
      </w:r>
      <w:r w:rsidR="00963D85">
        <w:rPr>
          <w:rFonts w:ascii="標楷體" w:hint="eastAsia"/>
        </w:rPr>
        <w:t>每萬人口發生</w:t>
      </w:r>
      <w:r w:rsidR="004339BB">
        <w:rPr>
          <w:rFonts w:ascii="標楷體" w:hint="eastAsia"/>
        </w:rPr>
        <w:t>18.16</w:t>
      </w:r>
      <w:r w:rsidR="00963D85">
        <w:rPr>
          <w:rFonts w:ascii="標楷體" w:hint="eastAsia"/>
        </w:rPr>
        <w:t>件，較上年</w:t>
      </w:r>
      <w:r w:rsidR="00AF0157">
        <w:rPr>
          <w:rFonts w:ascii="標楷體" w:hint="eastAsia"/>
        </w:rPr>
        <w:t>2</w:t>
      </w:r>
      <w:r w:rsidR="004339BB">
        <w:rPr>
          <w:rFonts w:ascii="標楷體" w:hint="eastAsia"/>
        </w:rPr>
        <w:t>1.81</w:t>
      </w:r>
      <w:r w:rsidR="00171A48">
        <w:rPr>
          <w:rFonts w:ascii="標楷體" w:hint="eastAsia"/>
        </w:rPr>
        <w:t>件</w:t>
      </w:r>
      <w:r w:rsidR="00072AB4">
        <w:rPr>
          <w:rFonts w:ascii="標楷體" w:hint="eastAsia"/>
        </w:rPr>
        <w:t>減少</w:t>
      </w:r>
      <w:r w:rsidR="004339BB">
        <w:rPr>
          <w:rFonts w:ascii="標楷體" w:hint="eastAsia"/>
        </w:rPr>
        <w:t>3.65</w:t>
      </w:r>
      <w:r w:rsidR="00963D85">
        <w:rPr>
          <w:rFonts w:ascii="標楷體" w:hint="eastAsia"/>
        </w:rPr>
        <w:t>件</w:t>
      </w:r>
      <w:r w:rsidR="00D261B5">
        <w:rPr>
          <w:rFonts w:ascii="標楷體" w:hint="eastAsia"/>
        </w:rPr>
        <w:t>。</w:t>
      </w:r>
    </w:p>
    <w:p w:rsidR="003D0BC8" w:rsidRDefault="00763952" w:rsidP="00CD33A7">
      <w:pPr>
        <w:spacing w:line="480" w:lineRule="exact"/>
        <w:ind w:leftChars="547" w:left="1404" w:right="765" w:firstLineChars="149" w:firstLine="383"/>
        <w:rPr>
          <w:rFonts w:ascii="標楷體"/>
        </w:rPr>
      </w:pPr>
      <w:r>
        <w:rPr>
          <w:rFonts w:ascii="標楷體" w:hint="eastAsia"/>
        </w:rPr>
        <w:t>竊盜案件破獲數</w:t>
      </w:r>
      <w:r w:rsidR="002B0538">
        <w:rPr>
          <w:rFonts w:ascii="標楷體" w:hint="eastAsia"/>
        </w:rPr>
        <w:t>8</w:t>
      </w:r>
      <w:r w:rsidR="004339BB">
        <w:rPr>
          <w:rFonts w:ascii="標楷體" w:hint="eastAsia"/>
        </w:rPr>
        <w:t>45</w:t>
      </w:r>
      <w:r>
        <w:rPr>
          <w:rFonts w:ascii="標楷體" w:hint="eastAsia"/>
        </w:rPr>
        <w:t>件，破獲率為</w:t>
      </w:r>
      <w:r w:rsidR="004339BB">
        <w:rPr>
          <w:rFonts w:ascii="標楷體" w:hint="eastAsia"/>
        </w:rPr>
        <w:t>104.06</w:t>
      </w:r>
      <w:r>
        <w:rPr>
          <w:rFonts w:ascii="標楷體" w:hint="eastAsia"/>
        </w:rPr>
        <w:t>%，較上年</w:t>
      </w:r>
      <w:r w:rsidR="00542F90">
        <w:rPr>
          <w:rFonts w:ascii="標楷體" w:hint="eastAsia"/>
        </w:rPr>
        <w:t>破獲率</w:t>
      </w:r>
      <w:r w:rsidR="004339BB">
        <w:rPr>
          <w:rFonts w:ascii="標楷體" w:hint="eastAsia"/>
        </w:rPr>
        <w:t>88.73</w:t>
      </w:r>
      <w:r>
        <w:rPr>
          <w:rFonts w:ascii="標楷體" w:hint="eastAsia"/>
        </w:rPr>
        <w:t>%，</w:t>
      </w:r>
      <w:r w:rsidR="004339BB">
        <w:rPr>
          <w:rFonts w:ascii="標楷體" w:hint="eastAsia"/>
        </w:rPr>
        <w:t>增加15.33</w:t>
      </w:r>
      <w:r>
        <w:rPr>
          <w:rFonts w:ascii="標楷體" w:hint="eastAsia"/>
        </w:rPr>
        <w:t>個百分點。</w:t>
      </w:r>
    </w:p>
    <w:p w:rsidR="00945834" w:rsidRDefault="00945834" w:rsidP="00945834">
      <w:pPr>
        <w:spacing w:line="480" w:lineRule="exact"/>
        <w:ind w:leftChars="-1" w:left="-3" w:right="765" w:firstLineChars="300" w:firstLine="770"/>
        <w:rPr>
          <w:rFonts w:ascii="標楷體"/>
        </w:rPr>
      </w:pPr>
      <w:r>
        <w:rPr>
          <w:rFonts w:ascii="標楷體" w:hint="eastAsia"/>
        </w:rPr>
        <w:t>（二）竊盜案類結構比</w:t>
      </w:r>
    </w:p>
    <w:p w:rsidR="00CD33A7" w:rsidRDefault="00945834" w:rsidP="00963D85">
      <w:pPr>
        <w:spacing w:line="480" w:lineRule="exact"/>
        <w:ind w:leftChars="547" w:left="1404" w:right="765" w:firstLineChars="250" w:firstLine="642"/>
        <w:rPr>
          <w:rFonts w:ascii="標楷體"/>
        </w:rPr>
      </w:pPr>
      <w:r>
        <w:rPr>
          <w:rFonts w:ascii="標楷體" w:hint="eastAsia"/>
        </w:rPr>
        <w:t>竊盜案件分為重大竊盜、普通竊盜、汽車竊盜及機車竊盜，本市10</w:t>
      </w:r>
      <w:r w:rsidR="004339BB">
        <w:rPr>
          <w:rFonts w:ascii="標楷體" w:hint="eastAsia"/>
        </w:rPr>
        <w:t>8</w:t>
      </w:r>
      <w:r>
        <w:rPr>
          <w:rFonts w:ascii="標楷體" w:hint="eastAsia"/>
        </w:rPr>
        <w:t>年竊盜以</w:t>
      </w:r>
      <w:r w:rsidR="00F04932">
        <w:rPr>
          <w:rFonts w:ascii="標楷體" w:hint="eastAsia"/>
        </w:rPr>
        <w:t>普通</w:t>
      </w:r>
      <w:r>
        <w:rPr>
          <w:rFonts w:ascii="標楷體" w:hint="eastAsia"/>
        </w:rPr>
        <w:t>竊盜發生最多，為</w:t>
      </w:r>
      <w:r w:rsidR="00AF0157">
        <w:rPr>
          <w:rFonts w:ascii="標楷體" w:hint="eastAsia"/>
        </w:rPr>
        <w:t>5</w:t>
      </w:r>
      <w:r w:rsidR="004339BB">
        <w:rPr>
          <w:rFonts w:ascii="標楷體" w:hint="eastAsia"/>
        </w:rPr>
        <w:t>45</w:t>
      </w:r>
      <w:r>
        <w:rPr>
          <w:rFonts w:ascii="標楷體" w:hint="eastAsia"/>
        </w:rPr>
        <w:t>件，占竊盜總數</w:t>
      </w:r>
      <w:r w:rsidR="004339BB">
        <w:rPr>
          <w:rFonts w:ascii="標楷體" w:hint="eastAsia"/>
        </w:rPr>
        <w:t>67.12</w:t>
      </w:r>
      <w:r>
        <w:rPr>
          <w:rFonts w:ascii="標楷體" w:hint="eastAsia"/>
        </w:rPr>
        <w:t>%，其次為</w:t>
      </w:r>
      <w:r w:rsidR="00F04932">
        <w:rPr>
          <w:rFonts w:ascii="標楷體" w:hint="eastAsia"/>
        </w:rPr>
        <w:t>機車</w:t>
      </w:r>
      <w:r>
        <w:rPr>
          <w:rFonts w:ascii="標楷體" w:hint="eastAsia"/>
        </w:rPr>
        <w:t>竊盜</w:t>
      </w:r>
      <w:r w:rsidR="004339BB">
        <w:rPr>
          <w:rFonts w:ascii="標楷體" w:hint="eastAsia"/>
        </w:rPr>
        <w:t>240</w:t>
      </w:r>
      <w:r>
        <w:rPr>
          <w:rFonts w:ascii="標楷體" w:hint="eastAsia"/>
        </w:rPr>
        <w:t>件占</w:t>
      </w:r>
      <w:r w:rsidR="004339BB">
        <w:rPr>
          <w:rFonts w:ascii="標楷體" w:hint="eastAsia"/>
        </w:rPr>
        <w:t>29.56</w:t>
      </w:r>
      <w:r>
        <w:rPr>
          <w:rFonts w:ascii="標楷體" w:hint="eastAsia"/>
        </w:rPr>
        <w:t>%，汽車竊盜</w:t>
      </w:r>
      <w:r w:rsidR="004339BB">
        <w:rPr>
          <w:rFonts w:ascii="標楷體" w:hint="eastAsia"/>
        </w:rPr>
        <w:t>27</w:t>
      </w:r>
      <w:r>
        <w:rPr>
          <w:rFonts w:ascii="標楷體" w:hint="eastAsia"/>
        </w:rPr>
        <w:t>件占</w:t>
      </w:r>
      <w:r w:rsidR="004339BB">
        <w:rPr>
          <w:rFonts w:ascii="標楷體" w:hint="eastAsia"/>
        </w:rPr>
        <w:t>3.33</w:t>
      </w:r>
      <w:r>
        <w:rPr>
          <w:rFonts w:ascii="標楷體" w:hint="eastAsia"/>
        </w:rPr>
        <w:t>%，重大竊盜</w:t>
      </w:r>
      <w:r w:rsidR="00AF0157">
        <w:rPr>
          <w:rFonts w:ascii="標楷體" w:hint="eastAsia"/>
        </w:rPr>
        <w:t>案件</w:t>
      </w:r>
      <w:r w:rsidR="004339BB">
        <w:rPr>
          <w:rFonts w:ascii="標楷體" w:hint="eastAsia"/>
        </w:rPr>
        <w:t>無</w:t>
      </w:r>
      <w:r>
        <w:rPr>
          <w:rFonts w:ascii="標楷體" w:hint="eastAsia"/>
        </w:rPr>
        <w:t>發生</w:t>
      </w:r>
      <w:r w:rsidR="00D615F9">
        <w:rPr>
          <w:rFonts w:ascii="標楷體" w:hint="eastAsia"/>
        </w:rPr>
        <w:t>。</w:t>
      </w:r>
    </w:p>
    <w:p w:rsidR="00CD33A7" w:rsidRPr="008B4811" w:rsidRDefault="00CD33A7" w:rsidP="003D46C0">
      <w:pPr>
        <w:spacing w:line="480" w:lineRule="exact"/>
        <w:ind w:leftChars="498" w:left="1279" w:right="765" w:firstLineChars="248" w:firstLine="637"/>
        <w:rPr>
          <w:rFonts w:ascii="標楷體"/>
        </w:rPr>
      </w:pPr>
    </w:p>
    <w:p w:rsidR="00CD33A7" w:rsidRPr="000B2E7D" w:rsidRDefault="00157B17" w:rsidP="003224DF">
      <w:pPr>
        <w:spacing w:line="480" w:lineRule="exact"/>
        <w:ind w:leftChars="697" w:left="1790" w:right="765" w:firstLineChars="199" w:firstLine="511"/>
        <w:rPr>
          <w:rFonts w:ascii="標楷體"/>
        </w:rPr>
      </w:pPr>
      <w:r>
        <w:rPr>
          <w:rFonts w:ascii="標楷體"/>
          <w:noProof/>
        </w:rPr>
        <w:pict>
          <v:shape id="_x0000_s3628" type="#_x0000_t75" style="position:absolute;left:0;text-align:left;margin-left:63.35pt;margin-top:20.05pt;width:364.15pt;height:264.35pt;z-index:251794944;mso-position-horizontal-relative:text;mso-position-vertical-relative:text">
            <v:imagedata r:id="rId55" o:title=""/>
            <w10:wrap type="topAndBottom"/>
          </v:shape>
          <o:OLEObject Type="Link" ProgID="Excel.Sheet.12" ShapeID="_x0000_s3628" DrawAspect="Content" r:id="rId56" UpdateMode="Always">
            <o:LinkType>EnhancedMetaFile</o:LinkType>
            <o:LockedField>false</o:LockedField>
          </o:OLEObject>
        </w:pict>
      </w:r>
    </w:p>
    <w:p w:rsidR="00CD33A7" w:rsidRDefault="00CD33A7" w:rsidP="003224DF">
      <w:pPr>
        <w:spacing w:line="480" w:lineRule="exact"/>
        <w:ind w:leftChars="697" w:left="1790" w:right="765" w:firstLineChars="199" w:firstLine="511"/>
        <w:rPr>
          <w:rFonts w:ascii="標楷體"/>
        </w:rPr>
      </w:pPr>
    </w:p>
    <w:p w:rsidR="00945834" w:rsidRDefault="00945834" w:rsidP="000B2E7D">
      <w:pPr>
        <w:spacing w:line="480" w:lineRule="exact"/>
        <w:ind w:right="765"/>
        <w:rPr>
          <w:rFonts w:ascii="標楷體"/>
        </w:rPr>
      </w:pPr>
    </w:p>
    <w:p w:rsidR="003D0BC8" w:rsidRDefault="00270E25" w:rsidP="00270E25">
      <w:pPr>
        <w:spacing w:line="480" w:lineRule="exact"/>
        <w:ind w:leftChars="-1" w:left="-3" w:right="765" w:firstLineChars="200" w:firstLine="514"/>
        <w:rPr>
          <w:rFonts w:ascii="標楷體"/>
        </w:rPr>
      </w:pPr>
      <w:r>
        <w:rPr>
          <w:rFonts w:ascii="標楷體" w:hint="eastAsia"/>
        </w:rPr>
        <w:t>（三）</w:t>
      </w:r>
      <w:r w:rsidR="000021BF">
        <w:rPr>
          <w:rFonts w:ascii="標楷體" w:hint="eastAsia"/>
        </w:rPr>
        <w:t>依竊</w:t>
      </w:r>
      <w:r w:rsidR="00763952">
        <w:rPr>
          <w:rFonts w:ascii="標楷體" w:hint="eastAsia"/>
        </w:rPr>
        <w:t>盜案</w:t>
      </w:r>
      <w:proofErr w:type="gramStart"/>
      <w:r w:rsidR="000021BF">
        <w:rPr>
          <w:rFonts w:ascii="標楷體" w:hint="eastAsia"/>
        </w:rPr>
        <w:t>類</w:t>
      </w:r>
      <w:r w:rsidR="00763952">
        <w:rPr>
          <w:rFonts w:ascii="標楷體" w:hint="eastAsia"/>
        </w:rPr>
        <w:t>簡</w:t>
      </w:r>
      <w:r w:rsidR="000021BF">
        <w:rPr>
          <w:rFonts w:ascii="標楷體" w:hint="eastAsia"/>
        </w:rPr>
        <w:t>析</w:t>
      </w:r>
      <w:proofErr w:type="gramEnd"/>
      <w:r w:rsidR="000021BF">
        <w:rPr>
          <w:rFonts w:ascii="標楷體" w:hint="eastAsia"/>
        </w:rPr>
        <w:t>:</w:t>
      </w:r>
    </w:p>
    <w:p w:rsidR="000021BF" w:rsidRDefault="000021BF" w:rsidP="00EE2181">
      <w:pPr>
        <w:numPr>
          <w:ilvl w:val="1"/>
          <w:numId w:val="12"/>
        </w:numPr>
        <w:spacing w:line="480" w:lineRule="exact"/>
        <w:ind w:left="1536" w:right="765" w:hanging="256"/>
        <w:rPr>
          <w:rFonts w:ascii="標楷體"/>
        </w:rPr>
      </w:pPr>
      <w:r>
        <w:rPr>
          <w:rFonts w:ascii="標楷體" w:hint="eastAsia"/>
        </w:rPr>
        <w:t>重大竊盜:</w:t>
      </w:r>
      <w:r w:rsidR="00AF0157">
        <w:rPr>
          <w:rFonts w:ascii="標楷體" w:hint="eastAsia"/>
        </w:rPr>
        <w:t>10</w:t>
      </w:r>
      <w:r w:rsidR="004339BB">
        <w:rPr>
          <w:rFonts w:ascii="標楷體" w:hint="eastAsia"/>
        </w:rPr>
        <w:t>8</w:t>
      </w:r>
      <w:r w:rsidR="00AF0157">
        <w:rPr>
          <w:rFonts w:ascii="標楷體" w:hint="eastAsia"/>
        </w:rPr>
        <w:t>年</w:t>
      </w:r>
      <w:r w:rsidR="004339BB">
        <w:rPr>
          <w:rFonts w:ascii="標楷體" w:hint="eastAsia"/>
        </w:rPr>
        <w:t>無</w:t>
      </w:r>
      <w:r>
        <w:rPr>
          <w:rFonts w:ascii="標楷體" w:hint="eastAsia"/>
        </w:rPr>
        <w:t>發生。</w:t>
      </w:r>
    </w:p>
    <w:p w:rsidR="002F779C" w:rsidRDefault="002F779C" w:rsidP="00D2113F">
      <w:pPr>
        <w:numPr>
          <w:ilvl w:val="1"/>
          <w:numId w:val="12"/>
        </w:numPr>
        <w:spacing w:line="480" w:lineRule="exact"/>
        <w:ind w:left="1536" w:right="765" w:hanging="256"/>
        <w:rPr>
          <w:rFonts w:ascii="標楷體"/>
        </w:rPr>
      </w:pPr>
      <w:r>
        <w:rPr>
          <w:rFonts w:ascii="標楷體" w:hint="eastAsia"/>
        </w:rPr>
        <w:t>普通竊盜:</w:t>
      </w:r>
      <w:r w:rsidR="0020474B">
        <w:rPr>
          <w:rFonts w:ascii="標楷體" w:hint="eastAsia"/>
        </w:rPr>
        <w:t>發生</w:t>
      </w:r>
      <w:r w:rsidR="004339BB">
        <w:rPr>
          <w:rFonts w:ascii="標楷體" w:hint="eastAsia"/>
        </w:rPr>
        <w:t>545</w:t>
      </w:r>
      <w:r w:rsidR="0020474B">
        <w:rPr>
          <w:rFonts w:ascii="標楷體" w:hint="eastAsia"/>
        </w:rPr>
        <w:t>件，</w:t>
      </w:r>
      <w:r w:rsidR="00F35F84">
        <w:rPr>
          <w:rFonts w:ascii="標楷體" w:hint="eastAsia"/>
        </w:rPr>
        <w:t>較上年</w:t>
      </w:r>
      <w:r w:rsidR="0080635A">
        <w:rPr>
          <w:rFonts w:ascii="標楷體" w:hint="eastAsia"/>
        </w:rPr>
        <w:t>5</w:t>
      </w:r>
      <w:r w:rsidR="004339BB">
        <w:rPr>
          <w:rFonts w:ascii="標楷體" w:hint="eastAsia"/>
        </w:rPr>
        <w:t>64</w:t>
      </w:r>
      <w:r w:rsidR="00F35F84">
        <w:rPr>
          <w:rFonts w:ascii="標楷體" w:hint="eastAsia"/>
        </w:rPr>
        <w:t>件</w:t>
      </w:r>
      <w:r w:rsidR="004339BB">
        <w:rPr>
          <w:rFonts w:ascii="標楷體" w:hint="eastAsia"/>
        </w:rPr>
        <w:t>減少19</w:t>
      </w:r>
      <w:r w:rsidR="005A5F1F">
        <w:rPr>
          <w:rFonts w:ascii="標楷體" w:hint="eastAsia"/>
        </w:rPr>
        <w:t>件，</w:t>
      </w:r>
      <w:r w:rsidR="004339BB">
        <w:rPr>
          <w:rFonts w:ascii="標楷體" w:hint="eastAsia"/>
        </w:rPr>
        <w:t>減3.37</w:t>
      </w:r>
      <w:r w:rsidR="00F35F84">
        <w:rPr>
          <w:rFonts w:ascii="標楷體" w:hint="eastAsia"/>
        </w:rPr>
        <w:t>%，以犯罪率觀之，</w:t>
      </w:r>
      <w:r>
        <w:rPr>
          <w:rFonts w:ascii="標楷體" w:hint="eastAsia"/>
        </w:rPr>
        <w:t>每萬人口發生</w:t>
      </w:r>
      <w:r w:rsidR="0080635A">
        <w:rPr>
          <w:rFonts w:ascii="標楷體" w:hint="eastAsia"/>
        </w:rPr>
        <w:t>12.</w:t>
      </w:r>
      <w:r w:rsidR="004339BB">
        <w:rPr>
          <w:rFonts w:ascii="標楷體" w:hint="eastAsia"/>
        </w:rPr>
        <w:t>19</w:t>
      </w:r>
      <w:r>
        <w:rPr>
          <w:rFonts w:ascii="標楷體" w:hint="eastAsia"/>
        </w:rPr>
        <w:t>件</w:t>
      </w:r>
      <w:r w:rsidR="00DE399A">
        <w:rPr>
          <w:rFonts w:ascii="標楷體" w:hint="eastAsia"/>
        </w:rPr>
        <w:t>，</w:t>
      </w:r>
      <w:r>
        <w:rPr>
          <w:rFonts w:ascii="標楷體" w:hint="eastAsia"/>
        </w:rPr>
        <w:t>較上年</w:t>
      </w:r>
      <w:r w:rsidR="00CF4C50">
        <w:rPr>
          <w:rFonts w:ascii="標楷體" w:hint="eastAsia"/>
        </w:rPr>
        <w:t>減少0.53</w:t>
      </w:r>
      <w:r>
        <w:rPr>
          <w:rFonts w:ascii="標楷體" w:hint="eastAsia"/>
        </w:rPr>
        <w:t>件;</w:t>
      </w:r>
      <w:r w:rsidRPr="000021BF">
        <w:rPr>
          <w:rFonts w:ascii="標楷體" w:hint="eastAsia"/>
        </w:rPr>
        <w:t xml:space="preserve"> </w:t>
      </w:r>
      <w:r>
        <w:rPr>
          <w:rFonts w:ascii="標楷體" w:hint="eastAsia"/>
        </w:rPr>
        <w:t>破獲率</w:t>
      </w:r>
      <w:r w:rsidR="0080635A">
        <w:rPr>
          <w:rFonts w:ascii="標楷體" w:hint="eastAsia"/>
        </w:rPr>
        <w:t>9</w:t>
      </w:r>
      <w:r w:rsidR="00CF4C50">
        <w:rPr>
          <w:rFonts w:ascii="標楷體" w:hint="eastAsia"/>
        </w:rPr>
        <w:t>8.53</w:t>
      </w:r>
      <w:r>
        <w:rPr>
          <w:rFonts w:ascii="標楷體" w:hint="eastAsia"/>
        </w:rPr>
        <w:t xml:space="preserve">% </w:t>
      </w:r>
      <w:r w:rsidR="00DE399A">
        <w:rPr>
          <w:rFonts w:ascii="標楷體" w:hint="eastAsia"/>
        </w:rPr>
        <w:t>，</w:t>
      </w:r>
      <w:r>
        <w:rPr>
          <w:rFonts w:ascii="標楷體" w:hint="eastAsia"/>
        </w:rPr>
        <w:t>較上年</w:t>
      </w:r>
      <w:r w:rsidR="004B01DD">
        <w:rPr>
          <w:rFonts w:ascii="標楷體" w:hint="eastAsia"/>
        </w:rPr>
        <w:t>增加</w:t>
      </w:r>
      <w:r w:rsidR="00CF4C50">
        <w:rPr>
          <w:rFonts w:ascii="標楷體" w:hint="eastAsia"/>
        </w:rPr>
        <w:t>2.79</w:t>
      </w:r>
      <w:r>
        <w:rPr>
          <w:rFonts w:ascii="標楷體" w:hint="eastAsia"/>
        </w:rPr>
        <w:t>個百分點</w:t>
      </w:r>
      <w:r w:rsidR="00FA5FE8">
        <w:rPr>
          <w:rFonts w:ascii="標楷體" w:hint="eastAsia"/>
        </w:rPr>
        <w:t>。</w:t>
      </w:r>
    </w:p>
    <w:p w:rsidR="002F779C" w:rsidRDefault="00BF2614" w:rsidP="00EE2181">
      <w:pPr>
        <w:numPr>
          <w:ilvl w:val="1"/>
          <w:numId w:val="12"/>
        </w:numPr>
        <w:spacing w:line="480" w:lineRule="exact"/>
        <w:ind w:left="1536" w:right="765" w:hanging="256"/>
        <w:rPr>
          <w:rFonts w:ascii="標楷體"/>
        </w:rPr>
      </w:pPr>
      <w:r>
        <w:rPr>
          <w:rFonts w:ascii="標楷體" w:hint="eastAsia"/>
        </w:rPr>
        <w:t>汽</w:t>
      </w:r>
      <w:r w:rsidR="002F779C">
        <w:rPr>
          <w:rFonts w:ascii="標楷體" w:hint="eastAsia"/>
        </w:rPr>
        <w:t>車竊盜:發生</w:t>
      </w:r>
      <w:r w:rsidR="00624C2E">
        <w:rPr>
          <w:rFonts w:ascii="標楷體" w:hint="eastAsia"/>
        </w:rPr>
        <w:t>27</w:t>
      </w:r>
      <w:r w:rsidR="002F779C">
        <w:rPr>
          <w:rFonts w:ascii="標楷體" w:hint="eastAsia"/>
        </w:rPr>
        <w:t>件</w:t>
      </w:r>
      <w:r w:rsidR="00F35F84">
        <w:rPr>
          <w:rFonts w:ascii="標楷體" w:hint="eastAsia"/>
        </w:rPr>
        <w:t>，較上年</w:t>
      </w:r>
      <w:r w:rsidR="00624C2E">
        <w:rPr>
          <w:rFonts w:ascii="標楷體" w:hint="eastAsia"/>
        </w:rPr>
        <w:t>55</w:t>
      </w:r>
      <w:r w:rsidR="00F35F84">
        <w:rPr>
          <w:rFonts w:ascii="標楷體" w:hint="eastAsia"/>
        </w:rPr>
        <w:t>件減少</w:t>
      </w:r>
      <w:r w:rsidR="00624C2E">
        <w:rPr>
          <w:rFonts w:ascii="標楷體" w:hint="eastAsia"/>
        </w:rPr>
        <w:t>28</w:t>
      </w:r>
      <w:r w:rsidR="005A5F1F">
        <w:rPr>
          <w:rFonts w:ascii="標楷體" w:hint="eastAsia"/>
        </w:rPr>
        <w:t>件，減</w:t>
      </w:r>
      <w:r w:rsidR="00624C2E">
        <w:rPr>
          <w:rFonts w:ascii="標楷體" w:hint="eastAsia"/>
        </w:rPr>
        <w:t>50.91</w:t>
      </w:r>
      <w:r w:rsidR="00F35F84">
        <w:rPr>
          <w:rFonts w:ascii="標楷體" w:hint="eastAsia"/>
        </w:rPr>
        <w:t>%</w:t>
      </w:r>
      <w:r w:rsidR="00BE4BE1">
        <w:rPr>
          <w:rFonts w:ascii="標楷體" w:hint="eastAsia"/>
        </w:rPr>
        <w:t>；</w:t>
      </w:r>
      <w:r w:rsidR="002F779C">
        <w:rPr>
          <w:rFonts w:ascii="標楷體" w:hint="eastAsia"/>
        </w:rPr>
        <w:t>每萬人口發生</w:t>
      </w:r>
      <w:r w:rsidR="00624C2E">
        <w:rPr>
          <w:rFonts w:ascii="標楷體" w:hint="eastAsia"/>
        </w:rPr>
        <w:t>0.60</w:t>
      </w:r>
      <w:r w:rsidR="002F779C">
        <w:rPr>
          <w:rFonts w:ascii="標楷體" w:hint="eastAsia"/>
        </w:rPr>
        <w:t>件</w:t>
      </w:r>
      <w:r w:rsidR="00DE399A">
        <w:rPr>
          <w:rFonts w:ascii="標楷體" w:hint="eastAsia"/>
        </w:rPr>
        <w:t>，</w:t>
      </w:r>
      <w:r w:rsidR="002F779C">
        <w:rPr>
          <w:rFonts w:ascii="標楷體" w:hint="eastAsia"/>
        </w:rPr>
        <w:t>較上年</w:t>
      </w:r>
      <w:r w:rsidR="00C1561F">
        <w:rPr>
          <w:rFonts w:ascii="標楷體" w:hint="eastAsia"/>
        </w:rPr>
        <w:t>減少</w:t>
      </w:r>
      <w:r w:rsidR="00805EC9">
        <w:rPr>
          <w:rFonts w:ascii="標楷體" w:hint="eastAsia"/>
        </w:rPr>
        <w:t>0.</w:t>
      </w:r>
      <w:r w:rsidR="00624C2E">
        <w:rPr>
          <w:rFonts w:ascii="標楷體" w:hint="eastAsia"/>
        </w:rPr>
        <w:t>64</w:t>
      </w:r>
      <w:r w:rsidR="002F779C">
        <w:rPr>
          <w:rFonts w:ascii="標楷體" w:hint="eastAsia"/>
        </w:rPr>
        <w:t>件;破獲率</w:t>
      </w:r>
      <w:r w:rsidR="00624C2E">
        <w:rPr>
          <w:rFonts w:ascii="標楷體" w:hint="eastAsia"/>
        </w:rPr>
        <w:t>114.81</w:t>
      </w:r>
      <w:r w:rsidR="002F779C">
        <w:rPr>
          <w:rFonts w:ascii="標楷體" w:hint="eastAsia"/>
        </w:rPr>
        <w:t xml:space="preserve">% </w:t>
      </w:r>
      <w:r w:rsidR="00DE399A">
        <w:rPr>
          <w:rFonts w:ascii="標楷體" w:hint="eastAsia"/>
        </w:rPr>
        <w:t>，</w:t>
      </w:r>
      <w:r w:rsidR="002F779C">
        <w:rPr>
          <w:rFonts w:ascii="標楷體" w:hint="eastAsia"/>
        </w:rPr>
        <w:t>較上年</w:t>
      </w:r>
      <w:r w:rsidR="004B01DD">
        <w:rPr>
          <w:rFonts w:ascii="標楷體" w:hint="eastAsia"/>
        </w:rPr>
        <w:t>增加</w:t>
      </w:r>
      <w:r w:rsidR="00624C2E">
        <w:rPr>
          <w:rFonts w:ascii="標楷體" w:hint="eastAsia"/>
        </w:rPr>
        <w:t>42.08</w:t>
      </w:r>
      <w:r w:rsidR="002F779C">
        <w:rPr>
          <w:rFonts w:ascii="標楷體" w:hint="eastAsia"/>
        </w:rPr>
        <w:t>個百分點</w:t>
      </w:r>
      <w:r w:rsidR="0089595E">
        <w:rPr>
          <w:rFonts w:ascii="標楷體" w:hint="eastAsia"/>
        </w:rPr>
        <w:t>。</w:t>
      </w:r>
    </w:p>
    <w:p w:rsidR="00A35AFF" w:rsidRDefault="002F779C" w:rsidP="00EE2181">
      <w:pPr>
        <w:numPr>
          <w:ilvl w:val="1"/>
          <w:numId w:val="12"/>
        </w:numPr>
        <w:spacing w:line="480" w:lineRule="exact"/>
        <w:ind w:left="1536" w:right="765" w:hanging="256"/>
        <w:rPr>
          <w:rFonts w:ascii="標楷體"/>
        </w:rPr>
      </w:pPr>
      <w:r>
        <w:rPr>
          <w:rFonts w:ascii="標楷體" w:hint="eastAsia"/>
        </w:rPr>
        <w:t>機車竊盜:發生</w:t>
      </w:r>
      <w:r w:rsidR="00624C2E">
        <w:rPr>
          <w:rFonts w:ascii="標楷體" w:hint="eastAsia"/>
        </w:rPr>
        <w:t>240</w:t>
      </w:r>
      <w:r>
        <w:rPr>
          <w:rFonts w:ascii="標楷體" w:hint="eastAsia"/>
        </w:rPr>
        <w:t>件</w:t>
      </w:r>
      <w:r w:rsidR="00DF18CC">
        <w:rPr>
          <w:rFonts w:ascii="標楷體" w:hint="eastAsia"/>
        </w:rPr>
        <w:t>，較上年</w:t>
      </w:r>
      <w:r w:rsidR="00624C2E">
        <w:rPr>
          <w:rFonts w:ascii="標楷體" w:hint="eastAsia"/>
        </w:rPr>
        <w:t>347</w:t>
      </w:r>
      <w:r w:rsidR="00DF18CC">
        <w:rPr>
          <w:rFonts w:ascii="標楷體" w:hint="eastAsia"/>
        </w:rPr>
        <w:t>件減少</w:t>
      </w:r>
      <w:r w:rsidR="00624C2E">
        <w:rPr>
          <w:rFonts w:ascii="標楷體" w:hint="eastAsia"/>
        </w:rPr>
        <w:t>107</w:t>
      </w:r>
      <w:r w:rsidR="005A5F1F">
        <w:rPr>
          <w:rFonts w:ascii="標楷體" w:hint="eastAsia"/>
        </w:rPr>
        <w:t>件，減</w:t>
      </w:r>
      <w:r w:rsidR="00624C2E">
        <w:rPr>
          <w:rFonts w:ascii="標楷體" w:hint="eastAsia"/>
        </w:rPr>
        <w:t>30.84</w:t>
      </w:r>
      <w:r w:rsidR="00DF18CC">
        <w:rPr>
          <w:rFonts w:ascii="標楷體" w:hint="eastAsia"/>
        </w:rPr>
        <w:t>%</w:t>
      </w:r>
      <w:r w:rsidR="004C4CB9">
        <w:rPr>
          <w:rFonts w:ascii="標楷體" w:hint="eastAsia"/>
        </w:rPr>
        <w:t>;</w:t>
      </w:r>
      <w:r>
        <w:rPr>
          <w:rFonts w:ascii="標楷體" w:hint="eastAsia"/>
        </w:rPr>
        <w:t>每萬人口發生</w:t>
      </w:r>
      <w:r w:rsidR="008C7299">
        <w:rPr>
          <w:rFonts w:ascii="標楷體" w:hint="eastAsia"/>
        </w:rPr>
        <w:t>5.37</w:t>
      </w:r>
      <w:r>
        <w:rPr>
          <w:rFonts w:ascii="標楷體" w:hint="eastAsia"/>
        </w:rPr>
        <w:t>件</w:t>
      </w:r>
      <w:r w:rsidR="00DE399A">
        <w:rPr>
          <w:rFonts w:ascii="標楷體" w:hint="eastAsia"/>
        </w:rPr>
        <w:t>，</w:t>
      </w:r>
      <w:r>
        <w:rPr>
          <w:rFonts w:ascii="標楷體" w:hint="eastAsia"/>
        </w:rPr>
        <w:t>較上年</w:t>
      </w:r>
      <w:r w:rsidR="00C1561F">
        <w:rPr>
          <w:rFonts w:ascii="標楷體" w:hint="eastAsia"/>
        </w:rPr>
        <w:t>減少</w:t>
      </w:r>
      <w:r w:rsidR="008C7299">
        <w:rPr>
          <w:rFonts w:ascii="標楷體" w:hint="eastAsia"/>
        </w:rPr>
        <w:t>2.46</w:t>
      </w:r>
      <w:r>
        <w:rPr>
          <w:rFonts w:ascii="標楷體" w:hint="eastAsia"/>
        </w:rPr>
        <w:t>件;</w:t>
      </w:r>
      <w:r w:rsidRPr="000021BF">
        <w:rPr>
          <w:rFonts w:ascii="標楷體" w:hint="eastAsia"/>
        </w:rPr>
        <w:t xml:space="preserve"> </w:t>
      </w:r>
      <w:r>
        <w:rPr>
          <w:rFonts w:ascii="標楷體" w:hint="eastAsia"/>
        </w:rPr>
        <w:t>破獲率</w:t>
      </w:r>
      <w:r w:rsidR="008C7299">
        <w:rPr>
          <w:rFonts w:ascii="標楷體" w:hint="eastAsia"/>
        </w:rPr>
        <w:t>115.42</w:t>
      </w:r>
      <w:r>
        <w:rPr>
          <w:rFonts w:ascii="標楷體" w:hint="eastAsia"/>
        </w:rPr>
        <w:t xml:space="preserve">% </w:t>
      </w:r>
      <w:r w:rsidR="00DE399A">
        <w:rPr>
          <w:rFonts w:ascii="標楷體" w:hint="eastAsia"/>
        </w:rPr>
        <w:t>，</w:t>
      </w:r>
      <w:r>
        <w:rPr>
          <w:rFonts w:ascii="標楷體" w:hint="eastAsia"/>
        </w:rPr>
        <w:t>較上年</w:t>
      </w:r>
      <w:r w:rsidR="008C7299">
        <w:rPr>
          <w:rFonts w:ascii="標楷體" w:hint="eastAsia"/>
        </w:rPr>
        <w:t>增加35.59</w:t>
      </w:r>
      <w:r>
        <w:rPr>
          <w:rFonts w:ascii="標楷體" w:hint="eastAsia"/>
        </w:rPr>
        <w:t>個百分點。</w:t>
      </w:r>
      <w:r w:rsidR="00AA18E8">
        <w:rPr>
          <w:rFonts w:ascii="標楷體" w:hint="eastAsia"/>
        </w:rPr>
        <w:t>(表</w:t>
      </w:r>
      <w:r w:rsidR="00967CFD">
        <w:rPr>
          <w:rFonts w:ascii="標楷體" w:hint="eastAsia"/>
        </w:rPr>
        <w:t>1</w:t>
      </w:r>
      <w:r w:rsidR="00755419">
        <w:rPr>
          <w:rFonts w:ascii="標楷體" w:hint="eastAsia"/>
        </w:rPr>
        <w:t>2</w:t>
      </w:r>
      <w:r w:rsidR="00AA18E8">
        <w:rPr>
          <w:rFonts w:ascii="標楷體" w:hint="eastAsia"/>
        </w:rPr>
        <w:t>)</w:t>
      </w:r>
    </w:p>
    <w:p w:rsidR="00014985" w:rsidRPr="008B4811" w:rsidRDefault="00014985" w:rsidP="00014985">
      <w:pPr>
        <w:spacing w:line="480" w:lineRule="exact"/>
        <w:ind w:right="765"/>
        <w:rPr>
          <w:rFonts w:ascii="標楷體"/>
          <w:b/>
        </w:rPr>
      </w:pPr>
    </w:p>
    <w:p w:rsidR="00014985" w:rsidRPr="008B4811" w:rsidRDefault="008C7299" w:rsidP="00014985">
      <w:pPr>
        <w:spacing w:line="480" w:lineRule="exact"/>
        <w:ind w:right="765"/>
        <w:rPr>
          <w:rFonts w:ascii="標楷體"/>
          <w:b/>
        </w:rPr>
      </w:pPr>
      <w:r>
        <w:rPr>
          <w:noProof/>
        </w:rPr>
        <mc:AlternateContent>
          <mc:Choice Requires="wpg">
            <w:drawing>
              <wp:anchor distT="0" distB="0" distL="114300" distR="114300" simplePos="0" relativeHeight="251858432" behindDoc="0" locked="0" layoutInCell="1" allowOverlap="1" wp14:anchorId="5AEFB457" wp14:editId="38E656A8">
                <wp:simplePos x="0" y="0"/>
                <wp:positionH relativeFrom="column">
                  <wp:posOffset>350807</wp:posOffset>
                </wp:positionH>
                <wp:positionV relativeFrom="paragraph">
                  <wp:posOffset>152400</wp:posOffset>
                </wp:positionV>
                <wp:extent cx="5513896" cy="4938084"/>
                <wp:effectExtent l="0" t="0" r="0" b="0"/>
                <wp:wrapNone/>
                <wp:docPr id="27" name="群組 2"/>
                <wp:cNvGraphicFramePr/>
                <a:graphic xmlns:a="http://schemas.openxmlformats.org/drawingml/2006/main">
                  <a:graphicData uri="http://schemas.microsoft.com/office/word/2010/wordprocessingGroup">
                    <wpg:wgp>
                      <wpg:cNvGrpSpPr/>
                      <wpg:grpSpPr>
                        <a:xfrm>
                          <a:off x="0" y="0"/>
                          <a:ext cx="5513896" cy="4938084"/>
                          <a:chOff x="0" y="0"/>
                          <a:chExt cx="5494544" cy="4295775"/>
                        </a:xfrm>
                      </wpg:grpSpPr>
                      <wpg:graphicFrame>
                        <wpg:cNvPr id="28" name="圖表 28"/>
                        <wpg:cNvFrPr>
                          <a:graphicFrameLocks/>
                        </wpg:cNvFrPr>
                        <wpg:xfrm>
                          <a:off x="0" y="0"/>
                          <a:ext cx="5076825" cy="4295775"/>
                        </wpg:xfrm>
                        <a:graphic>
                          <a:graphicData uri="http://schemas.openxmlformats.org/drawingml/2006/chart">
                            <c:chart xmlns:c="http://schemas.openxmlformats.org/drawingml/2006/chart" xmlns:r="http://schemas.openxmlformats.org/officeDocument/2006/relationships" r:id="rId57"/>
                          </a:graphicData>
                        </a:graphic>
                      </wpg:graphicFrame>
                      <wpg:graphicFrame>
                        <wpg:cNvPr id="29" name="圖表 29"/>
                        <wpg:cNvFrPr>
                          <a:graphicFrameLocks/>
                        </wpg:cNvFrPr>
                        <wpg:xfrm>
                          <a:off x="2854559" y="402071"/>
                          <a:ext cx="2639985" cy="3057525"/>
                        </wpg:xfrm>
                        <a:graphic>
                          <a:graphicData uri="http://schemas.openxmlformats.org/drawingml/2006/chart">
                            <c:chart xmlns:c="http://schemas.openxmlformats.org/drawingml/2006/chart" xmlns:r="http://schemas.openxmlformats.org/officeDocument/2006/relationships" r:id="rId58"/>
                          </a:graphicData>
                        </a:graphic>
                      </wpg:graphicFrame>
                    </wpg:wgp>
                  </a:graphicData>
                </a:graphic>
              </wp:anchor>
            </w:drawing>
          </mc:Choice>
          <mc:Fallback>
            <w:pict>
              <v:group id="群組 2" o:spid="_x0000_s1026" style="position:absolute;margin-left:27.6pt;margin-top:12pt;width:434.15pt;height:388.85pt;z-index:251858432" coordsize="54945,42957" o:gfxdata="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">
                <v:shape id="圖表 28" o:spid="_x0000_s1027" type="#_x0000_t75" style="position:absolute;left:9354;top:2015;width:32074;height:2831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">
                  <v:imagedata r:id="rId59" o:title=""/>
                  <o:lock v:ext="edit" aspectratio="f"/>
                </v:shape>
                <v:shape id="圖表 29" o:spid="_x0000_s1028" type="#_x0000_t75" style="position:absolute;left:29704;top:7053;width:15855;height:2301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">
                  <v:imagedata r:id="rId60" o:title=""/>
                  <o:lock v:ext="edit" aspectratio="f"/>
                </v:shape>
              </v:group>
            </w:pict>
          </mc:Fallback>
        </mc:AlternateContent>
      </w:r>
    </w:p>
    <w:p w:rsidR="00014985" w:rsidRPr="000616AF" w:rsidRDefault="00014985" w:rsidP="00014985">
      <w:pPr>
        <w:spacing w:line="480" w:lineRule="exact"/>
        <w:ind w:right="765"/>
        <w:rPr>
          <w:rFonts w:ascii="標楷體"/>
        </w:rPr>
      </w:pPr>
    </w:p>
    <w:p w:rsidR="00014985" w:rsidRDefault="00014985" w:rsidP="00014985">
      <w:pPr>
        <w:spacing w:line="480" w:lineRule="exact"/>
        <w:ind w:right="765"/>
        <w:rPr>
          <w:rFonts w:ascii="標楷體"/>
        </w:rPr>
      </w:pPr>
    </w:p>
    <w:p w:rsidR="00014985" w:rsidRDefault="00014985" w:rsidP="00014985">
      <w:pPr>
        <w:spacing w:line="480" w:lineRule="exact"/>
        <w:ind w:right="765"/>
        <w:rPr>
          <w:rFonts w:ascii="標楷體"/>
        </w:rPr>
      </w:pPr>
    </w:p>
    <w:p w:rsidR="00014985" w:rsidRDefault="00014985" w:rsidP="00014985">
      <w:pPr>
        <w:spacing w:line="480" w:lineRule="exact"/>
        <w:ind w:right="765"/>
        <w:rPr>
          <w:rFonts w:ascii="標楷體"/>
        </w:rPr>
      </w:pPr>
    </w:p>
    <w:p w:rsidR="00014985" w:rsidRDefault="00014985" w:rsidP="00014985">
      <w:pPr>
        <w:spacing w:line="480" w:lineRule="exact"/>
        <w:ind w:right="765"/>
        <w:rPr>
          <w:rFonts w:ascii="標楷體"/>
        </w:rPr>
      </w:pPr>
    </w:p>
    <w:p w:rsidR="00014985" w:rsidRDefault="00014985" w:rsidP="00014985">
      <w:pPr>
        <w:spacing w:line="480" w:lineRule="exact"/>
        <w:ind w:right="765"/>
        <w:rPr>
          <w:rFonts w:ascii="標楷體"/>
        </w:rPr>
      </w:pPr>
    </w:p>
    <w:p w:rsidR="00014985" w:rsidRDefault="00014985" w:rsidP="00014985">
      <w:pPr>
        <w:spacing w:line="480" w:lineRule="exact"/>
        <w:ind w:right="765"/>
        <w:rPr>
          <w:rFonts w:ascii="標楷體"/>
        </w:rPr>
      </w:pPr>
    </w:p>
    <w:p w:rsidR="00014985" w:rsidRDefault="00014985" w:rsidP="00014985">
      <w:pPr>
        <w:spacing w:line="480" w:lineRule="exact"/>
        <w:ind w:right="765"/>
        <w:rPr>
          <w:rFonts w:ascii="標楷體"/>
        </w:rPr>
      </w:pPr>
    </w:p>
    <w:p w:rsidR="00014985" w:rsidRDefault="00014985" w:rsidP="00014985">
      <w:pPr>
        <w:spacing w:line="480" w:lineRule="exact"/>
        <w:ind w:right="765"/>
        <w:rPr>
          <w:rFonts w:ascii="標楷體"/>
        </w:rPr>
      </w:pPr>
    </w:p>
    <w:p w:rsidR="00014985" w:rsidRDefault="00014985" w:rsidP="00014985">
      <w:pPr>
        <w:spacing w:line="480" w:lineRule="exact"/>
        <w:ind w:right="765"/>
        <w:rPr>
          <w:rFonts w:ascii="標楷體"/>
        </w:rPr>
      </w:pPr>
    </w:p>
    <w:p w:rsidR="002B0538" w:rsidRDefault="002B0538" w:rsidP="00014985">
      <w:pPr>
        <w:spacing w:line="480" w:lineRule="exact"/>
        <w:ind w:right="765"/>
        <w:rPr>
          <w:rFonts w:ascii="標楷體"/>
        </w:rPr>
      </w:pPr>
    </w:p>
    <w:p w:rsidR="00014985" w:rsidRDefault="00014985" w:rsidP="00014985">
      <w:pPr>
        <w:spacing w:line="480" w:lineRule="exact"/>
        <w:ind w:right="765"/>
        <w:rPr>
          <w:rFonts w:ascii="標楷體"/>
        </w:rPr>
      </w:pPr>
    </w:p>
    <w:p w:rsidR="00014985" w:rsidRDefault="00014985" w:rsidP="00014985">
      <w:pPr>
        <w:spacing w:line="480" w:lineRule="exact"/>
        <w:ind w:right="765"/>
        <w:rPr>
          <w:rFonts w:ascii="標楷體"/>
        </w:rPr>
      </w:pPr>
    </w:p>
    <w:p w:rsidR="00014985" w:rsidRDefault="00014985" w:rsidP="00014985">
      <w:pPr>
        <w:spacing w:line="480" w:lineRule="exact"/>
        <w:ind w:right="765"/>
        <w:rPr>
          <w:rFonts w:ascii="標楷體"/>
        </w:rPr>
      </w:pPr>
    </w:p>
    <w:p w:rsidR="00014985" w:rsidRPr="00AC49C8" w:rsidRDefault="00014985" w:rsidP="00014985">
      <w:pPr>
        <w:spacing w:line="480" w:lineRule="exact"/>
        <w:ind w:right="765"/>
        <w:rPr>
          <w:rFonts w:ascii="標楷體"/>
        </w:rPr>
      </w:pPr>
    </w:p>
    <w:p w:rsidR="00CE013F" w:rsidRDefault="00CE013F" w:rsidP="00014985">
      <w:pPr>
        <w:spacing w:line="480" w:lineRule="exact"/>
        <w:ind w:right="765"/>
        <w:rPr>
          <w:rFonts w:ascii="標楷體"/>
        </w:rPr>
      </w:pPr>
    </w:p>
    <w:p w:rsidR="003D0BC8" w:rsidRDefault="00947CE6" w:rsidP="00947CE6">
      <w:pPr>
        <w:spacing w:line="480" w:lineRule="exact"/>
        <w:ind w:right="765"/>
        <w:rPr>
          <w:rFonts w:ascii="標楷體"/>
        </w:rPr>
      </w:pPr>
      <w:r>
        <w:rPr>
          <w:rFonts w:ascii="標楷體" w:hint="eastAsia"/>
        </w:rPr>
        <w:t xml:space="preserve"> </w:t>
      </w:r>
      <w:r w:rsidR="003D0BC8">
        <w:rPr>
          <w:rFonts w:ascii="標楷體" w:hint="eastAsia"/>
        </w:rPr>
        <w:t>二、暴力犯罪</w:t>
      </w:r>
    </w:p>
    <w:p w:rsidR="003D0BC8" w:rsidRDefault="00947CE6" w:rsidP="00947CE6">
      <w:pPr>
        <w:spacing w:line="480" w:lineRule="exact"/>
        <w:ind w:leftChars="249" w:left="639" w:right="765" w:firstLineChars="199" w:firstLine="511"/>
        <w:rPr>
          <w:rFonts w:ascii="標楷體"/>
        </w:rPr>
      </w:pPr>
      <w:r>
        <w:rPr>
          <w:rFonts w:ascii="標楷體" w:hint="eastAsia"/>
          <w:kern w:val="0"/>
        </w:rPr>
        <w:t xml:space="preserve"> </w:t>
      </w:r>
      <w:r w:rsidR="003D0BC8">
        <w:rPr>
          <w:rFonts w:ascii="標楷體" w:hint="eastAsia"/>
          <w:kern w:val="0"/>
        </w:rPr>
        <w:t>暴力犯罪自89年修正統計定義為包括強盜(含強盜、海盜及盜匪罪)、搶奪、擄人勒贖、重大恐嚇取財(以著手槍擊、下毒、縱火、爆炸四種手段之犯罪為限)、強制性交</w:t>
      </w:r>
      <w:r w:rsidR="003D0BC8">
        <w:rPr>
          <w:rFonts w:ascii="標楷體"/>
          <w:kern w:val="0"/>
        </w:rPr>
        <w:t>(</w:t>
      </w:r>
      <w:r w:rsidR="003D0BC8">
        <w:rPr>
          <w:rFonts w:ascii="標楷體" w:hint="eastAsia"/>
          <w:kern w:val="0"/>
        </w:rPr>
        <w:t>含強制性交、共同強制性交、對幼性交</w:t>
      </w:r>
      <w:r w:rsidR="003D0BC8">
        <w:rPr>
          <w:rFonts w:ascii="標楷體"/>
          <w:kern w:val="0"/>
        </w:rPr>
        <w:t>)</w:t>
      </w:r>
      <w:r w:rsidR="003D0BC8">
        <w:rPr>
          <w:rFonts w:ascii="標楷體" w:hint="eastAsia"/>
          <w:kern w:val="0"/>
        </w:rPr>
        <w:t>、故意殺人(不含過失致死)、重傷害等七種</w:t>
      </w:r>
      <w:r w:rsidR="00755419">
        <w:rPr>
          <w:rFonts w:ascii="標楷體" w:hAnsi="標楷體" w:hint="eastAsia"/>
          <w:kern w:val="0"/>
        </w:rPr>
        <w:t>，</w:t>
      </w:r>
      <w:r w:rsidR="00AC49C8">
        <w:rPr>
          <w:rFonts w:ascii="標楷體" w:hAnsi="標楷體" w:hint="eastAsia"/>
          <w:kern w:val="0"/>
        </w:rPr>
        <w:t>另</w:t>
      </w:r>
      <w:r w:rsidR="00755419">
        <w:rPr>
          <w:rFonts w:ascii="標楷體" w:hint="eastAsia"/>
          <w:kern w:val="0"/>
        </w:rPr>
        <w:t>警政署自106年起</w:t>
      </w:r>
      <w:r w:rsidR="00755419">
        <w:rPr>
          <w:rFonts w:ascii="標楷體" w:hAnsi="標楷體" w:hint="eastAsia"/>
          <w:kern w:val="0"/>
        </w:rPr>
        <w:t>，</w:t>
      </w:r>
      <w:r w:rsidR="004B01DD">
        <w:rPr>
          <w:rFonts w:ascii="標楷體" w:hint="eastAsia"/>
          <w:kern w:val="0"/>
        </w:rPr>
        <w:t>將</w:t>
      </w:r>
      <w:r w:rsidR="00755419">
        <w:rPr>
          <w:rFonts w:ascii="標楷體" w:hint="eastAsia"/>
          <w:kern w:val="0"/>
        </w:rPr>
        <w:t>強制性交</w:t>
      </w:r>
      <w:r w:rsidR="004B01DD">
        <w:rPr>
          <w:rFonts w:ascii="標楷體" w:hint="eastAsia"/>
          <w:kern w:val="0"/>
        </w:rPr>
        <w:t>中之</w:t>
      </w:r>
      <w:r w:rsidR="00755419">
        <w:rPr>
          <w:rFonts w:ascii="標楷體" w:hint="eastAsia"/>
          <w:kern w:val="0"/>
        </w:rPr>
        <w:t>對幼性交排除</w:t>
      </w:r>
      <w:r w:rsidR="003D0BC8">
        <w:rPr>
          <w:rFonts w:ascii="標楷體" w:hint="eastAsia"/>
          <w:kern w:val="0"/>
        </w:rPr>
        <w:t>。</w:t>
      </w:r>
    </w:p>
    <w:p w:rsidR="003D0BC8" w:rsidRDefault="00947CE6" w:rsidP="003224DF">
      <w:pPr>
        <w:spacing w:line="480" w:lineRule="exact"/>
        <w:ind w:left="425" w:right="765"/>
        <w:rPr>
          <w:rFonts w:ascii="標楷體"/>
        </w:rPr>
      </w:pPr>
      <w:r>
        <w:rPr>
          <w:rFonts w:ascii="標楷體" w:hint="eastAsia"/>
        </w:rPr>
        <w:t xml:space="preserve">    （一）</w:t>
      </w:r>
      <w:r w:rsidR="003D0BC8">
        <w:rPr>
          <w:rFonts w:ascii="標楷體" w:hint="eastAsia"/>
        </w:rPr>
        <w:t>發生數與</w:t>
      </w:r>
      <w:r w:rsidR="00014985">
        <w:rPr>
          <w:rFonts w:ascii="標楷體" w:hint="eastAsia"/>
        </w:rPr>
        <w:t>破獲</w:t>
      </w:r>
      <w:r w:rsidR="003D0BC8">
        <w:rPr>
          <w:rFonts w:ascii="標楷體" w:hint="eastAsia"/>
        </w:rPr>
        <w:t>率</w:t>
      </w:r>
    </w:p>
    <w:p w:rsidR="00594DE0" w:rsidRDefault="003D0BC8" w:rsidP="00967CFD">
      <w:pPr>
        <w:spacing w:line="480" w:lineRule="exact"/>
        <w:ind w:leftChars="547" w:left="1661" w:right="765" w:hangingChars="100" w:hanging="257"/>
        <w:rPr>
          <w:rFonts w:ascii="標楷體"/>
        </w:rPr>
      </w:pPr>
      <w:r>
        <w:rPr>
          <w:rFonts w:ascii="標楷體" w:hint="eastAsia"/>
        </w:rPr>
        <w:t xml:space="preserve">      暴力犯罪為影響治安之重大案件</w:t>
      </w:r>
      <w:r w:rsidR="00DE399A">
        <w:rPr>
          <w:rFonts w:ascii="標楷體"/>
        </w:rPr>
        <w:t>，</w:t>
      </w:r>
      <w:r w:rsidR="00014985">
        <w:rPr>
          <w:rFonts w:ascii="標楷體" w:hint="eastAsia"/>
        </w:rPr>
        <w:t>10</w:t>
      </w:r>
      <w:r w:rsidR="00890435">
        <w:rPr>
          <w:rFonts w:ascii="標楷體" w:hint="eastAsia"/>
        </w:rPr>
        <w:t>8</w:t>
      </w:r>
      <w:r w:rsidR="00755419">
        <w:rPr>
          <w:rFonts w:ascii="標楷體" w:hint="eastAsia"/>
        </w:rPr>
        <w:t>年</w:t>
      </w:r>
      <w:r>
        <w:rPr>
          <w:rFonts w:ascii="標楷體" w:hint="eastAsia"/>
        </w:rPr>
        <w:t>發生</w:t>
      </w:r>
      <w:r w:rsidR="00890435">
        <w:rPr>
          <w:rFonts w:ascii="標楷體" w:hint="eastAsia"/>
        </w:rPr>
        <w:t>9</w:t>
      </w:r>
      <w:r>
        <w:rPr>
          <w:rFonts w:ascii="標楷體" w:hint="eastAsia"/>
        </w:rPr>
        <w:t>件</w:t>
      </w:r>
      <w:r w:rsidR="00AA2067">
        <w:rPr>
          <w:rFonts w:ascii="標楷體" w:hint="eastAsia"/>
        </w:rPr>
        <w:t>，</w:t>
      </w:r>
      <w:r>
        <w:rPr>
          <w:rFonts w:ascii="標楷體" w:hint="eastAsia"/>
        </w:rPr>
        <w:t>較上年</w:t>
      </w:r>
      <w:r w:rsidR="00890435">
        <w:rPr>
          <w:rFonts w:ascii="標楷體" w:hint="eastAsia"/>
        </w:rPr>
        <w:t>4</w:t>
      </w:r>
      <w:r>
        <w:rPr>
          <w:rFonts w:ascii="標楷體" w:hint="eastAsia"/>
        </w:rPr>
        <w:t>件</w:t>
      </w:r>
      <w:r w:rsidR="00890435">
        <w:rPr>
          <w:rFonts w:ascii="標楷體" w:hint="eastAsia"/>
        </w:rPr>
        <w:t>增加5</w:t>
      </w:r>
      <w:r w:rsidR="00D51BE8">
        <w:rPr>
          <w:rFonts w:ascii="標楷體" w:hint="eastAsia"/>
        </w:rPr>
        <w:t>件</w:t>
      </w:r>
      <w:r w:rsidR="00890435">
        <w:rPr>
          <w:rFonts w:ascii="標楷體" w:hint="eastAsia"/>
        </w:rPr>
        <w:t>增125</w:t>
      </w:r>
      <w:r w:rsidR="008435E4">
        <w:rPr>
          <w:rFonts w:ascii="標楷體" w:hint="eastAsia"/>
        </w:rPr>
        <w:t>.00</w:t>
      </w:r>
      <w:r w:rsidR="00D51BE8">
        <w:rPr>
          <w:rFonts w:ascii="標楷體" w:hint="eastAsia"/>
        </w:rPr>
        <w:t>%</w:t>
      </w:r>
      <w:r w:rsidR="00FB4A13">
        <w:rPr>
          <w:rFonts w:ascii="標楷體" w:hint="eastAsia"/>
        </w:rPr>
        <w:t>，</w:t>
      </w:r>
      <w:r w:rsidR="000D2BF6">
        <w:rPr>
          <w:rFonts w:ascii="標楷體" w:hint="eastAsia"/>
        </w:rPr>
        <w:t>主要為</w:t>
      </w:r>
      <w:r w:rsidR="00890435">
        <w:rPr>
          <w:rFonts w:ascii="標楷體" w:hint="eastAsia"/>
        </w:rPr>
        <w:t>故意殺人增加</w:t>
      </w:r>
      <w:r w:rsidR="008435E4">
        <w:rPr>
          <w:rFonts w:ascii="標楷體" w:hint="eastAsia"/>
        </w:rPr>
        <w:t>3</w:t>
      </w:r>
      <w:r w:rsidR="00904ED9">
        <w:rPr>
          <w:rFonts w:ascii="標楷體" w:hint="eastAsia"/>
        </w:rPr>
        <w:t>件</w:t>
      </w:r>
      <w:r w:rsidR="000D2BF6">
        <w:rPr>
          <w:rFonts w:ascii="標楷體" w:hint="eastAsia"/>
        </w:rPr>
        <w:t>之影響</w:t>
      </w:r>
      <w:r w:rsidR="000D2BF6">
        <w:rPr>
          <w:rFonts w:ascii="標楷體" w:hAnsi="標楷體" w:hint="eastAsia"/>
        </w:rPr>
        <w:t>。</w:t>
      </w:r>
      <w:r w:rsidR="00594DE0">
        <w:rPr>
          <w:rFonts w:ascii="標楷體" w:hint="eastAsia"/>
        </w:rPr>
        <w:t>以犯罪率觀察，</w:t>
      </w:r>
      <w:r w:rsidR="00014985">
        <w:rPr>
          <w:rFonts w:ascii="標楷體" w:hint="eastAsia"/>
        </w:rPr>
        <w:t>10</w:t>
      </w:r>
      <w:r w:rsidR="00890435">
        <w:rPr>
          <w:rFonts w:ascii="標楷體" w:hint="eastAsia"/>
        </w:rPr>
        <w:t>8</w:t>
      </w:r>
      <w:r w:rsidR="00594DE0">
        <w:rPr>
          <w:rFonts w:ascii="標楷體" w:hint="eastAsia"/>
        </w:rPr>
        <w:t>年每10萬人口發生暴力犯罪</w:t>
      </w:r>
      <w:r w:rsidR="00890435">
        <w:rPr>
          <w:rFonts w:ascii="標楷體" w:hint="eastAsia"/>
        </w:rPr>
        <w:t>2.01</w:t>
      </w:r>
      <w:r w:rsidR="00594DE0">
        <w:rPr>
          <w:rFonts w:ascii="標楷體" w:hint="eastAsia"/>
        </w:rPr>
        <w:t>件，較上年</w:t>
      </w:r>
      <w:r w:rsidR="00890435">
        <w:rPr>
          <w:rFonts w:ascii="標楷體" w:hint="eastAsia"/>
        </w:rPr>
        <w:t>0.90</w:t>
      </w:r>
      <w:r w:rsidR="00594DE0">
        <w:rPr>
          <w:rFonts w:ascii="標楷體" w:hint="eastAsia"/>
        </w:rPr>
        <w:t>件，</w:t>
      </w:r>
      <w:r w:rsidR="00890435">
        <w:rPr>
          <w:rFonts w:ascii="標楷體" w:hint="eastAsia"/>
        </w:rPr>
        <w:t>增加1.11</w:t>
      </w:r>
      <w:r w:rsidR="00594DE0">
        <w:rPr>
          <w:rFonts w:ascii="標楷體" w:hint="eastAsia"/>
        </w:rPr>
        <w:t>件。</w:t>
      </w:r>
    </w:p>
    <w:p w:rsidR="00D41EED" w:rsidRDefault="00157B17" w:rsidP="00194DE5">
      <w:pPr>
        <w:spacing w:line="480" w:lineRule="exact"/>
        <w:ind w:leftChars="647" w:left="1661" w:right="765" w:firstLineChars="250" w:firstLine="642"/>
        <w:rPr>
          <w:rFonts w:ascii="標楷體"/>
        </w:rPr>
      </w:pPr>
      <w:r>
        <w:rPr>
          <w:rFonts w:ascii="標楷體"/>
          <w:noProof/>
        </w:rPr>
        <w:pict>
          <v:shape id="_x0000_s3629" type="#_x0000_t75" style="position:absolute;left:0;text-align:left;margin-left:102pt;margin-top:67.7pt;width:314.5pt;height:342.75pt;z-index:251799040;mso-position-horizontal-relative:text;mso-position-vertical-relative:text">
            <v:imagedata r:id="rId61" o:title=""/>
            <w10:wrap type="topAndBottom"/>
          </v:shape>
          <o:OLEObject Type="Link" ProgID="Excel.Sheet.12" ShapeID="_x0000_s3629" DrawAspect="Content" r:id="rId62" UpdateMode="Always">
            <o:LinkType>EnhancedMetaFile</o:LinkType>
            <o:LockedField>false</o:LockedField>
          </o:OLEObject>
        </w:pict>
      </w:r>
      <w:r w:rsidR="003D4EDD">
        <w:rPr>
          <w:rFonts w:ascii="標楷體" w:hint="eastAsia"/>
        </w:rPr>
        <w:t>暴力犯罪破獲數為</w:t>
      </w:r>
      <w:r w:rsidR="00890435">
        <w:rPr>
          <w:rFonts w:ascii="標楷體" w:hint="eastAsia"/>
        </w:rPr>
        <w:t>9</w:t>
      </w:r>
      <w:r w:rsidR="003D4EDD">
        <w:rPr>
          <w:rFonts w:ascii="標楷體" w:hint="eastAsia"/>
        </w:rPr>
        <w:t>件，破獲率為</w:t>
      </w:r>
      <w:r w:rsidR="00053923">
        <w:rPr>
          <w:rFonts w:ascii="標楷體" w:hint="eastAsia"/>
        </w:rPr>
        <w:t>1</w:t>
      </w:r>
      <w:r w:rsidR="00890435">
        <w:rPr>
          <w:rFonts w:ascii="標楷體" w:hint="eastAsia"/>
        </w:rPr>
        <w:t>00</w:t>
      </w:r>
      <w:r w:rsidR="006449D3">
        <w:rPr>
          <w:rFonts w:ascii="標楷體" w:hint="eastAsia"/>
        </w:rPr>
        <w:t>.00</w:t>
      </w:r>
      <w:r w:rsidR="003D4EDD">
        <w:rPr>
          <w:rFonts w:ascii="標楷體" w:hint="eastAsia"/>
        </w:rPr>
        <w:t>%，較上年破獲率</w:t>
      </w:r>
      <w:r w:rsidR="0033287A">
        <w:rPr>
          <w:rFonts w:ascii="標楷體" w:hint="eastAsia"/>
        </w:rPr>
        <w:t>1</w:t>
      </w:r>
      <w:r w:rsidR="00890435">
        <w:rPr>
          <w:rFonts w:ascii="標楷體" w:hint="eastAsia"/>
        </w:rPr>
        <w:t>25.00</w:t>
      </w:r>
      <w:r w:rsidR="003D4EDD">
        <w:rPr>
          <w:rFonts w:ascii="標楷體" w:hint="eastAsia"/>
        </w:rPr>
        <w:t>%，</w:t>
      </w:r>
      <w:r w:rsidR="00890435">
        <w:rPr>
          <w:rFonts w:ascii="標楷體" w:hint="eastAsia"/>
        </w:rPr>
        <w:t>減少25.00</w:t>
      </w:r>
      <w:r w:rsidR="00C476CF">
        <w:rPr>
          <w:rFonts w:ascii="標楷體" w:hint="eastAsia"/>
        </w:rPr>
        <w:t>個百分點</w:t>
      </w:r>
      <w:r w:rsidR="00D41EED">
        <w:rPr>
          <w:rFonts w:ascii="標楷體" w:hint="eastAsia"/>
        </w:rPr>
        <w:t>。</w:t>
      </w:r>
    </w:p>
    <w:p w:rsidR="008B4811" w:rsidRPr="00890435" w:rsidRDefault="008B4811" w:rsidP="008B4811">
      <w:pPr>
        <w:spacing w:line="480" w:lineRule="exact"/>
        <w:ind w:right="765"/>
        <w:rPr>
          <w:rFonts w:ascii="標楷體"/>
        </w:rPr>
      </w:pPr>
    </w:p>
    <w:p w:rsidR="003D0BC8" w:rsidRDefault="00947CE6" w:rsidP="003224DF">
      <w:pPr>
        <w:spacing w:line="480" w:lineRule="exact"/>
        <w:ind w:right="765"/>
        <w:rPr>
          <w:rFonts w:ascii="標楷體"/>
        </w:rPr>
      </w:pPr>
      <w:r>
        <w:rPr>
          <w:rFonts w:ascii="標楷體" w:hint="eastAsia"/>
        </w:rPr>
        <w:t xml:space="preserve">         （二）</w:t>
      </w:r>
      <w:r w:rsidR="003D4EDD">
        <w:rPr>
          <w:rFonts w:ascii="標楷體" w:hint="eastAsia"/>
        </w:rPr>
        <w:t>暴力犯罪結構比</w:t>
      </w:r>
    </w:p>
    <w:p w:rsidR="00D41EED" w:rsidRPr="00D41EED" w:rsidRDefault="006B4F04" w:rsidP="00D41EED">
      <w:pPr>
        <w:spacing w:line="480" w:lineRule="exact"/>
        <w:ind w:leftChars="747" w:left="1918" w:right="765"/>
        <w:rPr>
          <w:rFonts w:ascii="標楷體"/>
        </w:rPr>
      </w:pPr>
      <w:r>
        <w:rPr>
          <w:rFonts w:ascii="標楷體" w:hint="eastAsia"/>
        </w:rPr>
        <w:t xml:space="preserve">    </w:t>
      </w:r>
      <w:r w:rsidR="003D4EDD">
        <w:rPr>
          <w:rFonts w:ascii="標楷體" w:hint="eastAsia"/>
        </w:rPr>
        <w:t>觀察其結構，以</w:t>
      </w:r>
      <w:r w:rsidR="00B7794F">
        <w:rPr>
          <w:rFonts w:ascii="標楷體" w:hint="eastAsia"/>
        </w:rPr>
        <w:t>故意殺人</w:t>
      </w:r>
      <w:r w:rsidR="00890435">
        <w:rPr>
          <w:rFonts w:ascii="標楷體" w:hint="eastAsia"/>
        </w:rPr>
        <w:t>6</w:t>
      </w:r>
      <w:r w:rsidR="00B7794F">
        <w:rPr>
          <w:rFonts w:ascii="標楷體" w:hint="eastAsia"/>
        </w:rPr>
        <w:t>件占</w:t>
      </w:r>
      <w:r w:rsidR="00890435">
        <w:rPr>
          <w:rFonts w:ascii="標楷體" w:hint="eastAsia"/>
        </w:rPr>
        <w:t>66.67</w:t>
      </w:r>
      <w:r w:rsidR="003D4EDD">
        <w:rPr>
          <w:rFonts w:ascii="標楷體" w:hint="eastAsia"/>
        </w:rPr>
        <w:t>%最多，其次為</w:t>
      </w:r>
      <w:r w:rsidR="00C476CF">
        <w:rPr>
          <w:rFonts w:ascii="標楷體" w:hint="eastAsia"/>
        </w:rPr>
        <w:t>強盜</w:t>
      </w:r>
      <w:r w:rsidR="00890435">
        <w:rPr>
          <w:rFonts w:ascii="標楷體" w:hAnsi="標楷體" w:hint="eastAsia"/>
        </w:rPr>
        <w:t>、</w:t>
      </w:r>
      <w:r w:rsidR="00890435">
        <w:rPr>
          <w:rFonts w:ascii="標楷體" w:hint="eastAsia"/>
        </w:rPr>
        <w:t>搶奪及重傷害各</w:t>
      </w:r>
      <w:r w:rsidR="00B7794F">
        <w:rPr>
          <w:rFonts w:ascii="標楷體" w:hint="eastAsia"/>
        </w:rPr>
        <w:t>1</w:t>
      </w:r>
      <w:r w:rsidR="00C476CF">
        <w:rPr>
          <w:rFonts w:ascii="標楷體" w:hint="eastAsia"/>
        </w:rPr>
        <w:t>件</w:t>
      </w:r>
      <w:r w:rsidR="00890435">
        <w:rPr>
          <w:rFonts w:ascii="標楷體" w:hint="eastAsia"/>
        </w:rPr>
        <w:t>各</w:t>
      </w:r>
      <w:r w:rsidR="00C476CF">
        <w:rPr>
          <w:rFonts w:ascii="標楷體" w:hint="eastAsia"/>
        </w:rPr>
        <w:t>占</w:t>
      </w:r>
      <w:r w:rsidR="00890435">
        <w:rPr>
          <w:rFonts w:ascii="標楷體" w:hint="eastAsia"/>
        </w:rPr>
        <w:t>11.11</w:t>
      </w:r>
      <w:r w:rsidR="00C476CF">
        <w:rPr>
          <w:rFonts w:ascii="標楷體" w:hint="eastAsia"/>
        </w:rPr>
        <w:t>%</w:t>
      </w:r>
      <w:r w:rsidR="001B7651">
        <w:rPr>
          <w:rFonts w:ascii="標楷體" w:hAnsi="標楷體" w:hint="eastAsia"/>
        </w:rPr>
        <w:t>。</w:t>
      </w:r>
    </w:p>
    <w:p w:rsidR="00A04071" w:rsidRDefault="00BE4352" w:rsidP="00BE4352">
      <w:pPr>
        <w:spacing w:line="480" w:lineRule="exact"/>
        <w:ind w:leftChars="499" w:left="1919" w:rightChars="298" w:right="765" w:hanging="638"/>
        <w:rPr>
          <w:rFonts w:ascii="標楷體"/>
        </w:rPr>
      </w:pPr>
      <w:r>
        <w:rPr>
          <w:rFonts w:ascii="標楷體" w:hint="eastAsia"/>
        </w:rPr>
        <w:t>（三）</w:t>
      </w:r>
      <w:r w:rsidR="00C43B2F">
        <w:rPr>
          <w:rFonts w:ascii="標楷體" w:hint="eastAsia"/>
        </w:rPr>
        <w:t>暴力犯罪</w:t>
      </w:r>
      <w:r>
        <w:rPr>
          <w:rFonts w:ascii="標楷體" w:hint="eastAsia"/>
        </w:rPr>
        <w:t>類別</w:t>
      </w:r>
      <w:r w:rsidR="00C43B2F">
        <w:rPr>
          <w:rFonts w:ascii="標楷體" w:hint="eastAsia"/>
        </w:rPr>
        <w:t>簡</w:t>
      </w:r>
      <w:r>
        <w:rPr>
          <w:rFonts w:ascii="標楷體" w:hint="eastAsia"/>
        </w:rPr>
        <w:t>析</w:t>
      </w:r>
    </w:p>
    <w:p w:rsidR="00BE4352" w:rsidRDefault="00BE4352" w:rsidP="0019486C">
      <w:pPr>
        <w:spacing w:line="480" w:lineRule="exact"/>
        <w:ind w:leftChars="796" w:left="2300" w:rightChars="7" w:right="18" w:hanging="256"/>
        <w:rPr>
          <w:rFonts w:ascii="標楷體"/>
        </w:rPr>
      </w:pPr>
      <w:r>
        <w:rPr>
          <w:rFonts w:ascii="標楷體" w:hint="eastAsia"/>
        </w:rPr>
        <w:t>1.</w:t>
      </w:r>
      <w:r w:rsidR="001C39A3">
        <w:rPr>
          <w:rFonts w:ascii="標楷體" w:hint="eastAsia"/>
        </w:rPr>
        <w:t>故意殺人</w:t>
      </w:r>
      <w:r w:rsidR="00CD21F2">
        <w:rPr>
          <w:rFonts w:ascii="標楷體" w:hint="eastAsia"/>
        </w:rPr>
        <w:t>：10</w:t>
      </w:r>
      <w:r w:rsidR="00890435">
        <w:rPr>
          <w:rFonts w:ascii="標楷體" w:hint="eastAsia"/>
        </w:rPr>
        <w:t>8</w:t>
      </w:r>
      <w:r w:rsidR="00CD21F2">
        <w:rPr>
          <w:rFonts w:ascii="標楷體" w:hint="eastAsia"/>
        </w:rPr>
        <w:t>年發生</w:t>
      </w:r>
      <w:r w:rsidR="00890435">
        <w:rPr>
          <w:rFonts w:ascii="標楷體" w:hint="eastAsia"/>
        </w:rPr>
        <w:t>6</w:t>
      </w:r>
      <w:r w:rsidR="00CD21F2">
        <w:rPr>
          <w:rFonts w:ascii="標楷體" w:hint="eastAsia"/>
        </w:rPr>
        <w:t>件，破獲</w:t>
      </w:r>
      <w:r w:rsidR="00890435">
        <w:rPr>
          <w:rFonts w:ascii="標楷體" w:hint="eastAsia"/>
        </w:rPr>
        <w:t>6</w:t>
      </w:r>
      <w:r w:rsidR="00CD21F2">
        <w:rPr>
          <w:rFonts w:ascii="標楷體" w:hint="eastAsia"/>
        </w:rPr>
        <w:t>件，破獲率</w:t>
      </w:r>
      <w:r w:rsidR="00015FDD">
        <w:rPr>
          <w:rFonts w:ascii="標楷體" w:hint="eastAsia"/>
        </w:rPr>
        <w:t>10</w:t>
      </w:r>
      <w:r w:rsidR="005654EB">
        <w:rPr>
          <w:rFonts w:ascii="標楷體" w:hint="eastAsia"/>
        </w:rPr>
        <w:t>0</w:t>
      </w:r>
      <w:r w:rsidR="00CD21F2">
        <w:rPr>
          <w:rFonts w:ascii="標楷體" w:hint="eastAsia"/>
        </w:rPr>
        <w:t>%；與上年比較，</w:t>
      </w:r>
      <w:r w:rsidR="00BF2CA9">
        <w:rPr>
          <w:rFonts w:ascii="標楷體" w:hint="eastAsia"/>
        </w:rPr>
        <w:t>發生數</w:t>
      </w:r>
      <w:r w:rsidR="00890435">
        <w:rPr>
          <w:rFonts w:ascii="標楷體" w:hint="eastAsia"/>
        </w:rPr>
        <w:t>增加3</w:t>
      </w:r>
      <w:r w:rsidR="008822E9">
        <w:rPr>
          <w:rFonts w:ascii="標楷體" w:hint="eastAsia"/>
        </w:rPr>
        <w:t>件</w:t>
      </w:r>
      <w:r w:rsidR="008822E9">
        <w:rPr>
          <w:rFonts w:ascii="標楷體" w:hAnsi="標楷體" w:hint="eastAsia"/>
        </w:rPr>
        <w:t>，</w:t>
      </w:r>
      <w:r w:rsidR="009D130B">
        <w:rPr>
          <w:rFonts w:ascii="標楷體" w:hint="eastAsia"/>
        </w:rPr>
        <w:t>破獲率</w:t>
      </w:r>
      <w:r w:rsidR="008822E9">
        <w:rPr>
          <w:rFonts w:ascii="標楷體" w:hint="eastAsia"/>
        </w:rPr>
        <w:t>無增</w:t>
      </w:r>
      <w:r w:rsidR="005654EB">
        <w:rPr>
          <w:rFonts w:ascii="標楷體" w:hint="eastAsia"/>
        </w:rPr>
        <w:t>減</w:t>
      </w:r>
      <w:r w:rsidR="009D130B">
        <w:rPr>
          <w:rFonts w:ascii="標楷體" w:hint="eastAsia"/>
        </w:rPr>
        <w:t>；</w:t>
      </w:r>
      <w:r w:rsidR="00BF2CA9">
        <w:rPr>
          <w:rFonts w:ascii="標楷體" w:hint="eastAsia"/>
        </w:rPr>
        <w:t>而</w:t>
      </w:r>
      <w:r w:rsidR="00CD21F2">
        <w:rPr>
          <w:rFonts w:ascii="標楷體" w:hint="eastAsia"/>
        </w:rPr>
        <w:t>每10萬人口發生</w:t>
      </w:r>
      <w:r w:rsidR="00BF2CA9">
        <w:rPr>
          <w:rFonts w:ascii="標楷體" w:hint="eastAsia"/>
        </w:rPr>
        <w:t>數</w:t>
      </w:r>
      <w:r w:rsidR="00890435">
        <w:rPr>
          <w:rFonts w:ascii="標楷體" w:hint="eastAsia"/>
        </w:rPr>
        <w:t>1.34</w:t>
      </w:r>
      <w:r w:rsidR="00CD21F2">
        <w:rPr>
          <w:rFonts w:ascii="標楷體" w:hint="eastAsia"/>
        </w:rPr>
        <w:t>件，較上年</w:t>
      </w:r>
      <w:r w:rsidR="00890435">
        <w:rPr>
          <w:rFonts w:ascii="標楷體" w:hint="eastAsia"/>
        </w:rPr>
        <w:t>增加0.66</w:t>
      </w:r>
      <w:r w:rsidR="00CD21F2">
        <w:rPr>
          <w:rFonts w:ascii="標楷體" w:hint="eastAsia"/>
        </w:rPr>
        <w:t>件</w:t>
      </w:r>
      <w:r w:rsidR="001844B7">
        <w:rPr>
          <w:rFonts w:ascii="標楷體" w:hint="eastAsia"/>
        </w:rPr>
        <w:t>。</w:t>
      </w:r>
    </w:p>
    <w:p w:rsidR="00BE4352" w:rsidRDefault="00BE4352" w:rsidP="0019486C">
      <w:pPr>
        <w:spacing w:line="480" w:lineRule="exact"/>
        <w:ind w:leftChars="796" w:left="2300" w:rightChars="7" w:right="18" w:hanging="256"/>
        <w:rPr>
          <w:rFonts w:ascii="標楷體"/>
        </w:rPr>
      </w:pPr>
      <w:r>
        <w:rPr>
          <w:rFonts w:ascii="標楷體" w:hint="eastAsia"/>
        </w:rPr>
        <w:t>2.</w:t>
      </w:r>
      <w:r w:rsidR="008822E9" w:rsidRPr="008822E9">
        <w:rPr>
          <w:rFonts w:ascii="標楷體" w:hint="eastAsia"/>
        </w:rPr>
        <w:t xml:space="preserve"> </w:t>
      </w:r>
      <w:r w:rsidR="008822E9">
        <w:rPr>
          <w:rFonts w:ascii="標楷體" w:hint="eastAsia"/>
        </w:rPr>
        <w:t>強盜</w:t>
      </w:r>
      <w:r w:rsidR="00890435">
        <w:rPr>
          <w:rFonts w:ascii="標楷體" w:hAnsi="標楷體" w:hint="eastAsia"/>
        </w:rPr>
        <w:t>、</w:t>
      </w:r>
      <w:r w:rsidR="00890435">
        <w:rPr>
          <w:rFonts w:ascii="標楷體" w:hint="eastAsia"/>
        </w:rPr>
        <w:t>搶奪及重傷害</w:t>
      </w:r>
      <w:r w:rsidR="00461465">
        <w:rPr>
          <w:rFonts w:ascii="標楷體" w:hint="eastAsia"/>
        </w:rPr>
        <w:t>：</w:t>
      </w:r>
      <w:r w:rsidR="00890435">
        <w:rPr>
          <w:rFonts w:ascii="標楷體" w:hint="eastAsia"/>
        </w:rPr>
        <w:t>各</w:t>
      </w:r>
      <w:r w:rsidR="00461465">
        <w:rPr>
          <w:rFonts w:ascii="標楷體" w:hint="eastAsia"/>
        </w:rPr>
        <w:t>發生</w:t>
      </w:r>
      <w:r w:rsidR="008822E9">
        <w:rPr>
          <w:rFonts w:ascii="標楷體" w:hint="eastAsia"/>
        </w:rPr>
        <w:t>1</w:t>
      </w:r>
      <w:r w:rsidR="00461465">
        <w:rPr>
          <w:rFonts w:ascii="標楷體" w:hint="eastAsia"/>
        </w:rPr>
        <w:t>件，破獲</w:t>
      </w:r>
      <w:proofErr w:type="gramStart"/>
      <w:r w:rsidR="00461465">
        <w:rPr>
          <w:rFonts w:ascii="標楷體" w:hint="eastAsia"/>
        </w:rPr>
        <w:t>率</w:t>
      </w:r>
      <w:r w:rsidR="00890435">
        <w:rPr>
          <w:rFonts w:ascii="標楷體" w:hint="eastAsia"/>
        </w:rPr>
        <w:t>均為</w:t>
      </w:r>
      <w:proofErr w:type="gramEnd"/>
      <w:r w:rsidR="00461465">
        <w:rPr>
          <w:rFonts w:ascii="標楷體" w:hint="eastAsia"/>
        </w:rPr>
        <w:t>1</w:t>
      </w:r>
      <w:r w:rsidR="00D73622">
        <w:rPr>
          <w:rFonts w:ascii="標楷體" w:hint="eastAsia"/>
        </w:rPr>
        <w:t>00</w:t>
      </w:r>
      <w:r w:rsidR="00461465">
        <w:rPr>
          <w:rFonts w:ascii="標楷體" w:hint="eastAsia"/>
        </w:rPr>
        <w:t>%</w:t>
      </w:r>
      <w:r w:rsidR="008E48C0">
        <w:rPr>
          <w:rFonts w:ascii="標楷體" w:hint="eastAsia"/>
        </w:rPr>
        <w:t>。</w:t>
      </w:r>
    </w:p>
    <w:p w:rsidR="00BE4352" w:rsidRDefault="002D2BA8" w:rsidP="008E48C0">
      <w:pPr>
        <w:spacing w:line="480" w:lineRule="exact"/>
        <w:ind w:leftChars="797" w:left="2300" w:rightChars="7" w:right="18" w:hangingChars="99" w:hanging="254"/>
        <w:rPr>
          <w:rFonts w:ascii="標楷體"/>
        </w:rPr>
      </w:pPr>
      <w:r>
        <w:rPr>
          <w:rFonts w:ascii="標楷體" w:hint="eastAsia"/>
        </w:rPr>
        <w:t>3</w:t>
      </w:r>
      <w:r w:rsidR="00BE4352">
        <w:rPr>
          <w:rFonts w:ascii="標楷體" w:hint="eastAsia"/>
        </w:rPr>
        <w:t>.</w:t>
      </w:r>
      <w:r w:rsidR="008E48C0">
        <w:rPr>
          <w:rFonts w:ascii="標楷體" w:hint="eastAsia"/>
        </w:rPr>
        <w:t>其他：</w:t>
      </w:r>
      <w:r w:rsidR="001B7651">
        <w:rPr>
          <w:rFonts w:ascii="標楷體" w:hint="eastAsia"/>
        </w:rPr>
        <w:t>擄人勒贖</w:t>
      </w:r>
      <w:r w:rsidR="00890435">
        <w:rPr>
          <w:rFonts w:ascii="標楷體" w:hAnsi="標楷體" w:hint="eastAsia"/>
        </w:rPr>
        <w:t>、</w:t>
      </w:r>
      <w:r w:rsidR="008E48C0">
        <w:rPr>
          <w:rFonts w:ascii="標楷體" w:hint="eastAsia"/>
        </w:rPr>
        <w:t>重大恐嚇取財</w:t>
      </w:r>
      <w:r w:rsidR="00890435">
        <w:rPr>
          <w:rFonts w:ascii="標楷體" w:hint="eastAsia"/>
        </w:rPr>
        <w:t>及強制</w:t>
      </w:r>
      <w:proofErr w:type="gramStart"/>
      <w:r w:rsidR="00890435">
        <w:rPr>
          <w:rFonts w:ascii="標楷體" w:hint="eastAsia"/>
        </w:rPr>
        <w:t>性交</w:t>
      </w:r>
      <w:r w:rsidR="00A57B30">
        <w:rPr>
          <w:rFonts w:ascii="標楷體" w:hint="eastAsia"/>
        </w:rPr>
        <w:t>均</w:t>
      </w:r>
      <w:r w:rsidR="008E48C0">
        <w:rPr>
          <w:rFonts w:ascii="標楷體" w:hint="eastAsia"/>
        </w:rPr>
        <w:t>無案件</w:t>
      </w:r>
      <w:proofErr w:type="gramEnd"/>
      <w:r w:rsidR="008E48C0">
        <w:rPr>
          <w:rFonts w:ascii="標楷體" w:hint="eastAsia"/>
        </w:rPr>
        <w:t>發生</w:t>
      </w:r>
      <w:r w:rsidR="001B6177">
        <w:rPr>
          <w:rFonts w:ascii="標楷體" w:hint="eastAsia"/>
        </w:rPr>
        <w:t>。</w:t>
      </w:r>
      <w:r w:rsidR="006A157C">
        <w:rPr>
          <w:rFonts w:ascii="標楷體" w:hint="eastAsia"/>
        </w:rPr>
        <w:t>（表1</w:t>
      </w:r>
      <w:r w:rsidR="00D73622">
        <w:rPr>
          <w:rFonts w:ascii="標楷體" w:hint="eastAsia"/>
        </w:rPr>
        <w:t>3</w:t>
      </w:r>
      <w:r w:rsidR="006A157C">
        <w:rPr>
          <w:rFonts w:ascii="標楷體" w:hint="eastAsia"/>
        </w:rPr>
        <w:t>）</w:t>
      </w:r>
    </w:p>
    <w:p w:rsidR="00BE4352" w:rsidRPr="008822E9" w:rsidRDefault="00B82542" w:rsidP="00BE4352">
      <w:pPr>
        <w:spacing w:line="480" w:lineRule="exact"/>
        <w:ind w:leftChars="499" w:left="1281" w:rightChars="298" w:right="765" w:firstLine="767"/>
        <w:rPr>
          <w:rFonts w:ascii="標楷體"/>
        </w:rPr>
      </w:pPr>
      <w:r>
        <w:rPr>
          <w:noProof/>
        </w:rPr>
        <mc:AlternateContent>
          <mc:Choice Requires="wpg">
            <w:drawing>
              <wp:anchor distT="0" distB="0" distL="114300" distR="114300" simplePos="0" relativeHeight="251860480" behindDoc="0" locked="0" layoutInCell="1" allowOverlap="1" wp14:anchorId="4354C278" wp14:editId="25B558F3">
                <wp:simplePos x="0" y="0"/>
                <wp:positionH relativeFrom="column">
                  <wp:posOffset>593725</wp:posOffset>
                </wp:positionH>
                <wp:positionV relativeFrom="paragraph">
                  <wp:posOffset>175895</wp:posOffset>
                </wp:positionV>
                <wp:extent cx="5320665" cy="3959225"/>
                <wp:effectExtent l="0" t="0" r="0" b="0"/>
                <wp:wrapNone/>
                <wp:docPr id="3" name="群組 1"/>
                <wp:cNvGraphicFramePr/>
                <a:graphic xmlns:a="http://schemas.openxmlformats.org/drawingml/2006/main">
                  <a:graphicData uri="http://schemas.microsoft.com/office/word/2010/wordprocessingGroup">
                    <wpg:wgp>
                      <wpg:cNvGrpSpPr/>
                      <wpg:grpSpPr>
                        <a:xfrm>
                          <a:off x="0" y="0"/>
                          <a:ext cx="5320665" cy="3959225"/>
                          <a:chOff x="0" y="0"/>
                          <a:chExt cx="5781675" cy="3495675"/>
                        </a:xfrm>
                      </wpg:grpSpPr>
                      <wpg:graphicFrame>
                        <wpg:cNvPr id="4" name="圖表 4"/>
                        <wpg:cNvFrPr>
                          <a:graphicFrameLocks/>
                        </wpg:cNvFrPr>
                        <wpg:xfrm>
                          <a:off x="0" y="0"/>
                          <a:ext cx="5781675" cy="3495675"/>
                        </wpg:xfrm>
                        <a:graphic>
                          <a:graphicData uri="http://schemas.openxmlformats.org/drawingml/2006/chart">
                            <c:chart xmlns:c="http://schemas.openxmlformats.org/drawingml/2006/chart" xmlns:r="http://schemas.openxmlformats.org/officeDocument/2006/relationships" r:id="rId63"/>
                          </a:graphicData>
                        </a:graphic>
                      </wpg:graphicFrame>
                      <wpg:graphicFrame>
                        <wpg:cNvPr id="5" name="圖表 5"/>
                        <wpg:cNvFrPr>
                          <a:graphicFrameLocks/>
                        </wpg:cNvFrPr>
                        <wpg:xfrm>
                          <a:off x="2919185" y="515483"/>
                          <a:ext cx="2809875" cy="2857500"/>
                        </wpg:xfrm>
                        <a:graphic>
                          <a:graphicData uri="http://schemas.openxmlformats.org/drawingml/2006/chart">
                            <c:chart xmlns:c="http://schemas.openxmlformats.org/drawingml/2006/chart" xmlns:r="http://schemas.openxmlformats.org/officeDocument/2006/relationships" r:id="rId64"/>
                          </a:graphicData>
                        </a:graphic>
                      </wpg:graphicFrame>
                    </wpg:wgp>
                  </a:graphicData>
                </a:graphic>
              </wp:anchor>
            </w:drawing>
          </mc:Choice>
          <mc:Fallback>
            <w:pict>
              <v:group id="群組 1" o:spid="_x0000_s1026" style="position:absolute;margin-left:46.75pt;margin-top:13.85pt;width:418.95pt;height:311.75pt;z-index:251860480" coordsize="57816,34956" o:gfxdata="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">
                <v:shape id="圖表 4" o:spid="_x0000_s1027" type="#_x0000_t75" style="position:absolute;left:8876;top:2852;width:35903;height:2518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">
                  <v:imagedata r:id="rId65" o:title=""/>
                  <o:lock v:ext="edit" aspectratio="f"/>
                </v:shape>
                <v:shape id="圖表 5" o:spid="_x0000_s1028" type="#_x0000_t75" style="position:absolute;left:34379;top:7750;width:16693;height:2039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">
                  <v:imagedata r:id="rId66" o:title=""/>
                  <o:lock v:ext="edit" aspectratio="f"/>
                </v:shape>
              </v:group>
            </w:pict>
          </mc:Fallback>
        </mc:AlternateContent>
      </w:r>
    </w:p>
    <w:p w:rsidR="00A04071" w:rsidRPr="00292440" w:rsidRDefault="00A04071" w:rsidP="003224DF">
      <w:pPr>
        <w:spacing w:line="480" w:lineRule="exact"/>
        <w:ind w:leftChars="747" w:left="1918" w:right="765" w:firstLine="510"/>
        <w:rPr>
          <w:rFonts w:ascii="標楷體"/>
        </w:rPr>
      </w:pPr>
    </w:p>
    <w:p w:rsidR="00A04071" w:rsidRPr="000616AF" w:rsidRDefault="00A04071" w:rsidP="003224DF">
      <w:pPr>
        <w:spacing w:line="480" w:lineRule="exact"/>
        <w:ind w:leftChars="747" w:left="1918" w:right="765" w:firstLine="510"/>
        <w:rPr>
          <w:rFonts w:ascii="標楷體"/>
        </w:rPr>
      </w:pPr>
    </w:p>
    <w:p w:rsidR="00A04071" w:rsidRPr="008C6B24" w:rsidRDefault="00A04071" w:rsidP="003224DF">
      <w:pPr>
        <w:spacing w:line="480" w:lineRule="exact"/>
        <w:ind w:leftChars="747" w:left="1918" w:right="765" w:firstLine="510"/>
        <w:rPr>
          <w:rFonts w:ascii="標楷體"/>
        </w:rPr>
      </w:pPr>
    </w:p>
    <w:p w:rsidR="00947CE6" w:rsidRDefault="00947CE6" w:rsidP="003224DF">
      <w:pPr>
        <w:spacing w:line="480" w:lineRule="exact"/>
        <w:ind w:rightChars="298" w:right="765"/>
        <w:rPr>
          <w:rFonts w:ascii="標楷體"/>
        </w:rPr>
      </w:pPr>
    </w:p>
    <w:p w:rsidR="00947CE6" w:rsidRDefault="00947CE6" w:rsidP="003224DF">
      <w:pPr>
        <w:spacing w:line="480" w:lineRule="exact"/>
        <w:ind w:rightChars="298" w:right="765"/>
        <w:rPr>
          <w:rFonts w:ascii="標楷體"/>
        </w:rPr>
      </w:pPr>
    </w:p>
    <w:p w:rsidR="0019486C" w:rsidRDefault="0019486C" w:rsidP="003224DF">
      <w:pPr>
        <w:spacing w:line="480" w:lineRule="exact"/>
        <w:ind w:rightChars="298" w:right="765"/>
        <w:rPr>
          <w:rFonts w:ascii="標楷體"/>
        </w:rPr>
      </w:pPr>
    </w:p>
    <w:p w:rsidR="001B7651" w:rsidRDefault="001B7651" w:rsidP="003224DF">
      <w:pPr>
        <w:spacing w:line="480" w:lineRule="exact"/>
        <w:ind w:rightChars="298" w:right="765"/>
        <w:rPr>
          <w:rFonts w:ascii="標楷體"/>
        </w:rPr>
      </w:pPr>
    </w:p>
    <w:p w:rsidR="00945834" w:rsidRDefault="00945834" w:rsidP="003224DF">
      <w:pPr>
        <w:spacing w:line="480" w:lineRule="exact"/>
        <w:ind w:rightChars="298" w:right="765"/>
        <w:rPr>
          <w:rFonts w:ascii="標楷體"/>
        </w:rPr>
      </w:pPr>
    </w:p>
    <w:p w:rsidR="00CB718E" w:rsidRDefault="00CB718E" w:rsidP="003224DF">
      <w:pPr>
        <w:spacing w:line="480" w:lineRule="exact"/>
        <w:ind w:rightChars="298" w:right="765"/>
        <w:rPr>
          <w:rFonts w:ascii="標楷體"/>
        </w:rPr>
      </w:pPr>
    </w:p>
    <w:p w:rsidR="00D73622" w:rsidRDefault="00D73622" w:rsidP="003224DF">
      <w:pPr>
        <w:spacing w:line="480" w:lineRule="exact"/>
        <w:ind w:rightChars="298" w:right="765"/>
        <w:rPr>
          <w:rFonts w:ascii="標楷體"/>
        </w:rPr>
      </w:pPr>
    </w:p>
    <w:p w:rsidR="00D73622" w:rsidRDefault="00D73622" w:rsidP="003224DF">
      <w:pPr>
        <w:spacing w:line="480" w:lineRule="exact"/>
        <w:ind w:rightChars="298" w:right="765"/>
        <w:rPr>
          <w:rFonts w:ascii="標楷體"/>
        </w:rPr>
      </w:pPr>
    </w:p>
    <w:p w:rsidR="00D73622" w:rsidRDefault="00D73622" w:rsidP="003224DF">
      <w:pPr>
        <w:spacing w:line="480" w:lineRule="exact"/>
        <w:ind w:rightChars="298" w:right="765"/>
        <w:rPr>
          <w:rFonts w:ascii="標楷體"/>
        </w:rPr>
      </w:pPr>
    </w:p>
    <w:p w:rsidR="00D73622" w:rsidRDefault="00D73622" w:rsidP="003224DF">
      <w:pPr>
        <w:spacing w:line="480" w:lineRule="exact"/>
        <w:ind w:rightChars="298" w:right="765"/>
        <w:rPr>
          <w:rFonts w:ascii="標楷體"/>
        </w:rPr>
      </w:pPr>
    </w:p>
    <w:p w:rsidR="002D2BA8" w:rsidRDefault="002D2BA8" w:rsidP="003224DF">
      <w:pPr>
        <w:spacing w:line="480" w:lineRule="exact"/>
        <w:ind w:rightChars="298" w:right="765"/>
        <w:rPr>
          <w:rFonts w:ascii="標楷體"/>
        </w:rPr>
      </w:pPr>
    </w:p>
    <w:p w:rsidR="002D2BA8" w:rsidRDefault="002D2BA8" w:rsidP="003224DF">
      <w:pPr>
        <w:spacing w:line="480" w:lineRule="exact"/>
        <w:ind w:rightChars="298" w:right="765"/>
        <w:rPr>
          <w:rFonts w:ascii="標楷體"/>
        </w:rPr>
      </w:pPr>
    </w:p>
    <w:p w:rsidR="002D2BA8" w:rsidRDefault="002D2BA8" w:rsidP="003224DF">
      <w:pPr>
        <w:spacing w:line="480" w:lineRule="exact"/>
        <w:ind w:rightChars="298" w:right="765"/>
        <w:rPr>
          <w:rFonts w:ascii="標楷體"/>
        </w:rPr>
      </w:pPr>
    </w:p>
    <w:p w:rsidR="00890435" w:rsidRDefault="00890435" w:rsidP="003224DF">
      <w:pPr>
        <w:spacing w:line="480" w:lineRule="exact"/>
        <w:ind w:rightChars="298" w:right="765"/>
        <w:rPr>
          <w:rFonts w:ascii="標楷體"/>
        </w:rPr>
      </w:pPr>
    </w:p>
    <w:p w:rsidR="003D0BC8" w:rsidRDefault="00F8576B" w:rsidP="003224DF">
      <w:pPr>
        <w:spacing w:line="480" w:lineRule="exact"/>
        <w:ind w:rightChars="298" w:right="765"/>
        <w:rPr>
          <w:rFonts w:ascii="標楷體"/>
        </w:rPr>
      </w:pPr>
      <w:r>
        <w:rPr>
          <w:rFonts w:ascii="標楷體" w:hint="eastAsia"/>
        </w:rPr>
        <w:lastRenderedPageBreak/>
        <w:t xml:space="preserve">      </w:t>
      </w:r>
      <w:r w:rsidR="001B1673">
        <w:rPr>
          <w:rFonts w:ascii="標楷體" w:hint="eastAsia"/>
        </w:rPr>
        <w:t>三</w:t>
      </w:r>
      <w:r w:rsidR="003D0BC8">
        <w:rPr>
          <w:rFonts w:ascii="標楷體" w:hint="eastAsia"/>
        </w:rPr>
        <w:t>、查獲毒品</w:t>
      </w:r>
    </w:p>
    <w:p w:rsidR="003D0BC8" w:rsidRDefault="006B4F04" w:rsidP="004339EB">
      <w:pPr>
        <w:spacing w:line="480" w:lineRule="exact"/>
        <w:ind w:leftChars="597" w:left="1533" w:rightChars="298" w:right="765"/>
        <w:rPr>
          <w:rFonts w:ascii="標楷體"/>
          <w:kern w:val="0"/>
        </w:rPr>
      </w:pPr>
      <w:r>
        <w:rPr>
          <w:rFonts w:ascii="標楷體" w:hint="eastAsia"/>
          <w:kern w:val="0"/>
        </w:rPr>
        <w:t xml:space="preserve">    </w:t>
      </w:r>
      <w:r w:rsidR="004339EB">
        <w:rPr>
          <w:rFonts w:ascii="標楷體" w:hint="eastAsia"/>
          <w:kern w:val="0"/>
        </w:rPr>
        <w:t>行政院</w:t>
      </w:r>
      <w:r w:rsidR="003D0BC8">
        <w:rPr>
          <w:rFonts w:ascii="標楷體" w:hint="eastAsia"/>
          <w:kern w:val="0"/>
        </w:rPr>
        <w:t>自87年7月起將[肅清煙毒條例]及[麻醉藥品管理條例]修訂為[毒品危害防治條例]，</w:t>
      </w:r>
      <w:r w:rsidR="004339EB">
        <w:rPr>
          <w:rFonts w:ascii="標楷體" w:hint="eastAsia"/>
          <w:kern w:val="0"/>
        </w:rPr>
        <w:t>將</w:t>
      </w:r>
      <w:r w:rsidR="004339EB" w:rsidRPr="004339EB">
        <w:rPr>
          <w:rFonts w:ascii="標楷體" w:hint="eastAsia"/>
          <w:kern w:val="0"/>
        </w:rPr>
        <w:t>具有成癮性、濫用性及對社會危害性之麻醉藥品與其製品及影響精神物質與其製品</w:t>
      </w:r>
      <w:r w:rsidR="003D0BC8">
        <w:rPr>
          <w:rFonts w:ascii="標楷體" w:hint="eastAsia"/>
          <w:kern w:val="0"/>
        </w:rPr>
        <w:t>總稱為毒品，包含第一級毒品:海洛因、嗎啡、鴉片、古柯鹼及其相類製品、第二級毒品:罌粟、古柯、大麻、安非他命</w:t>
      </w:r>
      <w:r w:rsidR="00595AA9">
        <w:rPr>
          <w:rFonts w:ascii="標楷體" w:hint="eastAsia"/>
          <w:kern w:val="0"/>
        </w:rPr>
        <w:t>、配西</w:t>
      </w:r>
      <w:proofErr w:type="gramStart"/>
      <w:r w:rsidR="00595AA9">
        <w:rPr>
          <w:rFonts w:ascii="標楷體" w:hint="eastAsia"/>
          <w:kern w:val="0"/>
        </w:rPr>
        <w:t>汀</w:t>
      </w:r>
      <w:proofErr w:type="gramEnd"/>
      <w:r w:rsidR="00595AA9">
        <w:rPr>
          <w:rFonts w:ascii="標楷體" w:hint="eastAsia"/>
          <w:kern w:val="0"/>
        </w:rPr>
        <w:t>、</w:t>
      </w:r>
      <w:proofErr w:type="gramStart"/>
      <w:r w:rsidR="00595AA9">
        <w:rPr>
          <w:rFonts w:ascii="標楷體" w:hint="eastAsia"/>
          <w:kern w:val="0"/>
        </w:rPr>
        <w:t>潘</w:t>
      </w:r>
      <w:proofErr w:type="gramEnd"/>
      <w:r w:rsidR="00595AA9">
        <w:rPr>
          <w:rFonts w:ascii="標楷體" w:hint="eastAsia"/>
          <w:kern w:val="0"/>
        </w:rPr>
        <w:t>他</w:t>
      </w:r>
      <w:proofErr w:type="gramStart"/>
      <w:r w:rsidR="00595AA9">
        <w:rPr>
          <w:rFonts w:ascii="標楷體" w:hint="eastAsia"/>
          <w:kern w:val="0"/>
        </w:rPr>
        <w:t>唑</w:t>
      </w:r>
      <w:proofErr w:type="gramEnd"/>
      <w:r w:rsidR="00595AA9">
        <w:rPr>
          <w:rFonts w:ascii="標楷體" w:hint="eastAsia"/>
          <w:kern w:val="0"/>
        </w:rPr>
        <w:t>新</w:t>
      </w:r>
      <w:r w:rsidR="003D0BC8">
        <w:rPr>
          <w:rFonts w:ascii="標楷體" w:hint="eastAsia"/>
          <w:kern w:val="0"/>
        </w:rPr>
        <w:t>等相類製品、</w:t>
      </w:r>
      <w:proofErr w:type="gramStart"/>
      <w:r w:rsidR="003D0BC8">
        <w:rPr>
          <w:rFonts w:ascii="標楷體" w:hint="eastAsia"/>
          <w:kern w:val="0"/>
        </w:rPr>
        <w:t>第三級</w:t>
      </w:r>
      <w:r w:rsidR="00A4789B" w:rsidRPr="00A4789B">
        <w:rPr>
          <w:rFonts w:ascii="標楷體" w:hint="eastAsia"/>
          <w:kern w:val="0"/>
        </w:rPr>
        <w:t>西可</w:t>
      </w:r>
      <w:proofErr w:type="gramEnd"/>
      <w:r w:rsidR="00A4789B" w:rsidRPr="00A4789B">
        <w:rPr>
          <w:rFonts w:ascii="標楷體" w:hint="eastAsia"/>
          <w:kern w:val="0"/>
        </w:rPr>
        <w:t>巴比妥、</w:t>
      </w:r>
      <w:proofErr w:type="gramStart"/>
      <w:r w:rsidR="00A4789B" w:rsidRPr="00A4789B">
        <w:rPr>
          <w:rFonts w:ascii="標楷體" w:hint="eastAsia"/>
          <w:kern w:val="0"/>
        </w:rPr>
        <w:t>異戊巴比妥</w:t>
      </w:r>
      <w:proofErr w:type="gramEnd"/>
      <w:r w:rsidR="00A4789B" w:rsidRPr="00A4789B">
        <w:rPr>
          <w:rFonts w:ascii="標楷體" w:hint="eastAsia"/>
          <w:kern w:val="0"/>
        </w:rPr>
        <w:t>、納洛芬</w:t>
      </w:r>
      <w:r w:rsidR="00292440">
        <w:rPr>
          <w:rFonts w:ascii="標楷體" w:hint="eastAsia"/>
          <w:kern w:val="0"/>
        </w:rPr>
        <w:t>、</w:t>
      </w:r>
      <w:r w:rsidR="00292440">
        <w:rPr>
          <w:rFonts w:ascii="標楷體" w:hint="eastAsia"/>
        </w:rPr>
        <w:t>K他命</w:t>
      </w:r>
      <w:r w:rsidR="00A4789B" w:rsidRPr="00A4789B">
        <w:rPr>
          <w:rFonts w:ascii="標楷體" w:hint="eastAsia"/>
          <w:kern w:val="0"/>
        </w:rPr>
        <w:t>及其相類製品</w:t>
      </w:r>
      <w:r w:rsidR="00E071FD">
        <w:rPr>
          <w:rFonts w:ascii="標楷體" w:hint="eastAsia"/>
          <w:kern w:val="0"/>
        </w:rPr>
        <w:t>，94年起增列第四級毒品</w:t>
      </w:r>
      <w:r w:rsidR="00A4789B">
        <w:rPr>
          <w:rFonts w:ascii="標楷體" w:hint="eastAsia"/>
          <w:kern w:val="0"/>
        </w:rPr>
        <w:t>：</w:t>
      </w:r>
      <w:r w:rsidR="00A4789B" w:rsidRPr="00A4789B">
        <w:rPr>
          <w:rFonts w:ascii="標楷體" w:hint="eastAsia"/>
          <w:kern w:val="0"/>
        </w:rPr>
        <w:t>二丙烯基巴比妥、阿普</w:t>
      </w:r>
      <w:proofErr w:type="gramStart"/>
      <w:r w:rsidR="00A4789B" w:rsidRPr="00A4789B">
        <w:rPr>
          <w:rFonts w:ascii="標楷體" w:hint="eastAsia"/>
          <w:kern w:val="0"/>
        </w:rPr>
        <w:t>唑</w:t>
      </w:r>
      <w:proofErr w:type="gramEnd"/>
      <w:r w:rsidR="00A4789B" w:rsidRPr="00A4789B">
        <w:rPr>
          <w:rFonts w:ascii="標楷體" w:hint="eastAsia"/>
          <w:kern w:val="0"/>
        </w:rPr>
        <w:t>他及其相類製品</w:t>
      </w:r>
      <w:r w:rsidR="003D0BC8">
        <w:rPr>
          <w:rFonts w:ascii="標楷體" w:hint="eastAsia"/>
          <w:kern w:val="0"/>
        </w:rPr>
        <w:t>。</w:t>
      </w:r>
    </w:p>
    <w:p w:rsidR="003D0BC8" w:rsidRDefault="00947CE6" w:rsidP="003224DF">
      <w:pPr>
        <w:spacing w:line="480" w:lineRule="exact"/>
        <w:ind w:rightChars="298" w:right="765"/>
        <w:rPr>
          <w:rFonts w:ascii="標楷體"/>
        </w:rPr>
      </w:pPr>
      <w:r>
        <w:rPr>
          <w:rFonts w:ascii="標楷體" w:hint="eastAsia"/>
        </w:rPr>
        <w:t xml:space="preserve">          （一）</w:t>
      </w:r>
      <w:r w:rsidR="003D0BC8">
        <w:rPr>
          <w:rFonts w:ascii="標楷體" w:hint="eastAsia"/>
        </w:rPr>
        <w:t>查獲件數</w:t>
      </w:r>
    </w:p>
    <w:p w:rsidR="007144F6" w:rsidRDefault="000441E9" w:rsidP="002D22EC">
      <w:pPr>
        <w:spacing w:line="480" w:lineRule="exact"/>
        <w:ind w:leftChars="795" w:left="2041" w:rightChars="298" w:right="765" w:firstLineChars="201" w:firstLine="516"/>
        <w:rPr>
          <w:rFonts w:ascii="標楷體"/>
        </w:rPr>
      </w:pPr>
      <w:r>
        <w:rPr>
          <w:rFonts w:ascii="標楷體" w:hint="eastAsia"/>
        </w:rPr>
        <w:t>10</w:t>
      </w:r>
      <w:r w:rsidR="00956B44">
        <w:rPr>
          <w:rFonts w:ascii="標楷體" w:hint="eastAsia"/>
        </w:rPr>
        <w:t>8</w:t>
      </w:r>
      <w:r w:rsidR="003D0BC8">
        <w:rPr>
          <w:rFonts w:ascii="標楷體" w:hint="eastAsia"/>
        </w:rPr>
        <w:t>年毒品查獲</w:t>
      </w:r>
      <w:r w:rsidR="00332C75">
        <w:rPr>
          <w:rFonts w:ascii="標楷體" w:hint="eastAsia"/>
        </w:rPr>
        <w:t>6</w:t>
      </w:r>
      <w:r w:rsidR="00956B44">
        <w:rPr>
          <w:rFonts w:ascii="標楷體" w:hint="eastAsia"/>
        </w:rPr>
        <w:t>52</w:t>
      </w:r>
      <w:r w:rsidR="003D0BC8">
        <w:rPr>
          <w:rFonts w:ascii="標楷體" w:hint="eastAsia"/>
        </w:rPr>
        <w:t>件</w:t>
      </w:r>
      <w:r w:rsidR="00DE399A">
        <w:rPr>
          <w:rFonts w:ascii="標楷體" w:hint="eastAsia"/>
        </w:rPr>
        <w:t>，</w:t>
      </w:r>
      <w:r w:rsidR="00C71656">
        <w:rPr>
          <w:rFonts w:ascii="標楷體" w:hint="eastAsia"/>
        </w:rPr>
        <w:t>以第二級毒品查獲</w:t>
      </w:r>
      <w:r w:rsidR="00332C75">
        <w:rPr>
          <w:rFonts w:ascii="標楷體" w:hint="eastAsia"/>
        </w:rPr>
        <w:t>3</w:t>
      </w:r>
      <w:r w:rsidR="00956B44">
        <w:rPr>
          <w:rFonts w:ascii="標楷體" w:hint="eastAsia"/>
        </w:rPr>
        <w:t>89</w:t>
      </w:r>
      <w:r w:rsidR="00C71656">
        <w:rPr>
          <w:rFonts w:ascii="標楷體" w:hint="eastAsia"/>
        </w:rPr>
        <w:t>件最多，占</w:t>
      </w:r>
      <w:r w:rsidR="00332C75">
        <w:rPr>
          <w:rFonts w:ascii="標楷體" w:hint="eastAsia"/>
        </w:rPr>
        <w:t>5</w:t>
      </w:r>
      <w:r w:rsidR="00956B44">
        <w:rPr>
          <w:rFonts w:ascii="標楷體" w:hint="eastAsia"/>
        </w:rPr>
        <w:t>9.66</w:t>
      </w:r>
      <w:r w:rsidR="00C71656">
        <w:rPr>
          <w:rFonts w:ascii="標楷體" w:hint="eastAsia"/>
        </w:rPr>
        <w:t>%，其次為</w:t>
      </w:r>
      <w:r w:rsidR="003D0BC8">
        <w:rPr>
          <w:rFonts w:ascii="標楷體" w:hint="eastAsia"/>
        </w:rPr>
        <w:t>第一級毒品查獲</w:t>
      </w:r>
      <w:r w:rsidR="00332C75">
        <w:rPr>
          <w:rFonts w:ascii="標楷體" w:hint="eastAsia"/>
        </w:rPr>
        <w:t>2</w:t>
      </w:r>
      <w:r w:rsidR="00956B44">
        <w:rPr>
          <w:rFonts w:ascii="標楷體" w:hint="eastAsia"/>
        </w:rPr>
        <w:t>35</w:t>
      </w:r>
      <w:r w:rsidR="003D0BC8">
        <w:rPr>
          <w:rFonts w:ascii="標楷體" w:hint="eastAsia"/>
        </w:rPr>
        <w:t>件占</w:t>
      </w:r>
      <w:r w:rsidR="00332C75">
        <w:rPr>
          <w:rFonts w:ascii="標楷體" w:hint="eastAsia"/>
        </w:rPr>
        <w:t>3</w:t>
      </w:r>
      <w:r w:rsidR="00956B44">
        <w:rPr>
          <w:rFonts w:ascii="標楷體" w:hint="eastAsia"/>
        </w:rPr>
        <w:t>6.04</w:t>
      </w:r>
      <w:r w:rsidR="003D0BC8">
        <w:rPr>
          <w:rFonts w:ascii="標楷體" w:hint="eastAsia"/>
        </w:rPr>
        <w:t>%</w:t>
      </w:r>
      <w:r w:rsidR="00DE399A">
        <w:rPr>
          <w:rFonts w:ascii="標楷體" w:hint="eastAsia"/>
        </w:rPr>
        <w:t>，</w:t>
      </w:r>
      <w:r w:rsidR="00C73B0E">
        <w:rPr>
          <w:rFonts w:ascii="標楷體" w:hint="eastAsia"/>
        </w:rPr>
        <w:t>第三級毒品</w:t>
      </w:r>
      <w:r w:rsidR="00C71656">
        <w:rPr>
          <w:rFonts w:ascii="標楷體" w:hint="eastAsia"/>
        </w:rPr>
        <w:t>則查獲</w:t>
      </w:r>
      <w:r w:rsidR="00956B44">
        <w:rPr>
          <w:rFonts w:ascii="標楷體" w:hint="eastAsia"/>
        </w:rPr>
        <w:t>25</w:t>
      </w:r>
      <w:r w:rsidR="00C73B0E">
        <w:rPr>
          <w:rFonts w:ascii="標楷體" w:hint="eastAsia"/>
        </w:rPr>
        <w:t>件占</w:t>
      </w:r>
      <w:r w:rsidR="00956B44">
        <w:rPr>
          <w:rFonts w:ascii="標楷體" w:hint="eastAsia"/>
        </w:rPr>
        <w:t>3.83</w:t>
      </w:r>
      <w:r w:rsidR="00C73B0E">
        <w:rPr>
          <w:rFonts w:ascii="標楷體" w:hint="eastAsia"/>
        </w:rPr>
        <w:t>%</w:t>
      </w:r>
      <w:r w:rsidR="007144F6">
        <w:rPr>
          <w:rFonts w:ascii="標楷體" w:hint="eastAsia"/>
        </w:rPr>
        <w:t>。</w:t>
      </w:r>
    </w:p>
    <w:p w:rsidR="003D0BC8" w:rsidRDefault="00157B17" w:rsidP="002D22EC">
      <w:pPr>
        <w:spacing w:line="480" w:lineRule="exact"/>
        <w:ind w:leftChars="795" w:left="2041" w:rightChars="298" w:right="765" w:firstLineChars="201" w:firstLine="516"/>
        <w:rPr>
          <w:rFonts w:ascii="標楷體"/>
        </w:rPr>
      </w:pPr>
      <w:r>
        <w:rPr>
          <w:rFonts w:ascii="標楷體"/>
          <w:noProof/>
        </w:rPr>
        <w:pict>
          <v:shape id="_x0000_s3630" type="#_x0000_t75" style="position:absolute;left:0;text-align:left;margin-left:42.7pt;margin-top:112.85pt;width:407pt;height:195.6pt;z-index:251803136;mso-position-horizontal-relative:text;mso-position-vertical-relative:text">
            <v:imagedata r:id="rId67" o:title=""/>
            <w10:wrap type="topAndBottom"/>
          </v:shape>
          <o:OLEObject Type="Link" ProgID="Excel.Sheet.12" ShapeID="_x0000_s3630" DrawAspect="Content" r:id="rId68" UpdateMode="Always">
            <o:LinkType>EnhancedMetaFile</o:LinkType>
            <o:LockedField>false</o:LockedField>
          </o:OLEObject>
        </w:pict>
      </w:r>
      <w:r w:rsidR="003D0BC8">
        <w:rPr>
          <w:rFonts w:ascii="標楷體" w:hint="eastAsia"/>
        </w:rPr>
        <w:t>與上年查獲數</w:t>
      </w:r>
      <w:r w:rsidR="00956B44">
        <w:rPr>
          <w:rFonts w:ascii="標楷體" w:hint="eastAsia"/>
        </w:rPr>
        <w:t>620</w:t>
      </w:r>
      <w:r w:rsidR="003D0BC8">
        <w:rPr>
          <w:rFonts w:ascii="標楷體" w:hint="eastAsia"/>
        </w:rPr>
        <w:t>件比較</w:t>
      </w:r>
      <w:r w:rsidR="00DE399A">
        <w:rPr>
          <w:rFonts w:ascii="標楷體" w:hint="eastAsia"/>
        </w:rPr>
        <w:t>，</w:t>
      </w:r>
      <w:r w:rsidR="00956B44">
        <w:rPr>
          <w:rFonts w:ascii="標楷體" w:hint="eastAsia"/>
        </w:rPr>
        <w:t>增加32</w:t>
      </w:r>
      <w:r w:rsidR="003D0BC8">
        <w:rPr>
          <w:rFonts w:ascii="標楷體" w:hint="eastAsia"/>
        </w:rPr>
        <w:t>件(</w:t>
      </w:r>
      <w:r w:rsidR="00956B44">
        <w:rPr>
          <w:rFonts w:ascii="標楷體" w:hint="eastAsia"/>
        </w:rPr>
        <w:t>增5.16</w:t>
      </w:r>
      <w:r w:rsidR="003D0BC8">
        <w:rPr>
          <w:rFonts w:ascii="標楷體" w:hint="eastAsia"/>
        </w:rPr>
        <w:t>%)</w:t>
      </w:r>
      <w:r w:rsidR="00DE399A">
        <w:rPr>
          <w:rFonts w:ascii="標楷體" w:hint="eastAsia"/>
        </w:rPr>
        <w:t>，</w:t>
      </w:r>
      <w:r w:rsidR="00CA43AC">
        <w:rPr>
          <w:rFonts w:ascii="標楷體" w:hint="eastAsia"/>
        </w:rPr>
        <w:t>其中</w:t>
      </w:r>
      <w:r w:rsidR="00080FA5">
        <w:rPr>
          <w:rFonts w:ascii="標楷體" w:hint="eastAsia"/>
        </w:rPr>
        <w:t>第</w:t>
      </w:r>
      <w:r w:rsidR="00A3119E">
        <w:rPr>
          <w:rFonts w:ascii="標楷體" w:hint="eastAsia"/>
        </w:rPr>
        <w:t>二</w:t>
      </w:r>
      <w:r w:rsidR="00080FA5">
        <w:rPr>
          <w:rFonts w:ascii="標楷體" w:hint="eastAsia"/>
        </w:rPr>
        <w:t>級毒品</w:t>
      </w:r>
      <w:r w:rsidR="00956B44">
        <w:rPr>
          <w:rFonts w:ascii="標楷體" w:hint="eastAsia"/>
        </w:rPr>
        <w:t>增加27</w:t>
      </w:r>
      <w:r w:rsidR="00080FA5">
        <w:rPr>
          <w:rFonts w:ascii="標楷體" w:hint="eastAsia"/>
        </w:rPr>
        <w:t>件，</w:t>
      </w:r>
      <w:r w:rsidR="00956B44">
        <w:rPr>
          <w:rFonts w:ascii="標楷體" w:hint="eastAsia"/>
        </w:rPr>
        <w:t>增7.46</w:t>
      </w:r>
      <w:r w:rsidR="00080FA5">
        <w:rPr>
          <w:rFonts w:ascii="標楷體" w:hint="eastAsia"/>
        </w:rPr>
        <w:t>%</w:t>
      </w:r>
      <w:r w:rsidR="00881C41">
        <w:rPr>
          <w:rFonts w:ascii="標楷體" w:hint="eastAsia"/>
        </w:rPr>
        <w:t>，第一級毒品增加16件，增7.31%</w:t>
      </w:r>
      <w:r w:rsidR="00080FA5">
        <w:rPr>
          <w:rFonts w:ascii="標楷體" w:hAnsi="標楷體" w:hint="eastAsia"/>
        </w:rPr>
        <w:t>，</w:t>
      </w:r>
      <w:r w:rsidR="002F272A">
        <w:rPr>
          <w:rFonts w:ascii="標楷體" w:hint="eastAsia"/>
        </w:rPr>
        <w:t>第</w:t>
      </w:r>
      <w:r w:rsidR="00A3119E">
        <w:rPr>
          <w:rFonts w:ascii="標楷體" w:hint="eastAsia"/>
        </w:rPr>
        <w:t>三</w:t>
      </w:r>
      <w:r w:rsidR="002F272A">
        <w:rPr>
          <w:rFonts w:ascii="標楷體" w:hint="eastAsia"/>
        </w:rPr>
        <w:t>級毒品</w:t>
      </w:r>
      <w:r w:rsidR="00332C75">
        <w:rPr>
          <w:rFonts w:ascii="標楷體" w:hint="eastAsia"/>
        </w:rPr>
        <w:t>減少</w:t>
      </w:r>
      <w:r w:rsidR="00956B44">
        <w:rPr>
          <w:rFonts w:ascii="標楷體" w:hint="eastAsia"/>
        </w:rPr>
        <w:t>13</w:t>
      </w:r>
      <w:r w:rsidR="002F272A">
        <w:rPr>
          <w:rFonts w:ascii="標楷體" w:hint="eastAsia"/>
        </w:rPr>
        <w:t>件，</w:t>
      </w:r>
      <w:r w:rsidR="00332C75">
        <w:rPr>
          <w:rFonts w:ascii="標楷體" w:hint="eastAsia"/>
        </w:rPr>
        <w:t>減</w:t>
      </w:r>
      <w:r w:rsidR="00956B44">
        <w:rPr>
          <w:rFonts w:ascii="標楷體" w:hint="eastAsia"/>
        </w:rPr>
        <w:t>34.21</w:t>
      </w:r>
      <w:r w:rsidR="002F272A">
        <w:rPr>
          <w:rFonts w:ascii="標楷體" w:hint="eastAsia"/>
        </w:rPr>
        <w:t>%</w:t>
      </w:r>
      <w:r w:rsidR="003D0BC8">
        <w:rPr>
          <w:rFonts w:ascii="標楷體" w:hint="eastAsia"/>
        </w:rPr>
        <w:t>。</w:t>
      </w:r>
    </w:p>
    <w:p w:rsidR="001652DA" w:rsidRDefault="001652DA" w:rsidP="003224DF">
      <w:pPr>
        <w:spacing w:line="480" w:lineRule="exact"/>
        <w:ind w:left="1790" w:rightChars="298" w:right="765" w:hangingChars="697" w:hanging="1790"/>
        <w:rPr>
          <w:rFonts w:ascii="標楷體"/>
        </w:rPr>
      </w:pPr>
    </w:p>
    <w:p w:rsidR="00292440" w:rsidRDefault="00292440" w:rsidP="007A1439">
      <w:pPr>
        <w:spacing w:line="480" w:lineRule="exact"/>
        <w:ind w:rightChars="298" w:right="765"/>
        <w:rPr>
          <w:rFonts w:ascii="標楷體"/>
        </w:rPr>
      </w:pPr>
    </w:p>
    <w:p w:rsidR="00194DE5" w:rsidRDefault="00194DE5" w:rsidP="007A1439">
      <w:pPr>
        <w:spacing w:line="480" w:lineRule="exact"/>
        <w:ind w:rightChars="298" w:right="765"/>
        <w:rPr>
          <w:rFonts w:ascii="標楷體"/>
        </w:rPr>
      </w:pPr>
    </w:p>
    <w:p w:rsidR="00194DE5" w:rsidRDefault="00194DE5" w:rsidP="007A1439">
      <w:pPr>
        <w:spacing w:line="480" w:lineRule="exact"/>
        <w:ind w:rightChars="298" w:right="765"/>
        <w:rPr>
          <w:rFonts w:ascii="標楷體"/>
        </w:rPr>
      </w:pPr>
    </w:p>
    <w:p w:rsidR="00332C75" w:rsidRPr="00332C75" w:rsidRDefault="00332C75" w:rsidP="007A1439">
      <w:pPr>
        <w:spacing w:line="480" w:lineRule="exact"/>
        <w:ind w:rightChars="298" w:right="765"/>
        <w:rPr>
          <w:rFonts w:ascii="標楷體"/>
        </w:rPr>
      </w:pPr>
    </w:p>
    <w:p w:rsidR="003D0BC8" w:rsidRDefault="00947CE6" w:rsidP="00947CE6">
      <w:pPr>
        <w:spacing w:line="480" w:lineRule="exact"/>
        <w:ind w:rightChars="298" w:right="765" w:firstLineChars="348" w:firstLine="894"/>
        <w:rPr>
          <w:rFonts w:ascii="標楷體"/>
        </w:rPr>
      </w:pPr>
      <w:r>
        <w:rPr>
          <w:rFonts w:ascii="標楷體" w:hint="eastAsia"/>
        </w:rPr>
        <w:lastRenderedPageBreak/>
        <w:t xml:space="preserve"> （二）</w:t>
      </w:r>
      <w:r w:rsidR="003D0BC8">
        <w:rPr>
          <w:rFonts w:ascii="標楷體" w:hint="eastAsia"/>
        </w:rPr>
        <w:t>查獲數量</w:t>
      </w:r>
    </w:p>
    <w:p w:rsidR="007144F6" w:rsidRDefault="00FC7FB3" w:rsidP="00846711">
      <w:pPr>
        <w:spacing w:line="480" w:lineRule="exact"/>
        <w:ind w:leftChars="697" w:left="1790" w:rightChars="298" w:right="765" w:firstLineChars="198" w:firstLine="508"/>
        <w:rPr>
          <w:rFonts w:ascii="標楷體"/>
        </w:rPr>
      </w:pPr>
      <w:r>
        <w:rPr>
          <w:rFonts w:ascii="標楷體" w:hint="eastAsia"/>
        </w:rPr>
        <w:t>10</w:t>
      </w:r>
      <w:r w:rsidR="00881C41">
        <w:rPr>
          <w:rFonts w:ascii="標楷體" w:hint="eastAsia"/>
        </w:rPr>
        <w:t>8</w:t>
      </w:r>
      <w:r>
        <w:rPr>
          <w:rFonts w:ascii="標楷體" w:hint="eastAsia"/>
        </w:rPr>
        <w:t>年查獲</w:t>
      </w:r>
      <w:r w:rsidR="00E06355">
        <w:rPr>
          <w:rFonts w:ascii="標楷體" w:hint="eastAsia"/>
        </w:rPr>
        <w:t>毒品</w:t>
      </w:r>
      <w:r>
        <w:rPr>
          <w:rFonts w:ascii="標楷體" w:hint="eastAsia"/>
        </w:rPr>
        <w:t>數量</w:t>
      </w:r>
      <w:r w:rsidR="00881C41">
        <w:rPr>
          <w:rFonts w:ascii="標楷體" w:hint="eastAsia"/>
        </w:rPr>
        <w:t>27,283.3</w:t>
      </w:r>
      <w:r w:rsidR="00C87950">
        <w:rPr>
          <w:rFonts w:ascii="標楷體" w:hint="eastAsia"/>
        </w:rPr>
        <w:t>4</w:t>
      </w:r>
      <w:r>
        <w:rPr>
          <w:rFonts w:ascii="標楷體" w:hint="eastAsia"/>
        </w:rPr>
        <w:t>公克，較上年查獲</w:t>
      </w:r>
      <w:r w:rsidR="00881C41">
        <w:rPr>
          <w:rFonts w:ascii="標楷體" w:hint="eastAsia"/>
        </w:rPr>
        <w:t>1,649,980.15</w:t>
      </w:r>
      <w:r>
        <w:rPr>
          <w:rFonts w:ascii="標楷體" w:hint="eastAsia"/>
        </w:rPr>
        <w:t>公克</w:t>
      </w:r>
      <w:r w:rsidR="00881C41">
        <w:rPr>
          <w:rFonts w:ascii="標楷體" w:hint="eastAsia"/>
        </w:rPr>
        <w:t>減少1,622,696.81</w:t>
      </w:r>
      <w:r>
        <w:rPr>
          <w:rFonts w:ascii="標楷體" w:hint="eastAsia"/>
        </w:rPr>
        <w:t>公克，</w:t>
      </w:r>
      <w:r w:rsidR="00881C41">
        <w:rPr>
          <w:rFonts w:ascii="標楷體" w:hint="eastAsia"/>
        </w:rPr>
        <w:t>減98.35</w:t>
      </w:r>
      <w:r>
        <w:rPr>
          <w:rFonts w:ascii="標楷體" w:hint="eastAsia"/>
        </w:rPr>
        <w:t>%</w:t>
      </w:r>
      <w:r w:rsidR="00846711">
        <w:rPr>
          <w:rFonts w:ascii="標楷體" w:hint="eastAsia"/>
        </w:rPr>
        <w:t>，</w:t>
      </w:r>
      <w:r w:rsidR="00CB5C51">
        <w:rPr>
          <w:rFonts w:ascii="標楷體" w:hint="eastAsia"/>
        </w:rPr>
        <w:t>主要</w:t>
      </w:r>
      <w:r w:rsidR="00AA2C6A">
        <w:rPr>
          <w:rFonts w:ascii="標楷體" w:hint="eastAsia"/>
        </w:rPr>
        <w:t>以</w:t>
      </w:r>
      <w:r w:rsidR="00846711">
        <w:rPr>
          <w:rFonts w:ascii="標楷體" w:hint="eastAsia"/>
        </w:rPr>
        <w:t>第</w:t>
      </w:r>
      <w:r w:rsidR="00881C41">
        <w:rPr>
          <w:rFonts w:ascii="標楷體" w:hint="eastAsia"/>
        </w:rPr>
        <w:t>三</w:t>
      </w:r>
      <w:r w:rsidR="00846711">
        <w:rPr>
          <w:rFonts w:ascii="標楷體" w:hint="eastAsia"/>
        </w:rPr>
        <w:t>級毒品</w:t>
      </w:r>
      <w:r w:rsidR="00AA2C6A">
        <w:rPr>
          <w:rFonts w:ascii="標楷體" w:hint="eastAsia"/>
        </w:rPr>
        <w:t>查獲</w:t>
      </w:r>
      <w:r w:rsidR="00881C41">
        <w:rPr>
          <w:rFonts w:ascii="標楷體" w:hint="eastAsia"/>
        </w:rPr>
        <w:t>13,508.58</w:t>
      </w:r>
      <w:r w:rsidR="00CB5C51">
        <w:rPr>
          <w:rFonts w:ascii="標楷體" w:hint="eastAsia"/>
        </w:rPr>
        <w:t>公克</w:t>
      </w:r>
      <w:r w:rsidR="002046FE">
        <w:rPr>
          <w:rFonts w:ascii="標楷體" w:hint="eastAsia"/>
        </w:rPr>
        <w:t>數量</w:t>
      </w:r>
      <w:r w:rsidR="00846711">
        <w:rPr>
          <w:rFonts w:ascii="標楷體" w:hint="eastAsia"/>
        </w:rPr>
        <w:t>最多，占</w:t>
      </w:r>
      <w:r w:rsidR="00910D16">
        <w:rPr>
          <w:rFonts w:ascii="標楷體" w:hint="eastAsia"/>
        </w:rPr>
        <w:t>4</w:t>
      </w:r>
      <w:r w:rsidR="00881C41">
        <w:rPr>
          <w:rFonts w:ascii="標楷體" w:hint="eastAsia"/>
        </w:rPr>
        <w:t>9.51</w:t>
      </w:r>
      <w:r w:rsidR="00846711">
        <w:rPr>
          <w:rFonts w:ascii="標楷體" w:hint="eastAsia"/>
        </w:rPr>
        <w:t>%，其次為第</w:t>
      </w:r>
      <w:r w:rsidR="00881C41">
        <w:rPr>
          <w:rFonts w:ascii="標楷體" w:hint="eastAsia"/>
        </w:rPr>
        <w:t>二</w:t>
      </w:r>
      <w:r w:rsidR="00AA39B1">
        <w:rPr>
          <w:rFonts w:ascii="標楷體" w:hint="eastAsia"/>
        </w:rPr>
        <w:t>級毒品</w:t>
      </w:r>
      <w:r w:rsidR="00881C41">
        <w:rPr>
          <w:rFonts w:ascii="標楷體" w:hint="eastAsia"/>
        </w:rPr>
        <w:t>13,019.25</w:t>
      </w:r>
      <w:r w:rsidR="00AA39B1">
        <w:rPr>
          <w:rFonts w:ascii="標楷體" w:hint="eastAsia"/>
        </w:rPr>
        <w:t>公克</w:t>
      </w:r>
      <w:r w:rsidR="00AA39B1">
        <w:rPr>
          <w:rFonts w:ascii="標楷體" w:hAnsi="標楷體" w:hint="eastAsia"/>
        </w:rPr>
        <w:t>，</w:t>
      </w:r>
      <w:r w:rsidR="00AA39B1">
        <w:rPr>
          <w:rFonts w:ascii="標楷體" w:hint="eastAsia"/>
        </w:rPr>
        <w:t>占</w:t>
      </w:r>
      <w:r w:rsidR="00881C41">
        <w:rPr>
          <w:rFonts w:ascii="標楷體" w:hint="eastAsia"/>
        </w:rPr>
        <w:t>47.72</w:t>
      </w:r>
      <w:r w:rsidR="00AA39B1">
        <w:rPr>
          <w:rFonts w:ascii="標楷體" w:hint="eastAsia"/>
        </w:rPr>
        <w:t>%</w:t>
      </w:r>
      <w:r w:rsidR="00AA39B1">
        <w:rPr>
          <w:rFonts w:ascii="標楷體" w:hAnsi="標楷體" w:hint="eastAsia"/>
        </w:rPr>
        <w:t>，</w:t>
      </w:r>
      <w:r w:rsidR="00AA39B1">
        <w:rPr>
          <w:rFonts w:ascii="標楷體" w:hint="eastAsia"/>
        </w:rPr>
        <w:t>第</w:t>
      </w:r>
      <w:r w:rsidR="00881C41">
        <w:rPr>
          <w:rFonts w:ascii="標楷體" w:hint="eastAsia"/>
        </w:rPr>
        <w:t>一</w:t>
      </w:r>
      <w:r w:rsidR="00846711">
        <w:rPr>
          <w:rFonts w:ascii="標楷體" w:hint="eastAsia"/>
        </w:rPr>
        <w:t>級毒品</w:t>
      </w:r>
      <w:r w:rsidR="00881C41">
        <w:rPr>
          <w:rFonts w:ascii="標楷體" w:hint="eastAsia"/>
        </w:rPr>
        <w:t>為747.91</w:t>
      </w:r>
      <w:r w:rsidR="00AA2C6A">
        <w:rPr>
          <w:rFonts w:ascii="標楷體" w:hint="eastAsia"/>
        </w:rPr>
        <w:t>公克</w:t>
      </w:r>
      <w:r w:rsidR="00AA2C6A">
        <w:rPr>
          <w:rFonts w:ascii="標楷體" w:hAnsi="標楷體" w:hint="eastAsia"/>
        </w:rPr>
        <w:t>，</w:t>
      </w:r>
      <w:r w:rsidR="00846711">
        <w:rPr>
          <w:rFonts w:ascii="標楷體" w:hint="eastAsia"/>
        </w:rPr>
        <w:t>占</w:t>
      </w:r>
      <w:r w:rsidR="00881C41">
        <w:rPr>
          <w:rFonts w:ascii="標楷體" w:hint="eastAsia"/>
        </w:rPr>
        <w:t>2.74</w:t>
      </w:r>
      <w:r w:rsidR="00846711">
        <w:rPr>
          <w:rFonts w:ascii="標楷體" w:hint="eastAsia"/>
        </w:rPr>
        <w:t>%</w:t>
      </w:r>
      <w:r w:rsidR="00CD3F40">
        <w:rPr>
          <w:rFonts w:ascii="標楷體" w:hint="eastAsia"/>
        </w:rPr>
        <w:t>。</w:t>
      </w:r>
      <w:r w:rsidR="00846711">
        <w:rPr>
          <w:rFonts w:ascii="標楷體" w:hint="eastAsia"/>
        </w:rPr>
        <w:t>查獲</w:t>
      </w:r>
      <w:r w:rsidR="00CD3F40">
        <w:rPr>
          <w:rFonts w:ascii="標楷體" w:hint="eastAsia"/>
        </w:rPr>
        <w:t>毒</w:t>
      </w:r>
      <w:r w:rsidR="00846711">
        <w:rPr>
          <w:rFonts w:ascii="標楷體" w:hint="eastAsia"/>
        </w:rPr>
        <w:t>品</w:t>
      </w:r>
      <w:r w:rsidR="002046FE">
        <w:rPr>
          <w:rFonts w:ascii="標楷體" w:hint="eastAsia"/>
        </w:rPr>
        <w:t>種類以</w:t>
      </w:r>
      <w:r w:rsidR="00881C41">
        <w:rPr>
          <w:rFonts w:ascii="標楷體" w:hint="eastAsia"/>
        </w:rPr>
        <w:t>K</w:t>
      </w:r>
      <w:proofErr w:type="gramStart"/>
      <w:r w:rsidR="00AA2C6A">
        <w:rPr>
          <w:rFonts w:ascii="標楷體" w:hint="eastAsia"/>
        </w:rPr>
        <w:t>他命</w:t>
      </w:r>
      <w:r w:rsidR="002046FE">
        <w:rPr>
          <w:rFonts w:ascii="標楷體" w:hint="eastAsia"/>
        </w:rPr>
        <w:t>占</w:t>
      </w:r>
      <w:proofErr w:type="gramEnd"/>
      <w:r w:rsidR="00881C41">
        <w:rPr>
          <w:rFonts w:ascii="標楷體" w:hint="eastAsia"/>
        </w:rPr>
        <w:t>32.96</w:t>
      </w:r>
      <w:r w:rsidR="002046FE">
        <w:rPr>
          <w:rFonts w:ascii="標楷體" w:hint="eastAsia"/>
        </w:rPr>
        <w:t>%</w:t>
      </w:r>
      <w:r w:rsidR="00AA2C6A">
        <w:rPr>
          <w:rFonts w:ascii="標楷體" w:hint="eastAsia"/>
        </w:rPr>
        <w:t>最多</w:t>
      </w:r>
      <w:r>
        <w:rPr>
          <w:rFonts w:ascii="標楷體" w:hint="eastAsia"/>
        </w:rPr>
        <w:t>。</w:t>
      </w:r>
      <w:r w:rsidR="006B4F04">
        <w:rPr>
          <w:rFonts w:ascii="標楷體" w:hint="eastAsia"/>
        </w:rPr>
        <w:t xml:space="preserve">    </w:t>
      </w:r>
    </w:p>
    <w:p w:rsidR="00BC742F" w:rsidRDefault="00BC742F" w:rsidP="00BC742F">
      <w:pPr>
        <w:numPr>
          <w:ilvl w:val="3"/>
          <w:numId w:val="12"/>
        </w:numPr>
        <w:spacing w:line="480" w:lineRule="exact"/>
        <w:ind w:rightChars="298" w:right="765" w:hanging="192"/>
        <w:rPr>
          <w:rFonts w:ascii="標楷體"/>
        </w:rPr>
      </w:pPr>
      <w:r>
        <w:rPr>
          <w:rFonts w:ascii="標楷體" w:hint="eastAsia"/>
        </w:rPr>
        <w:t>第一級毒品：查獲</w:t>
      </w:r>
      <w:r w:rsidR="00CB6A7E">
        <w:rPr>
          <w:rFonts w:ascii="標楷體" w:hint="eastAsia"/>
        </w:rPr>
        <w:t>747.91</w:t>
      </w:r>
      <w:r>
        <w:rPr>
          <w:rFonts w:ascii="標楷體" w:hint="eastAsia"/>
        </w:rPr>
        <w:t>公克，較上年</w:t>
      </w:r>
      <w:r w:rsidR="00CB6A7E">
        <w:rPr>
          <w:rFonts w:ascii="標楷體" w:hint="eastAsia"/>
        </w:rPr>
        <w:t>減少355.65</w:t>
      </w:r>
      <w:r>
        <w:rPr>
          <w:rFonts w:ascii="標楷體" w:hint="eastAsia"/>
        </w:rPr>
        <w:t>公克，</w:t>
      </w:r>
      <w:r w:rsidR="00CB6A7E">
        <w:rPr>
          <w:rFonts w:ascii="標楷體" w:hint="eastAsia"/>
        </w:rPr>
        <w:t>減32.23</w:t>
      </w:r>
      <w:r>
        <w:rPr>
          <w:rFonts w:ascii="標楷體" w:hint="eastAsia"/>
        </w:rPr>
        <w:t>%，查獲</w:t>
      </w:r>
      <w:r w:rsidR="0085716F">
        <w:rPr>
          <w:rFonts w:ascii="標楷體" w:hint="eastAsia"/>
        </w:rPr>
        <w:t>毒</w:t>
      </w:r>
      <w:r>
        <w:rPr>
          <w:rFonts w:ascii="標楷體" w:hint="eastAsia"/>
        </w:rPr>
        <w:t>品</w:t>
      </w:r>
      <w:r w:rsidR="00CB6A7E">
        <w:rPr>
          <w:rFonts w:ascii="標楷體" w:hint="eastAsia"/>
        </w:rPr>
        <w:t>以</w:t>
      </w:r>
      <w:r>
        <w:rPr>
          <w:rFonts w:ascii="標楷體" w:hint="eastAsia"/>
        </w:rPr>
        <w:t>海洛因</w:t>
      </w:r>
      <w:r w:rsidR="00CB6A7E">
        <w:rPr>
          <w:rFonts w:ascii="標楷體" w:hint="eastAsia"/>
        </w:rPr>
        <w:t>741.66公克最多占99.16%</w:t>
      </w:r>
      <w:r w:rsidR="0085716F">
        <w:rPr>
          <w:rFonts w:ascii="標楷體" w:hAnsi="標楷體" w:hint="eastAsia"/>
        </w:rPr>
        <w:t>，</w:t>
      </w:r>
      <w:r w:rsidR="008C422D">
        <w:rPr>
          <w:rFonts w:ascii="標楷體" w:hAnsi="標楷體" w:hint="eastAsia"/>
        </w:rPr>
        <w:t>較上年</w:t>
      </w:r>
      <w:r w:rsidR="00CB6A7E">
        <w:rPr>
          <w:rFonts w:ascii="標楷體" w:hAnsi="標楷體" w:hint="eastAsia"/>
        </w:rPr>
        <w:t>減少361.90公克，減32.79</w:t>
      </w:r>
      <w:r w:rsidR="00846711">
        <w:rPr>
          <w:rFonts w:ascii="標楷體" w:hint="eastAsia"/>
        </w:rPr>
        <w:t>%</w:t>
      </w:r>
      <w:r>
        <w:rPr>
          <w:rFonts w:ascii="標楷體" w:hint="eastAsia"/>
        </w:rPr>
        <w:t>。</w:t>
      </w:r>
    </w:p>
    <w:p w:rsidR="00BC742F" w:rsidRDefault="00BC742F" w:rsidP="00BC742F">
      <w:pPr>
        <w:numPr>
          <w:ilvl w:val="3"/>
          <w:numId w:val="12"/>
        </w:numPr>
        <w:spacing w:line="480" w:lineRule="exact"/>
        <w:ind w:rightChars="298" w:right="765" w:hanging="192"/>
        <w:rPr>
          <w:rFonts w:ascii="標楷體"/>
        </w:rPr>
      </w:pPr>
      <w:r>
        <w:rPr>
          <w:rFonts w:ascii="標楷體" w:hint="eastAsia"/>
        </w:rPr>
        <w:t>第二級毒品：查獲</w:t>
      </w:r>
      <w:r w:rsidR="00CB6A7E">
        <w:rPr>
          <w:rFonts w:ascii="標楷體" w:hint="eastAsia"/>
        </w:rPr>
        <w:t>13,019.25</w:t>
      </w:r>
      <w:r>
        <w:rPr>
          <w:rFonts w:ascii="標楷體" w:hint="eastAsia"/>
        </w:rPr>
        <w:t>公克，較上年</w:t>
      </w:r>
      <w:r w:rsidR="00CB6A7E">
        <w:rPr>
          <w:rFonts w:ascii="標楷體" w:hint="eastAsia"/>
        </w:rPr>
        <w:t>減少709,770.46</w:t>
      </w:r>
      <w:r>
        <w:rPr>
          <w:rFonts w:ascii="標楷體" w:hint="eastAsia"/>
        </w:rPr>
        <w:t>公克</w:t>
      </w:r>
      <w:r w:rsidR="00EC61F6">
        <w:rPr>
          <w:rFonts w:ascii="標楷體" w:hint="eastAsia"/>
        </w:rPr>
        <w:t>，</w:t>
      </w:r>
      <w:r w:rsidR="00CB6A7E">
        <w:rPr>
          <w:rFonts w:ascii="標楷體" w:hint="eastAsia"/>
        </w:rPr>
        <w:t>減98.20</w:t>
      </w:r>
      <w:r w:rsidR="00EC61F6">
        <w:rPr>
          <w:rFonts w:ascii="標楷體" w:hint="eastAsia"/>
        </w:rPr>
        <w:t>%</w:t>
      </w:r>
      <w:r>
        <w:rPr>
          <w:rFonts w:ascii="標楷體" w:hint="eastAsia"/>
        </w:rPr>
        <w:t>，</w:t>
      </w:r>
      <w:r w:rsidR="00846711">
        <w:rPr>
          <w:rFonts w:ascii="標楷體" w:hint="eastAsia"/>
        </w:rPr>
        <w:t>其中以查獲安非他命</w:t>
      </w:r>
      <w:r w:rsidR="00CB6A7E">
        <w:rPr>
          <w:rFonts w:ascii="標楷體" w:hint="eastAsia"/>
        </w:rPr>
        <w:t>8,210.74</w:t>
      </w:r>
      <w:r w:rsidR="00846711">
        <w:rPr>
          <w:rFonts w:ascii="標楷體" w:hint="eastAsia"/>
        </w:rPr>
        <w:t>公克最多占</w:t>
      </w:r>
      <w:r w:rsidR="00CB6A7E">
        <w:rPr>
          <w:rFonts w:ascii="標楷體" w:hint="eastAsia"/>
        </w:rPr>
        <w:t>63.07</w:t>
      </w:r>
      <w:r w:rsidR="00846711">
        <w:rPr>
          <w:rFonts w:ascii="標楷體" w:hint="eastAsia"/>
        </w:rPr>
        <w:t>%，</w:t>
      </w:r>
      <w:r w:rsidR="008C422D">
        <w:rPr>
          <w:rFonts w:ascii="標楷體" w:hint="eastAsia"/>
        </w:rPr>
        <w:t>較上年</w:t>
      </w:r>
      <w:r w:rsidR="00CB6A7E">
        <w:rPr>
          <w:rFonts w:ascii="標楷體" w:hint="eastAsia"/>
        </w:rPr>
        <w:t>減少712,027.71</w:t>
      </w:r>
      <w:r w:rsidR="00846711">
        <w:rPr>
          <w:rFonts w:ascii="標楷體" w:hint="eastAsia"/>
        </w:rPr>
        <w:t>公克，</w:t>
      </w:r>
      <w:r w:rsidR="00CB6A7E">
        <w:rPr>
          <w:rFonts w:ascii="標楷體" w:hint="eastAsia"/>
        </w:rPr>
        <w:t>減98.86</w:t>
      </w:r>
      <w:r w:rsidR="00846711">
        <w:rPr>
          <w:rFonts w:ascii="標楷體" w:hint="eastAsia"/>
        </w:rPr>
        <w:t>%</w:t>
      </w:r>
      <w:r w:rsidR="00E06355">
        <w:rPr>
          <w:rFonts w:ascii="標楷體" w:hAnsi="標楷體" w:hint="eastAsia"/>
        </w:rPr>
        <w:t>，</w:t>
      </w:r>
      <w:r w:rsidR="00BF4369">
        <w:rPr>
          <w:rFonts w:ascii="標楷體" w:hAnsi="標楷體" w:hint="eastAsia"/>
        </w:rPr>
        <w:t>其次為</w:t>
      </w:r>
      <w:r w:rsidR="00E06355">
        <w:rPr>
          <w:rFonts w:ascii="標楷體" w:hint="eastAsia"/>
        </w:rPr>
        <w:t>MDMA查獲</w:t>
      </w:r>
      <w:r w:rsidR="00CB6A7E">
        <w:rPr>
          <w:rFonts w:ascii="標楷體" w:hint="eastAsia"/>
        </w:rPr>
        <w:t>1,629.53</w:t>
      </w:r>
      <w:r w:rsidR="00E06355">
        <w:rPr>
          <w:rFonts w:ascii="標楷體" w:hint="eastAsia"/>
        </w:rPr>
        <w:t>公克</w:t>
      </w:r>
      <w:r w:rsidR="00CB6A7E">
        <w:rPr>
          <w:rFonts w:ascii="標楷體" w:hint="eastAsia"/>
        </w:rPr>
        <w:t>占12.52%</w:t>
      </w:r>
      <w:r w:rsidR="00E06355">
        <w:rPr>
          <w:rFonts w:ascii="標楷體" w:hAnsi="標楷體" w:hint="eastAsia"/>
        </w:rPr>
        <w:t>，</w:t>
      </w:r>
      <w:r w:rsidR="00CB6A7E">
        <w:rPr>
          <w:rFonts w:ascii="標楷體" w:hAnsi="標楷體" w:hint="eastAsia"/>
        </w:rPr>
        <w:t>較上年減367.21</w:t>
      </w:r>
      <w:r w:rsidR="00E06355">
        <w:rPr>
          <w:rFonts w:ascii="標楷體" w:hint="eastAsia"/>
        </w:rPr>
        <w:t>公克</w:t>
      </w:r>
      <w:r w:rsidR="00E06355">
        <w:rPr>
          <w:rFonts w:ascii="標楷體" w:hAnsi="標楷體" w:hint="eastAsia"/>
        </w:rPr>
        <w:t>，</w:t>
      </w:r>
      <w:r w:rsidR="00CB6A7E">
        <w:rPr>
          <w:rFonts w:ascii="標楷體" w:hAnsi="標楷體" w:hint="eastAsia"/>
        </w:rPr>
        <w:t>減18.39</w:t>
      </w:r>
      <w:r w:rsidR="00E06355">
        <w:rPr>
          <w:rFonts w:ascii="標楷體" w:hint="eastAsia"/>
        </w:rPr>
        <w:t>%</w:t>
      </w:r>
      <w:r w:rsidR="00846711">
        <w:rPr>
          <w:rFonts w:ascii="標楷體" w:hint="eastAsia"/>
        </w:rPr>
        <w:t>。</w:t>
      </w:r>
    </w:p>
    <w:p w:rsidR="00846711" w:rsidRDefault="00846711" w:rsidP="00BC742F">
      <w:pPr>
        <w:numPr>
          <w:ilvl w:val="3"/>
          <w:numId w:val="12"/>
        </w:numPr>
        <w:spacing w:line="480" w:lineRule="exact"/>
        <w:ind w:rightChars="298" w:right="765" w:hanging="192"/>
        <w:rPr>
          <w:rFonts w:ascii="標楷體"/>
        </w:rPr>
      </w:pPr>
      <w:r>
        <w:rPr>
          <w:rFonts w:ascii="標楷體" w:hint="eastAsia"/>
        </w:rPr>
        <w:t>第三級毒品：查獲</w:t>
      </w:r>
      <w:r w:rsidR="00C47F78">
        <w:rPr>
          <w:rFonts w:ascii="標楷體" w:hint="eastAsia"/>
        </w:rPr>
        <w:t>13,508.58</w:t>
      </w:r>
      <w:r>
        <w:rPr>
          <w:rFonts w:ascii="標楷體" w:hint="eastAsia"/>
        </w:rPr>
        <w:t>公克，較上年</w:t>
      </w:r>
      <w:r w:rsidR="00C47F78">
        <w:rPr>
          <w:rFonts w:ascii="標楷體" w:hint="eastAsia"/>
        </w:rPr>
        <w:t>減少307,652.09</w:t>
      </w:r>
      <w:r>
        <w:rPr>
          <w:rFonts w:ascii="標楷體" w:hint="eastAsia"/>
        </w:rPr>
        <w:t>公克，</w:t>
      </w:r>
      <w:r w:rsidR="00C47F78">
        <w:rPr>
          <w:rFonts w:ascii="標楷體" w:hint="eastAsia"/>
        </w:rPr>
        <w:t>減95.79</w:t>
      </w:r>
      <w:r>
        <w:rPr>
          <w:rFonts w:ascii="標楷體" w:hint="eastAsia"/>
        </w:rPr>
        <w:t>%，查獲</w:t>
      </w:r>
      <w:r w:rsidR="00585FE9">
        <w:rPr>
          <w:rFonts w:ascii="標楷體" w:hint="eastAsia"/>
        </w:rPr>
        <w:t>毒品</w:t>
      </w:r>
      <w:r w:rsidR="00BF4369">
        <w:rPr>
          <w:rFonts w:ascii="標楷體" w:hint="eastAsia"/>
        </w:rPr>
        <w:t>以</w:t>
      </w:r>
      <w:r>
        <w:rPr>
          <w:rFonts w:ascii="標楷體" w:hint="eastAsia"/>
        </w:rPr>
        <w:t>K他命</w:t>
      </w:r>
      <w:r w:rsidR="00C47F78">
        <w:rPr>
          <w:rFonts w:ascii="標楷體" w:hint="eastAsia"/>
        </w:rPr>
        <w:t>8,992.01</w:t>
      </w:r>
      <w:r w:rsidR="00BF4369">
        <w:rPr>
          <w:rFonts w:ascii="標楷體" w:hint="eastAsia"/>
        </w:rPr>
        <w:t>公克最多占</w:t>
      </w:r>
      <w:r w:rsidR="00C47F78">
        <w:rPr>
          <w:rFonts w:ascii="標楷體" w:hint="eastAsia"/>
        </w:rPr>
        <w:t>66.57</w:t>
      </w:r>
      <w:r w:rsidR="00BF4369">
        <w:rPr>
          <w:rFonts w:ascii="標楷體" w:hint="eastAsia"/>
        </w:rPr>
        <w:t>%</w:t>
      </w:r>
      <w:r>
        <w:rPr>
          <w:rFonts w:ascii="標楷體" w:hAnsi="標楷體" w:hint="eastAsia"/>
        </w:rPr>
        <w:t>，</w:t>
      </w:r>
      <w:r w:rsidR="00BF4369">
        <w:rPr>
          <w:rFonts w:ascii="標楷體" w:hAnsi="標楷體" w:hint="eastAsia"/>
        </w:rPr>
        <w:t>較上年</w:t>
      </w:r>
      <w:r w:rsidR="00C47F78">
        <w:rPr>
          <w:rFonts w:ascii="標楷體" w:hAnsi="標楷體" w:hint="eastAsia"/>
        </w:rPr>
        <w:t>減少307,415.77</w:t>
      </w:r>
      <w:r w:rsidR="00F96E91">
        <w:rPr>
          <w:rFonts w:ascii="標楷體" w:hAnsi="標楷體" w:hint="eastAsia"/>
        </w:rPr>
        <w:t>公克，</w:t>
      </w:r>
      <w:r w:rsidR="00C47F78">
        <w:rPr>
          <w:rFonts w:ascii="標楷體" w:hAnsi="標楷體" w:hint="eastAsia"/>
        </w:rPr>
        <w:t>減97.16</w:t>
      </w:r>
      <w:r w:rsidR="00BF4369">
        <w:rPr>
          <w:rFonts w:ascii="標楷體" w:hAnsi="標楷體" w:hint="eastAsia"/>
        </w:rPr>
        <w:t>%</w:t>
      </w:r>
      <w:r>
        <w:rPr>
          <w:rFonts w:ascii="標楷體" w:hAnsi="標楷體" w:hint="eastAsia"/>
        </w:rPr>
        <w:t>。</w:t>
      </w:r>
      <w:r>
        <w:rPr>
          <w:rFonts w:ascii="標楷體" w:hint="eastAsia"/>
        </w:rPr>
        <w:t>（表14）</w:t>
      </w:r>
    </w:p>
    <w:p w:rsidR="003D0BC8" w:rsidRDefault="00157B17" w:rsidP="003224DF">
      <w:pPr>
        <w:spacing w:line="480" w:lineRule="exact"/>
        <w:ind w:leftChars="696" w:left="1787" w:rightChars="298" w:right="765" w:firstLineChars="201" w:firstLine="516"/>
        <w:rPr>
          <w:rFonts w:ascii="標楷體"/>
        </w:rPr>
      </w:pPr>
      <w:r>
        <w:rPr>
          <w:rFonts w:ascii="標楷體"/>
          <w:noProof/>
        </w:rPr>
        <w:pict>
          <v:shape id="_x0000_s3631" type="#_x0000_t75" style="position:absolute;left:0;text-align:left;margin-left:121.05pt;margin-top:27.7pt;width:289.35pt;height:296.1pt;z-index:251805184;mso-position-horizontal-relative:text;mso-position-vertical-relative:text">
            <v:imagedata r:id="rId69" o:title=""/>
            <w10:wrap type="topAndBottom"/>
          </v:shape>
          <o:OLEObject Type="Link" ProgID="Excel.Sheet.12" ShapeID="_x0000_s3631" DrawAspect="Content" r:id="rId70" UpdateMode="Always">
            <o:LinkType>EnhancedMetaFile</o:LinkType>
            <o:LockedField>false</o:LockedField>
          </o:OLEObject>
        </w:pict>
      </w:r>
    </w:p>
    <w:p w:rsidR="00D6439E" w:rsidRDefault="00157B17" w:rsidP="003224DF">
      <w:pPr>
        <w:spacing w:line="480" w:lineRule="exact"/>
        <w:ind w:rightChars="298" w:right="765"/>
        <w:rPr>
          <w:rFonts w:ascii="標楷體"/>
        </w:rPr>
      </w:pPr>
      <w:r>
        <w:rPr>
          <w:rFonts w:ascii="標楷體"/>
          <w:noProof/>
        </w:rPr>
        <w:lastRenderedPageBreak/>
        <w:pict>
          <v:shape id="_x0000_s3632" type="#_x0000_t75" style="position:absolute;margin-left:6.7pt;margin-top:44.7pt;width:460.05pt;height:596.3pt;z-index:251807232;mso-position-horizontal-relative:text;mso-position-vertical-relative:text">
            <v:imagedata r:id="rId71" o:title=""/>
            <w10:wrap type="topAndBottom"/>
          </v:shape>
          <o:OLEObject Type="Link" ProgID="Excel.Sheet.12" ShapeID="_x0000_s3632" DrawAspect="Content" r:id="rId72" UpdateMode="Always">
            <o:LinkType>EnhancedMetaFile</o:LinkType>
            <o:LockedField>false</o:LockedField>
          </o:OLEObject>
        </w:pict>
      </w:r>
    </w:p>
    <w:p w:rsidR="00194DE5" w:rsidRDefault="00194DE5" w:rsidP="00BC36AF">
      <w:pPr>
        <w:spacing w:line="480" w:lineRule="exact"/>
        <w:ind w:rightChars="298" w:right="765"/>
        <w:rPr>
          <w:rFonts w:ascii="標楷體"/>
        </w:rPr>
      </w:pPr>
    </w:p>
    <w:p w:rsidR="00EB1236" w:rsidRDefault="00EB1236" w:rsidP="00BC36AF">
      <w:pPr>
        <w:spacing w:line="480" w:lineRule="exact"/>
        <w:ind w:rightChars="298" w:right="765"/>
        <w:rPr>
          <w:rFonts w:ascii="標楷體"/>
        </w:rPr>
      </w:pPr>
    </w:p>
    <w:p w:rsidR="008B4811" w:rsidRDefault="008B4811" w:rsidP="00BC36AF">
      <w:pPr>
        <w:spacing w:line="480" w:lineRule="exact"/>
        <w:ind w:rightChars="298" w:right="765"/>
        <w:rPr>
          <w:rFonts w:ascii="標楷體"/>
        </w:rPr>
      </w:pPr>
    </w:p>
    <w:p w:rsidR="004A1A30" w:rsidRDefault="00947CE6" w:rsidP="00947CE6">
      <w:pPr>
        <w:spacing w:line="480" w:lineRule="exact"/>
        <w:ind w:leftChars="399" w:left="1527" w:right="765" w:hangingChars="196" w:hanging="503"/>
        <w:rPr>
          <w:rFonts w:ascii="標楷體"/>
        </w:rPr>
      </w:pPr>
      <w:r>
        <w:rPr>
          <w:rFonts w:ascii="標楷體" w:hint="eastAsia"/>
        </w:rPr>
        <w:lastRenderedPageBreak/>
        <w:t>（三）</w:t>
      </w:r>
      <w:r w:rsidR="004A1A30">
        <w:rPr>
          <w:rFonts w:ascii="標楷體" w:hint="eastAsia"/>
        </w:rPr>
        <w:t>毒品嫌疑犯</w:t>
      </w:r>
    </w:p>
    <w:p w:rsidR="00D558D8" w:rsidRPr="008D4D3F" w:rsidRDefault="00157B17" w:rsidP="00D558D8">
      <w:pPr>
        <w:spacing w:line="480" w:lineRule="exact"/>
        <w:ind w:leftChars="697" w:left="1790" w:rightChars="298" w:right="765" w:firstLineChars="199" w:firstLine="511"/>
        <w:rPr>
          <w:rFonts w:ascii="標楷體"/>
        </w:rPr>
      </w:pPr>
      <w:r>
        <w:rPr>
          <w:rFonts w:ascii="標楷體"/>
          <w:noProof/>
        </w:rPr>
        <w:pict>
          <v:shape id="_x0000_s3633" type="#_x0000_t75" style="position:absolute;left:0;text-align:left;margin-left:77.85pt;margin-top:104.4pt;width:380.65pt;height:150.4pt;z-index:251809280;mso-position-horizontal-relative:text;mso-position-vertical-relative:text">
            <v:imagedata r:id="rId73" o:title=""/>
            <w10:wrap type="topAndBottom"/>
          </v:shape>
          <o:OLEObject Type="Link" ProgID="Excel.Sheet.12" ShapeID="_x0000_s3633" DrawAspect="Content" r:id="rId74" UpdateMode="Always">
            <o:LinkType>EnhancedMetaFile</o:LinkType>
            <o:LockedField>false</o:LockedField>
          </o:OLEObject>
        </w:pict>
      </w:r>
      <w:r w:rsidR="004A1A30">
        <w:rPr>
          <w:rFonts w:ascii="標楷體" w:hint="eastAsia"/>
        </w:rPr>
        <w:t>查獲毒品嫌疑犯</w:t>
      </w:r>
      <w:r w:rsidR="00C47F78">
        <w:rPr>
          <w:rFonts w:ascii="標楷體" w:hint="eastAsia"/>
        </w:rPr>
        <w:t>876</w:t>
      </w:r>
      <w:r w:rsidR="004A1A30">
        <w:rPr>
          <w:rFonts w:ascii="標楷體" w:hint="eastAsia"/>
        </w:rPr>
        <w:t>人</w:t>
      </w:r>
      <w:r w:rsidR="00DE399A">
        <w:rPr>
          <w:rFonts w:ascii="標楷體" w:hint="eastAsia"/>
        </w:rPr>
        <w:t>，</w:t>
      </w:r>
      <w:r w:rsidR="0009031C">
        <w:rPr>
          <w:rFonts w:ascii="標楷體" w:hint="eastAsia"/>
        </w:rPr>
        <w:t>以第二級毒品</w:t>
      </w:r>
      <w:r w:rsidR="009E662C">
        <w:rPr>
          <w:rFonts w:ascii="標楷體" w:hint="eastAsia"/>
        </w:rPr>
        <w:t>最多</w:t>
      </w:r>
      <w:r w:rsidR="0009031C">
        <w:rPr>
          <w:rFonts w:ascii="標楷體" w:hint="eastAsia"/>
        </w:rPr>
        <w:t>占</w:t>
      </w:r>
      <w:r w:rsidR="00C47F78">
        <w:rPr>
          <w:rFonts w:ascii="標楷體" w:hint="eastAsia"/>
        </w:rPr>
        <w:t>63.47</w:t>
      </w:r>
      <w:r w:rsidR="0009031C">
        <w:rPr>
          <w:rFonts w:ascii="標楷體" w:hint="eastAsia"/>
        </w:rPr>
        <w:t>%，</w:t>
      </w:r>
      <w:r w:rsidR="009E662C">
        <w:rPr>
          <w:rFonts w:ascii="標楷體" w:hint="eastAsia"/>
        </w:rPr>
        <w:t>年齡別以</w:t>
      </w:r>
      <w:r w:rsidR="00147119">
        <w:rPr>
          <w:rFonts w:ascii="標楷體" w:hint="eastAsia"/>
        </w:rPr>
        <w:t>成年人</w:t>
      </w:r>
      <w:r w:rsidR="00C47F78">
        <w:rPr>
          <w:rFonts w:ascii="標楷體" w:hint="eastAsia"/>
        </w:rPr>
        <w:t>92.58</w:t>
      </w:r>
      <w:r w:rsidR="00147119">
        <w:rPr>
          <w:rFonts w:ascii="標楷體" w:hint="eastAsia"/>
        </w:rPr>
        <w:t>%</w:t>
      </w:r>
      <w:r w:rsidR="003A4234">
        <w:rPr>
          <w:rFonts w:ascii="標楷體" w:hint="eastAsia"/>
        </w:rPr>
        <w:t>為主</w:t>
      </w:r>
      <w:r w:rsidR="00147119">
        <w:rPr>
          <w:rFonts w:ascii="標楷體" w:hint="eastAsia"/>
        </w:rPr>
        <w:t>，青</w:t>
      </w:r>
      <w:r w:rsidR="0009031C">
        <w:rPr>
          <w:rFonts w:ascii="標楷體" w:hint="eastAsia"/>
        </w:rPr>
        <w:t>少</w:t>
      </w:r>
      <w:r w:rsidR="00147119">
        <w:rPr>
          <w:rFonts w:ascii="標楷體" w:hint="eastAsia"/>
        </w:rPr>
        <w:t>年</w:t>
      </w:r>
      <w:r w:rsidR="00361501">
        <w:rPr>
          <w:rFonts w:ascii="標楷體" w:hint="eastAsia"/>
        </w:rPr>
        <w:t>則</w:t>
      </w:r>
      <w:r w:rsidR="009E662C">
        <w:rPr>
          <w:rFonts w:ascii="標楷體" w:hint="eastAsia"/>
        </w:rPr>
        <w:t>占</w:t>
      </w:r>
      <w:r w:rsidR="00C47F78">
        <w:rPr>
          <w:rFonts w:ascii="標楷體" w:hint="eastAsia"/>
        </w:rPr>
        <w:t>7.42</w:t>
      </w:r>
      <w:r w:rsidR="004A1A30">
        <w:rPr>
          <w:rFonts w:ascii="標楷體" w:hint="eastAsia"/>
        </w:rPr>
        <w:t>%</w:t>
      </w:r>
      <w:r w:rsidR="00361501">
        <w:rPr>
          <w:rFonts w:ascii="標楷體" w:hAnsi="標楷體" w:hint="eastAsia"/>
        </w:rPr>
        <w:t>。</w:t>
      </w:r>
      <w:r w:rsidR="00EC0D8E">
        <w:rPr>
          <w:rFonts w:ascii="標楷體" w:hint="eastAsia"/>
        </w:rPr>
        <w:t>青年以第二級毒品</w:t>
      </w:r>
      <w:r w:rsidR="00361501">
        <w:rPr>
          <w:rFonts w:ascii="標楷體" w:hint="eastAsia"/>
        </w:rPr>
        <w:t>占</w:t>
      </w:r>
      <w:r w:rsidR="00C47F78">
        <w:rPr>
          <w:rFonts w:ascii="標楷體" w:hint="eastAsia"/>
        </w:rPr>
        <w:t>75.86</w:t>
      </w:r>
      <w:r w:rsidR="00EC0D8E">
        <w:rPr>
          <w:rFonts w:ascii="標楷體" w:hint="eastAsia"/>
        </w:rPr>
        <w:t>%最多，少年第</w:t>
      </w:r>
      <w:r w:rsidR="00F96E91">
        <w:rPr>
          <w:rFonts w:ascii="標楷體" w:hint="eastAsia"/>
        </w:rPr>
        <w:t>二</w:t>
      </w:r>
      <w:r w:rsidR="00F96E91">
        <w:rPr>
          <w:rFonts w:ascii="標楷體" w:hAnsi="標楷體" w:hint="eastAsia"/>
        </w:rPr>
        <w:t>、</w:t>
      </w:r>
      <w:r w:rsidR="00585FE9">
        <w:rPr>
          <w:rFonts w:ascii="標楷體" w:hint="eastAsia"/>
        </w:rPr>
        <w:t>三</w:t>
      </w:r>
      <w:r w:rsidR="00EC0D8E">
        <w:rPr>
          <w:rFonts w:ascii="標楷體" w:hint="eastAsia"/>
        </w:rPr>
        <w:t>級毒品</w:t>
      </w:r>
      <w:r w:rsidR="00F96E91">
        <w:rPr>
          <w:rFonts w:ascii="標楷體" w:hint="eastAsia"/>
        </w:rPr>
        <w:t>各</w:t>
      </w:r>
      <w:r w:rsidR="00C47F78">
        <w:rPr>
          <w:rFonts w:ascii="標楷體" w:hint="eastAsia"/>
        </w:rPr>
        <w:t>為4人及3人</w:t>
      </w:r>
      <w:r w:rsidR="00361501">
        <w:rPr>
          <w:rFonts w:ascii="標楷體" w:hAnsi="標楷體" w:hint="eastAsia"/>
        </w:rPr>
        <w:t>。</w:t>
      </w:r>
      <w:r w:rsidR="00147119">
        <w:rPr>
          <w:rFonts w:ascii="標楷體" w:hint="eastAsia"/>
        </w:rPr>
        <w:t>第三級毒品</w:t>
      </w:r>
      <w:r w:rsidR="008D4D3F">
        <w:rPr>
          <w:rFonts w:ascii="標楷體" w:hint="eastAsia"/>
        </w:rPr>
        <w:t>以青少年占</w:t>
      </w:r>
      <w:r w:rsidR="00C47F78">
        <w:rPr>
          <w:rFonts w:ascii="標楷體" w:hint="eastAsia"/>
        </w:rPr>
        <w:t>51.72</w:t>
      </w:r>
      <w:r w:rsidR="008D4D3F">
        <w:rPr>
          <w:rFonts w:ascii="標楷體" w:hint="eastAsia"/>
        </w:rPr>
        <w:t>%最多</w:t>
      </w:r>
      <w:r w:rsidR="007F74B6">
        <w:rPr>
          <w:rFonts w:ascii="標楷體" w:hint="eastAsia"/>
        </w:rPr>
        <w:t>。</w:t>
      </w:r>
    </w:p>
    <w:p w:rsidR="00147119" w:rsidRDefault="00147119" w:rsidP="00147119">
      <w:pPr>
        <w:spacing w:line="480" w:lineRule="exact"/>
        <w:ind w:leftChars="399" w:left="1527" w:right="765" w:hangingChars="196" w:hanging="503"/>
        <w:rPr>
          <w:rFonts w:ascii="標楷體"/>
        </w:rPr>
      </w:pPr>
      <w:r>
        <w:rPr>
          <w:rFonts w:ascii="標楷體" w:hint="eastAsia"/>
        </w:rPr>
        <w:t>(四)</w:t>
      </w:r>
      <w:r w:rsidRPr="00147119">
        <w:rPr>
          <w:rFonts w:ascii="標楷體" w:hint="eastAsia"/>
        </w:rPr>
        <w:t xml:space="preserve"> </w:t>
      </w:r>
      <w:r>
        <w:rPr>
          <w:rFonts w:ascii="標楷體" w:hint="eastAsia"/>
        </w:rPr>
        <w:t>毒品嫌疑犯犯罪方式</w:t>
      </w:r>
    </w:p>
    <w:p w:rsidR="00147119" w:rsidRDefault="00147119" w:rsidP="00147119">
      <w:pPr>
        <w:spacing w:line="480" w:lineRule="exact"/>
        <w:ind w:leftChars="696" w:left="1787" w:rightChars="298" w:right="765" w:firstLineChars="198" w:firstLine="508"/>
        <w:rPr>
          <w:rFonts w:ascii="標楷體"/>
        </w:rPr>
      </w:pPr>
      <w:r>
        <w:rPr>
          <w:rFonts w:ascii="標楷體" w:hint="eastAsia"/>
        </w:rPr>
        <w:t>查獲毒品嫌疑犯男性</w:t>
      </w:r>
      <w:r w:rsidR="000A702C">
        <w:rPr>
          <w:rFonts w:ascii="標楷體" w:hint="eastAsia"/>
        </w:rPr>
        <w:t>724</w:t>
      </w:r>
      <w:r>
        <w:rPr>
          <w:rFonts w:ascii="標楷體" w:hint="eastAsia"/>
        </w:rPr>
        <w:t>人占8</w:t>
      </w:r>
      <w:r w:rsidR="000A702C">
        <w:rPr>
          <w:rFonts w:ascii="標楷體" w:hint="eastAsia"/>
        </w:rPr>
        <w:t>2.65</w:t>
      </w:r>
      <w:r>
        <w:rPr>
          <w:rFonts w:ascii="標楷體" w:hint="eastAsia"/>
        </w:rPr>
        <w:t>%，女性</w:t>
      </w:r>
      <w:r w:rsidR="00B52F4F">
        <w:rPr>
          <w:rFonts w:ascii="標楷體" w:hint="eastAsia"/>
        </w:rPr>
        <w:t>1</w:t>
      </w:r>
      <w:r w:rsidR="00553958">
        <w:rPr>
          <w:rFonts w:ascii="標楷體" w:hint="eastAsia"/>
        </w:rPr>
        <w:t>5</w:t>
      </w:r>
      <w:r w:rsidR="000A702C">
        <w:rPr>
          <w:rFonts w:ascii="標楷體" w:hint="eastAsia"/>
        </w:rPr>
        <w:t>2</w:t>
      </w:r>
      <w:r>
        <w:rPr>
          <w:rFonts w:ascii="標楷體" w:hint="eastAsia"/>
        </w:rPr>
        <w:t>人占1</w:t>
      </w:r>
      <w:r w:rsidR="000A702C">
        <w:rPr>
          <w:rFonts w:ascii="標楷體" w:hint="eastAsia"/>
        </w:rPr>
        <w:t>7.35</w:t>
      </w:r>
      <w:r>
        <w:rPr>
          <w:rFonts w:ascii="標楷體" w:hint="eastAsia"/>
        </w:rPr>
        <w:t>%，其中以施用</w:t>
      </w:r>
      <w:r w:rsidR="000A702C">
        <w:rPr>
          <w:rFonts w:ascii="標楷體" w:hint="eastAsia"/>
        </w:rPr>
        <w:t>539</w:t>
      </w:r>
      <w:r>
        <w:rPr>
          <w:rFonts w:ascii="標楷體" w:hint="eastAsia"/>
        </w:rPr>
        <w:t>人占</w:t>
      </w:r>
      <w:r w:rsidR="00553958">
        <w:rPr>
          <w:rFonts w:ascii="標楷體" w:hint="eastAsia"/>
        </w:rPr>
        <w:t>6</w:t>
      </w:r>
      <w:r w:rsidR="000A702C">
        <w:rPr>
          <w:rFonts w:ascii="標楷體" w:hint="eastAsia"/>
        </w:rPr>
        <w:t>1.53</w:t>
      </w:r>
      <w:r>
        <w:rPr>
          <w:rFonts w:ascii="標楷體" w:hint="eastAsia"/>
        </w:rPr>
        <w:t>%最多，其次為</w:t>
      </w:r>
      <w:r w:rsidR="000A702C">
        <w:rPr>
          <w:rFonts w:ascii="標楷體" w:hint="eastAsia"/>
        </w:rPr>
        <w:t>販賣</w:t>
      </w:r>
      <w:r w:rsidR="00553958">
        <w:rPr>
          <w:rFonts w:ascii="標楷體" w:hint="eastAsia"/>
        </w:rPr>
        <w:t>1</w:t>
      </w:r>
      <w:r w:rsidR="000A702C">
        <w:rPr>
          <w:rFonts w:ascii="標楷體" w:hint="eastAsia"/>
        </w:rPr>
        <w:t>5</w:t>
      </w:r>
      <w:r w:rsidR="008E4469">
        <w:rPr>
          <w:rFonts w:ascii="標楷體" w:hint="eastAsia"/>
        </w:rPr>
        <w:t>4</w:t>
      </w:r>
      <w:r>
        <w:rPr>
          <w:rFonts w:ascii="標楷體" w:hint="eastAsia"/>
        </w:rPr>
        <w:t>人占</w:t>
      </w:r>
      <w:r w:rsidR="00553958">
        <w:rPr>
          <w:rFonts w:ascii="標楷體" w:hint="eastAsia"/>
        </w:rPr>
        <w:t>1</w:t>
      </w:r>
      <w:r w:rsidR="000A702C">
        <w:rPr>
          <w:rFonts w:ascii="標楷體" w:hint="eastAsia"/>
        </w:rPr>
        <w:t>7.58</w:t>
      </w:r>
      <w:r>
        <w:rPr>
          <w:rFonts w:ascii="標楷體" w:hint="eastAsia"/>
        </w:rPr>
        <w:t>%、</w:t>
      </w:r>
      <w:r w:rsidR="000A702C">
        <w:rPr>
          <w:rFonts w:ascii="標楷體" w:hint="eastAsia"/>
        </w:rPr>
        <w:t>持有122</w:t>
      </w:r>
      <w:r>
        <w:rPr>
          <w:rFonts w:ascii="標楷體" w:hint="eastAsia"/>
        </w:rPr>
        <w:t>人占</w:t>
      </w:r>
      <w:r w:rsidR="00020143">
        <w:rPr>
          <w:rFonts w:ascii="標楷體" w:hint="eastAsia"/>
        </w:rPr>
        <w:t>1</w:t>
      </w:r>
      <w:r w:rsidR="000A702C">
        <w:rPr>
          <w:rFonts w:ascii="標楷體" w:hint="eastAsia"/>
        </w:rPr>
        <w:t>3.93</w:t>
      </w:r>
      <w:r>
        <w:rPr>
          <w:rFonts w:ascii="標楷體" w:hint="eastAsia"/>
        </w:rPr>
        <w:t>%。</w:t>
      </w:r>
    </w:p>
    <w:p w:rsidR="00147119" w:rsidRDefault="00157B17" w:rsidP="00147119">
      <w:pPr>
        <w:spacing w:line="480" w:lineRule="exact"/>
        <w:ind w:leftChars="696" w:left="1787" w:rightChars="298" w:right="765" w:firstLineChars="198" w:firstLine="508"/>
        <w:rPr>
          <w:rFonts w:ascii="標楷體"/>
        </w:rPr>
      </w:pPr>
      <w:r>
        <w:rPr>
          <w:rFonts w:ascii="標楷體"/>
          <w:noProof/>
        </w:rPr>
        <w:pict>
          <v:shape id="_x0000_s3634" type="#_x0000_t75" style="position:absolute;left:0;text-align:left;margin-left:89.8pt;margin-top:77.5pt;width:350.5pt;height:259.25pt;z-index:251811328;mso-position-horizontal-relative:text;mso-position-vertical-relative:text">
            <v:imagedata r:id="rId75" o:title=""/>
            <w10:wrap type="topAndBottom"/>
          </v:shape>
          <o:OLEObject Type="Link" ProgID="Excel.Sheet.12" ShapeID="_x0000_s3634" DrawAspect="Content" r:id="rId76" UpdateMode="Always">
            <o:LinkType>EnhancedMetaFile</o:LinkType>
            <o:LockedField>false</o:LockedField>
          </o:OLEObject>
        </w:pict>
      </w:r>
      <w:r w:rsidR="00147119">
        <w:rPr>
          <w:rFonts w:ascii="標楷體" w:hint="eastAsia"/>
        </w:rPr>
        <w:t>與上年比較，毒品嫌疑犯</w:t>
      </w:r>
      <w:r w:rsidR="000A702C">
        <w:rPr>
          <w:rFonts w:ascii="標楷體" w:hint="eastAsia"/>
        </w:rPr>
        <w:t>增加109</w:t>
      </w:r>
      <w:r w:rsidR="00147119">
        <w:rPr>
          <w:rFonts w:ascii="標楷體" w:hint="eastAsia"/>
        </w:rPr>
        <w:t>人，</w:t>
      </w:r>
      <w:r w:rsidR="000A702C">
        <w:rPr>
          <w:rFonts w:ascii="標楷體" w:hint="eastAsia"/>
        </w:rPr>
        <w:t>增14.21</w:t>
      </w:r>
      <w:r w:rsidR="00147119">
        <w:rPr>
          <w:rFonts w:ascii="標楷體" w:hint="eastAsia"/>
        </w:rPr>
        <w:t>%，其中</w:t>
      </w:r>
      <w:r w:rsidR="00553958">
        <w:rPr>
          <w:rFonts w:ascii="標楷體" w:hint="eastAsia"/>
        </w:rPr>
        <w:t>施用</w:t>
      </w:r>
      <w:r w:rsidR="000A702C">
        <w:rPr>
          <w:rFonts w:ascii="標楷體" w:hint="eastAsia"/>
        </w:rPr>
        <w:t>增加50</w:t>
      </w:r>
      <w:r w:rsidR="00553958">
        <w:rPr>
          <w:rFonts w:ascii="標楷體" w:hint="eastAsia"/>
        </w:rPr>
        <w:t>人</w:t>
      </w:r>
      <w:r w:rsidR="000A702C">
        <w:rPr>
          <w:rFonts w:ascii="標楷體" w:hint="eastAsia"/>
        </w:rPr>
        <w:t>增10.22</w:t>
      </w:r>
      <w:r w:rsidR="00553958">
        <w:rPr>
          <w:rFonts w:ascii="標楷體" w:hint="eastAsia"/>
        </w:rPr>
        <w:t>%</w:t>
      </w:r>
      <w:r w:rsidR="00553958">
        <w:rPr>
          <w:rFonts w:ascii="標楷體" w:hAnsi="標楷體" w:hint="eastAsia"/>
        </w:rPr>
        <w:t>，</w:t>
      </w:r>
      <w:r w:rsidR="006A18F5">
        <w:rPr>
          <w:rFonts w:ascii="標楷體" w:hint="eastAsia"/>
        </w:rPr>
        <w:t>販賣</w:t>
      </w:r>
      <w:r w:rsidR="000A702C">
        <w:rPr>
          <w:rFonts w:ascii="標楷體" w:hint="eastAsia"/>
        </w:rPr>
        <w:t>增加56</w:t>
      </w:r>
      <w:r w:rsidR="006A18F5">
        <w:rPr>
          <w:rFonts w:ascii="標楷體" w:hint="eastAsia"/>
        </w:rPr>
        <w:t>人</w:t>
      </w:r>
      <w:r w:rsidR="000A702C">
        <w:rPr>
          <w:rFonts w:ascii="標楷體" w:hint="eastAsia"/>
        </w:rPr>
        <w:t>增57.14</w:t>
      </w:r>
      <w:r w:rsidR="006A18F5">
        <w:rPr>
          <w:rFonts w:ascii="標楷體" w:hint="eastAsia"/>
        </w:rPr>
        <w:t>%</w:t>
      </w:r>
      <w:r w:rsidR="006A18F5">
        <w:rPr>
          <w:rFonts w:ascii="標楷體" w:hAnsi="標楷體" w:hint="eastAsia"/>
        </w:rPr>
        <w:t>，</w:t>
      </w:r>
      <w:r w:rsidR="00553958">
        <w:rPr>
          <w:rFonts w:ascii="標楷體" w:hint="eastAsia"/>
        </w:rPr>
        <w:t>持有</w:t>
      </w:r>
      <w:r w:rsidR="000A702C">
        <w:rPr>
          <w:rFonts w:ascii="標楷體" w:hint="eastAsia"/>
        </w:rPr>
        <w:t>增加18</w:t>
      </w:r>
      <w:r w:rsidR="00361501">
        <w:rPr>
          <w:rFonts w:ascii="標楷體" w:hint="eastAsia"/>
        </w:rPr>
        <w:t>人</w:t>
      </w:r>
      <w:r w:rsidR="00361501">
        <w:rPr>
          <w:rFonts w:ascii="標楷體" w:hAnsi="標楷體" w:hint="eastAsia"/>
        </w:rPr>
        <w:t>，</w:t>
      </w:r>
      <w:r w:rsidR="000A702C">
        <w:rPr>
          <w:rFonts w:ascii="標楷體" w:hAnsi="標楷體" w:hint="eastAsia"/>
        </w:rPr>
        <w:t>增17.31</w:t>
      </w:r>
      <w:r w:rsidR="00361501">
        <w:rPr>
          <w:rFonts w:ascii="標楷體" w:hint="eastAsia"/>
        </w:rPr>
        <w:t>%</w:t>
      </w:r>
      <w:r w:rsidR="00147119">
        <w:rPr>
          <w:rFonts w:ascii="標楷體" w:hint="eastAsia"/>
        </w:rPr>
        <w:t>。</w:t>
      </w:r>
    </w:p>
    <w:p w:rsidR="008606EF" w:rsidRPr="00593C7A" w:rsidRDefault="008606EF" w:rsidP="003224DF">
      <w:pPr>
        <w:spacing w:line="480" w:lineRule="exact"/>
        <w:ind w:rightChars="298" w:right="765"/>
        <w:rPr>
          <w:rFonts w:ascii="標楷體"/>
        </w:rPr>
      </w:pPr>
    </w:p>
    <w:p w:rsidR="00484FFC" w:rsidRDefault="00947CE6" w:rsidP="003224DF">
      <w:pPr>
        <w:pStyle w:val="11"/>
        <w:spacing w:line="480" w:lineRule="exact"/>
        <w:ind w:left="0" w:firstLine="0"/>
        <w:rPr>
          <w:rFonts w:ascii="標楷體" w:eastAsia="標楷體"/>
          <w:sz w:val="28"/>
        </w:rPr>
      </w:pPr>
      <w:r>
        <w:rPr>
          <w:rFonts w:ascii="標楷體" w:eastAsia="標楷體" w:hint="eastAsia"/>
          <w:sz w:val="28"/>
        </w:rPr>
        <w:t xml:space="preserve">   </w:t>
      </w:r>
      <w:r w:rsidR="00F8576B">
        <w:rPr>
          <w:rFonts w:ascii="標楷體" w:eastAsia="標楷體" w:hint="eastAsia"/>
          <w:sz w:val="28"/>
        </w:rPr>
        <w:t xml:space="preserve"> </w:t>
      </w:r>
      <w:r w:rsidR="001B1673">
        <w:rPr>
          <w:rFonts w:ascii="標楷體" w:eastAsia="標楷體" w:hint="eastAsia"/>
          <w:sz w:val="28"/>
        </w:rPr>
        <w:t>四</w:t>
      </w:r>
      <w:r w:rsidR="00F8576B">
        <w:rPr>
          <w:rFonts w:ascii="標楷體" w:eastAsia="標楷體" w:hint="eastAsia"/>
          <w:sz w:val="28"/>
        </w:rPr>
        <w:t>、</w:t>
      </w:r>
      <w:r w:rsidR="005E3BAF">
        <w:rPr>
          <w:rFonts w:ascii="標楷體" w:eastAsia="標楷體" w:hint="eastAsia"/>
          <w:sz w:val="28"/>
        </w:rPr>
        <w:t>詐欺</w:t>
      </w:r>
    </w:p>
    <w:p w:rsidR="005E3BAF" w:rsidRDefault="00947CE6" w:rsidP="00947CE6">
      <w:pPr>
        <w:spacing w:line="480" w:lineRule="exact"/>
        <w:ind w:leftChars="-1" w:left="-3" w:right="765" w:firstLineChars="298" w:firstLine="765"/>
        <w:rPr>
          <w:rFonts w:ascii="標楷體"/>
        </w:rPr>
      </w:pPr>
      <w:r>
        <w:rPr>
          <w:rFonts w:ascii="標楷體" w:hint="eastAsia"/>
        </w:rPr>
        <w:t>（一）</w:t>
      </w:r>
      <w:r w:rsidR="005E3BAF">
        <w:rPr>
          <w:rFonts w:ascii="標楷體" w:hint="eastAsia"/>
        </w:rPr>
        <w:t>發生數與</w:t>
      </w:r>
      <w:r w:rsidR="008606EF">
        <w:rPr>
          <w:rFonts w:ascii="標楷體" w:hint="eastAsia"/>
        </w:rPr>
        <w:t>破獲</w:t>
      </w:r>
      <w:r w:rsidR="005E3BAF">
        <w:rPr>
          <w:rFonts w:ascii="標楷體" w:hint="eastAsia"/>
        </w:rPr>
        <w:t>率</w:t>
      </w:r>
    </w:p>
    <w:p w:rsidR="005E3BAF" w:rsidRPr="005573FD" w:rsidRDefault="005E3BAF" w:rsidP="00F8576B">
      <w:pPr>
        <w:spacing w:line="480" w:lineRule="exact"/>
        <w:ind w:leftChars="399" w:left="1527" w:right="765" w:hangingChars="196" w:hanging="503"/>
        <w:rPr>
          <w:rFonts w:ascii="標楷體"/>
          <w:color w:val="000000" w:themeColor="text1"/>
        </w:rPr>
      </w:pPr>
      <w:r>
        <w:rPr>
          <w:rFonts w:ascii="標楷體" w:hint="eastAsia"/>
        </w:rPr>
        <w:t xml:space="preserve">      </w:t>
      </w:r>
      <w:r w:rsidR="00F8576B">
        <w:rPr>
          <w:rFonts w:ascii="標楷體" w:hint="eastAsia"/>
        </w:rPr>
        <w:t xml:space="preserve"> </w:t>
      </w:r>
      <w:r w:rsidR="00B323AE">
        <w:rPr>
          <w:rFonts w:ascii="標楷體" w:hint="eastAsia"/>
        </w:rPr>
        <w:t>10</w:t>
      </w:r>
      <w:r w:rsidR="00692FCE">
        <w:rPr>
          <w:rFonts w:ascii="標楷體" w:hint="eastAsia"/>
        </w:rPr>
        <w:t>8</w:t>
      </w:r>
      <w:r>
        <w:rPr>
          <w:rFonts w:ascii="標楷體" w:hint="eastAsia"/>
        </w:rPr>
        <w:t>年本市</w:t>
      </w:r>
      <w:r w:rsidR="00C36BBE">
        <w:rPr>
          <w:rFonts w:ascii="標楷體" w:hint="eastAsia"/>
        </w:rPr>
        <w:t>詐欺</w:t>
      </w:r>
      <w:r w:rsidR="00BB557A">
        <w:rPr>
          <w:rFonts w:ascii="標楷體" w:hint="eastAsia"/>
        </w:rPr>
        <w:t>案</w:t>
      </w:r>
      <w:r>
        <w:rPr>
          <w:rFonts w:ascii="標楷體" w:hint="eastAsia"/>
        </w:rPr>
        <w:t>發生</w:t>
      </w:r>
      <w:r w:rsidR="00692FCE">
        <w:rPr>
          <w:rFonts w:ascii="標楷體" w:hint="eastAsia"/>
        </w:rPr>
        <w:t>369</w:t>
      </w:r>
      <w:r>
        <w:rPr>
          <w:rFonts w:ascii="標楷體" w:hint="eastAsia"/>
        </w:rPr>
        <w:t>件較上年</w:t>
      </w:r>
      <w:r w:rsidR="00307816">
        <w:rPr>
          <w:rFonts w:ascii="標楷體" w:hint="eastAsia"/>
        </w:rPr>
        <w:t>4</w:t>
      </w:r>
      <w:r w:rsidR="00692FCE">
        <w:rPr>
          <w:rFonts w:ascii="標楷體" w:hint="eastAsia"/>
        </w:rPr>
        <w:t>70</w:t>
      </w:r>
      <w:r>
        <w:rPr>
          <w:rFonts w:ascii="標楷體" w:hint="eastAsia"/>
        </w:rPr>
        <w:t>件</w:t>
      </w:r>
      <w:r w:rsidR="00692FCE">
        <w:rPr>
          <w:rFonts w:ascii="標楷體" w:hint="eastAsia"/>
        </w:rPr>
        <w:t>減少101</w:t>
      </w:r>
      <w:r>
        <w:rPr>
          <w:rFonts w:ascii="標楷體" w:hint="eastAsia"/>
        </w:rPr>
        <w:t>件</w:t>
      </w:r>
      <w:r w:rsidR="00DE399A">
        <w:rPr>
          <w:rFonts w:ascii="標楷體" w:hint="eastAsia"/>
        </w:rPr>
        <w:t>，</w:t>
      </w:r>
      <w:r w:rsidR="00692FCE">
        <w:rPr>
          <w:rFonts w:ascii="標楷體" w:hint="eastAsia"/>
        </w:rPr>
        <w:t>減21.49</w:t>
      </w:r>
      <w:r>
        <w:rPr>
          <w:rFonts w:ascii="標楷體" w:hint="eastAsia"/>
        </w:rPr>
        <w:t>%</w:t>
      </w:r>
      <w:r w:rsidR="006B696B">
        <w:rPr>
          <w:rFonts w:ascii="標楷體" w:hint="eastAsia"/>
        </w:rPr>
        <w:t>；</w:t>
      </w:r>
      <w:r>
        <w:rPr>
          <w:rFonts w:ascii="標楷體" w:hint="eastAsia"/>
        </w:rPr>
        <w:t>以犯罪率觀察</w:t>
      </w:r>
      <w:r w:rsidR="00DE399A">
        <w:rPr>
          <w:rFonts w:ascii="標楷體" w:hint="eastAsia"/>
        </w:rPr>
        <w:t>，</w:t>
      </w:r>
      <w:r w:rsidR="00BB557A">
        <w:rPr>
          <w:rFonts w:ascii="標楷體" w:hint="eastAsia"/>
        </w:rPr>
        <w:t>10</w:t>
      </w:r>
      <w:r w:rsidR="00BD637C">
        <w:rPr>
          <w:rFonts w:ascii="標楷體" w:hint="eastAsia"/>
        </w:rPr>
        <w:t>8</w:t>
      </w:r>
      <w:r>
        <w:rPr>
          <w:rFonts w:ascii="標楷體" w:hint="eastAsia"/>
        </w:rPr>
        <w:t>年每萬人口發生</w:t>
      </w:r>
      <w:r w:rsidR="00C36BBE">
        <w:rPr>
          <w:rFonts w:ascii="標楷體" w:hint="eastAsia"/>
        </w:rPr>
        <w:t>詐欺</w:t>
      </w:r>
      <w:r w:rsidR="00BD637C">
        <w:rPr>
          <w:rFonts w:ascii="標楷體" w:hint="eastAsia"/>
        </w:rPr>
        <w:t>8.25</w:t>
      </w:r>
      <w:r>
        <w:rPr>
          <w:rFonts w:ascii="標楷體" w:hint="eastAsia"/>
        </w:rPr>
        <w:t>件</w:t>
      </w:r>
      <w:r w:rsidR="00DE399A">
        <w:rPr>
          <w:rFonts w:ascii="標楷體" w:hint="eastAsia"/>
        </w:rPr>
        <w:t>，</w:t>
      </w:r>
      <w:r>
        <w:rPr>
          <w:rFonts w:ascii="標楷體" w:hint="eastAsia"/>
        </w:rPr>
        <w:t>較上年</w:t>
      </w:r>
      <w:r w:rsidR="00707472">
        <w:rPr>
          <w:rFonts w:ascii="標楷體" w:hint="eastAsia"/>
        </w:rPr>
        <w:t>1</w:t>
      </w:r>
      <w:r w:rsidR="004E6285">
        <w:rPr>
          <w:rFonts w:ascii="標楷體" w:hint="eastAsia"/>
        </w:rPr>
        <w:t>0.</w:t>
      </w:r>
      <w:r w:rsidR="00BD637C">
        <w:rPr>
          <w:rFonts w:ascii="標楷體" w:hint="eastAsia"/>
        </w:rPr>
        <w:t>60</w:t>
      </w:r>
      <w:r>
        <w:rPr>
          <w:rFonts w:ascii="標楷體" w:hint="eastAsia"/>
        </w:rPr>
        <w:t>件</w:t>
      </w:r>
      <w:r w:rsidR="00BD637C">
        <w:rPr>
          <w:rFonts w:ascii="標楷體" w:hint="eastAsia"/>
        </w:rPr>
        <w:t>減少2.35</w:t>
      </w:r>
      <w:r>
        <w:rPr>
          <w:rFonts w:ascii="標楷體" w:hint="eastAsia"/>
        </w:rPr>
        <w:t>件</w:t>
      </w:r>
      <w:r w:rsidR="004F5BE5" w:rsidRPr="005573FD">
        <w:rPr>
          <w:rFonts w:ascii="標楷體" w:hint="eastAsia"/>
          <w:color w:val="000000" w:themeColor="text1"/>
        </w:rPr>
        <w:t>。</w:t>
      </w:r>
    </w:p>
    <w:p w:rsidR="00667CFE" w:rsidRPr="00EA1F76" w:rsidRDefault="00157B17" w:rsidP="00EA1F76">
      <w:pPr>
        <w:spacing w:line="480" w:lineRule="exact"/>
        <w:ind w:leftChars="597" w:left="1533" w:right="765" w:firstLineChars="149" w:firstLine="383"/>
        <w:rPr>
          <w:rFonts w:ascii="標楷體" w:hAnsi="標楷體"/>
          <w:szCs w:val="28"/>
        </w:rPr>
      </w:pPr>
      <w:r>
        <w:rPr>
          <w:rFonts w:ascii="標楷體"/>
          <w:noProof/>
        </w:rPr>
        <w:pict>
          <v:shape id="_x0000_s3635" type="#_x0000_t75" style="position:absolute;left:0;text-align:left;margin-left:68.85pt;margin-top:62.7pt;width:364.15pt;height:131.1pt;z-index:251813376;mso-position-horizontal-relative:text;mso-position-vertical-relative:text">
            <v:imagedata r:id="rId77" o:title=""/>
            <w10:wrap type="topAndBottom"/>
          </v:shape>
          <o:OLEObject Type="Link" ProgID="Excel.Sheet.12" ShapeID="_x0000_s3635" DrawAspect="Content" r:id="rId78" UpdateMode="Always">
            <o:LinkType>EnhancedMetaFile</o:LinkType>
            <o:LockedField>false</o:LockedField>
          </o:OLEObject>
        </w:pict>
      </w:r>
      <w:r w:rsidR="00BB557A">
        <w:rPr>
          <w:rFonts w:ascii="標楷體" w:hint="eastAsia"/>
        </w:rPr>
        <w:t>詐欺案破獲數</w:t>
      </w:r>
      <w:r w:rsidR="00AE2F09">
        <w:rPr>
          <w:rFonts w:ascii="標楷體" w:hint="eastAsia"/>
        </w:rPr>
        <w:t>4</w:t>
      </w:r>
      <w:r w:rsidR="00046B70">
        <w:rPr>
          <w:rFonts w:ascii="標楷體" w:hint="eastAsia"/>
        </w:rPr>
        <w:t>79</w:t>
      </w:r>
      <w:r w:rsidR="00BB557A">
        <w:rPr>
          <w:rFonts w:ascii="標楷體" w:hint="eastAsia"/>
        </w:rPr>
        <w:t>件，</w:t>
      </w:r>
      <w:r w:rsidR="00BB557A" w:rsidRPr="005E3BAF">
        <w:rPr>
          <w:rFonts w:ascii="標楷體" w:hAnsi="標楷體" w:hint="eastAsia"/>
          <w:szCs w:val="28"/>
        </w:rPr>
        <w:t>破獲率為</w:t>
      </w:r>
      <w:r w:rsidR="008D3C6F">
        <w:rPr>
          <w:rFonts w:ascii="標楷體" w:hAnsi="標楷體" w:hint="eastAsia"/>
          <w:szCs w:val="28"/>
        </w:rPr>
        <w:t>1</w:t>
      </w:r>
      <w:r w:rsidR="00046B70">
        <w:rPr>
          <w:rFonts w:ascii="標楷體" w:hAnsi="標楷體" w:hint="eastAsia"/>
          <w:szCs w:val="28"/>
        </w:rPr>
        <w:t>29.81</w:t>
      </w:r>
      <w:r w:rsidR="00BB557A" w:rsidRPr="005E3BAF">
        <w:rPr>
          <w:rFonts w:ascii="標楷體" w:hAnsi="標楷體" w:hint="eastAsia"/>
          <w:szCs w:val="28"/>
        </w:rPr>
        <w:t>%</w:t>
      </w:r>
      <w:r w:rsidR="00BB557A">
        <w:rPr>
          <w:rFonts w:ascii="標楷體" w:hAnsi="標楷體" w:hint="eastAsia"/>
          <w:szCs w:val="28"/>
        </w:rPr>
        <w:t>，</w:t>
      </w:r>
      <w:r w:rsidR="00BB557A" w:rsidRPr="005E3BAF">
        <w:rPr>
          <w:rFonts w:ascii="標楷體" w:hAnsi="標楷體" w:hint="eastAsia"/>
          <w:szCs w:val="28"/>
        </w:rPr>
        <w:t>較上年</w:t>
      </w:r>
      <w:r w:rsidR="00BB557A">
        <w:rPr>
          <w:rFonts w:ascii="標楷體" w:hAnsi="標楷體" w:hint="eastAsia"/>
          <w:szCs w:val="28"/>
        </w:rPr>
        <w:t>破獲率</w:t>
      </w:r>
      <w:r w:rsidR="004E6285">
        <w:rPr>
          <w:rFonts w:ascii="標楷體" w:hAnsi="標楷體" w:hint="eastAsia"/>
          <w:szCs w:val="28"/>
        </w:rPr>
        <w:t>10</w:t>
      </w:r>
      <w:r w:rsidR="00046B70">
        <w:rPr>
          <w:rFonts w:ascii="標楷體" w:hAnsi="標楷體" w:hint="eastAsia"/>
          <w:szCs w:val="28"/>
        </w:rPr>
        <w:t>4.47</w:t>
      </w:r>
      <w:r w:rsidR="00BB557A" w:rsidRPr="005E3BAF">
        <w:rPr>
          <w:rFonts w:ascii="標楷體" w:hAnsi="標楷體" w:hint="eastAsia"/>
          <w:szCs w:val="28"/>
        </w:rPr>
        <w:t>%</w:t>
      </w:r>
      <w:r w:rsidR="00046B70">
        <w:rPr>
          <w:rFonts w:ascii="標楷體" w:hAnsi="標楷體" w:hint="eastAsia"/>
          <w:szCs w:val="28"/>
        </w:rPr>
        <w:t>增加25.34</w:t>
      </w:r>
      <w:r w:rsidR="00BB557A" w:rsidRPr="005E3BAF">
        <w:rPr>
          <w:rFonts w:ascii="標楷體" w:hAnsi="標楷體" w:hint="eastAsia"/>
          <w:szCs w:val="28"/>
        </w:rPr>
        <w:t>個百分點</w:t>
      </w:r>
      <w:r w:rsidR="00BB557A">
        <w:rPr>
          <w:rFonts w:ascii="標楷體" w:hAnsi="標楷體" w:hint="eastAsia"/>
          <w:szCs w:val="28"/>
        </w:rPr>
        <w:t>。</w:t>
      </w:r>
    </w:p>
    <w:p w:rsidR="002D2661" w:rsidRPr="00D558D8" w:rsidRDefault="002D2661" w:rsidP="00EC3F76">
      <w:pPr>
        <w:spacing w:line="480" w:lineRule="exact"/>
        <w:ind w:right="765"/>
        <w:rPr>
          <w:rFonts w:ascii="標楷體"/>
        </w:rPr>
      </w:pPr>
    </w:p>
    <w:p w:rsidR="009E4ED4" w:rsidRDefault="00947CE6" w:rsidP="00BB557A">
      <w:pPr>
        <w:pStyle w:val="11"/>
        <w:spacing w:line="480" w:lineRule="exact"/>
        <w:ind w:leftChars="300" w:left="1789" w:hangingChars="397" w:hanging="1019"/>
        <w:rPr>
          <w:rFonts w:ascii="標楷體" w:eastAsia="標楷體" w:hAnsi="標楷體"/>
          <w:sz w:val="28"/>
          <w:szCs w:val="28"/>
        </w:rPr>
      </w:pPr>
      <w:r>
        <w:rPr>
          <w:rFonts w:ascii="標楷體" w:eastAsia="標楷體" w:hAnsi="標楷體" w:hint="eastAsia"/>
          <w:sz w:val="28"/>
          <w:szCs w:val="28"/>
        </w:rPr>
        <w:t>（</w:t>
      </w:r>
      <w:r w:rsidR="00BB557A">
        <w:rPr>
          <w:rFonts w:ascii="標楷體" w:eastAsia="標楷體" w:hAnsi="標楷體" w:hint="eastAsia"/>
          <w:sz w:val="28"/>
          <w:szCs w:val="28"/>
        </w:rPr>
        <w:t>二</w:t>
      </w:r>
      <w:r>
        <w:rPr>
          <w:rFonts w:ascii="標楷體" w:eastAsia="標楷體" w:hAnsi="標楷體" w:hint="eastAsia"/>
          <w:sz w:val="28"/>
          <w:szCs w:val="28"/>
        </w:rPr>
        <w:t>）</w:t>
      </w:r>
      <w:r w:rsidR="00BD6181">
        <w:rPr>
          <w:rFonts w:ascii="標楷體" w:eastAsia="標楷體" w:hint="eastAsia"/>
          <w:sz w:val="28"/>
        </w:rPr>
        <w:t>詐欺案件依犯罪</w:t>
      </w:r>
      <w:r w:rsidR="00A254BD">
        <w:rPr>
          <w:rFonts w:ascii="標楷體" w:eastAsia="標楷體" w:hint="eastAsia"/>
          <w:sz w:val="28"/>
        </w:rPr>
        <w:t>模式</w:t>
      </w:r>
      <w:r w:rsidR="00BD6181">
        <w:rPr>
          <w:rFonts w:ascii="標楷體" w:eastAsia="標楷體" w:hint="eastAsia"/>
          <w:sz w:val="28"/>
        </w:rPr>
        <w:t>分析</w:t>
      </w:r>
    </w:p>
    <w:p w:rsidR="003C738C" w:rsidRDefault="00804ED4" w:rsidP="00BB557A">
      <w:pPr>
        <w:pStyle w:val="11"/>
        <w:tabs>
          <w:tab w:val="clear" w:pos="1418"/>
          <w:tab w:val="clear" w:pos="8675"/>
          <w:tab w:val="left" w:pos="1536"/>
        </w:tabs>
        <w:spacing w:line="480" w:lineRule="exact"/>
        <w:ind w:leftChars="547" w:left="1404" w:right="402" w:firstLineChars="250" w:firstLine="642"/>
        <w:rPr>
          <w:rFonts w:ascii="標楷體" w:eastAsia="標楷體" w:hAnsi="標楷體"/>
          <w:sz w:val="28"/>
          <w:szCs w:val="28"/>
        </w:rPr>
      </w:pPr>
      <w:r>
        <w:rPr>
          <w:rFonts w:ascii="標楷體" w:eastAsia="標楷體" w:hAnsi="標楷體" w:hint="eastAsia"/>
          <w:sz w:val="28"/>
          <w:szCs w:val="28"/>
        </w:rPr>
        <w:t>警政署為應業務需要，</w:t>
      </w:r>
      <w:r w:rsidR="00046B70" w:rsidRPr="00046B70">
        <w:rPr>
          <w:rFonts w:ascii="標楷體" w:eastAsia="標楷體" w:hAnsi="標楷體" w:hint="eastAsia"/>
          <w:sz w:val="28"/>
          <w:szCs w:val="28"/>
        </w:rPr>
        <w:t>自108年1月起原刊登「假冒名義詐欺」、「刊登廣告詐欺」、「拒付款項賴帳」等分類停用，新增「假愛情交友」、「盜冒用好友身分」、「假綁架」、「猜猜我是誰」、「一般購物詐欺」等分類</w:t>
      </w:r>
      <w:r w:rsidR="00046B70">
        <w:rPr>
          <w:rFonts w:ascii="標楷體" w:eastAsia="標楷體" w:hAnsi="標楷體" w:hint="eastAsia"/>
          <w:sz w:val="28"/>
          <w:szCs w:val="28"/>
        </w:rPr>
        <w:t>。</w:t>
      </w:r>
    </w:p>
    <w:p w:rsidR="007144F6" w:rsidRDefault="00B963FB" w:rsidP="00BB557A">
      <w:pPr>
        <w:pStyle w:val="11"/>
        <w:tabs>
          <w:tab w:val="clear" w:pos="1418"/>
          <w:tab w:val="clear" w:pos="8675"/>
          <w:tab w:val="left" w:pos="1536"/>
        </w:tabs>
        <w:spacing w:line="480" w:lineRule="exact"/>
        <w:ind w:leftChars="547" w:left="1404" w:right="402" w:firstLineChars="250" w:firstLine="642"/>
        <w:rPr>
          <w:rFonts w:ascii="標楷體" w:eastAsia="標楷體" w:hAnsi="標楷體"/>
          <w:sz w:val="28"/>
          <w:szCs w:val="28"/>
        </w:rPr>
      </w:pPr>
      <w:r>
        <w:rPr>
          <w:rFonts w:ascii="標楷體" w:eastAsia="標楷體" w:hAnsi="標楷體" w:hint="eastAsia"/>
          <w:sz w:val="28"/>
          <w:szCs w:val="28"/>
        </w:rPr>
        <w:t>10</w:t>
      </w:r>
      <w:r w:rsidR="00046B70">
        <w:rPr>
          <w:rFonts w:ascii="標楷體" w:eastAsia="標楷體" w:hAnsi="標楷體" w:hint="eastAsia"/>
          <w:sz w:val="28"/>
          <w:szCs w:val="28"/>
        </w:rPr>
        <w:t>8</w:t>
      </w:r>
      <w:r w:rsidR="009E4ED4">
        <w:rPr>
          <w:rFonts w:ascii="標楷體" w:eastAsia="標楷體" w:hAnsi="標楷體" w:hint="eastAsia"/>
          <w:sz w:val="28"/>
          <w:szCs w:val="28"/>
        </w:rPr>
        <w:t>年詐欺案</w:t>
      </w:r>
      <w:r w:rsidR="00BD6181">
        <w:rPr>
          <w:rFonts w:ascii="標楷體" w:eastAsia="標楷體" w:hAnsi="標楷體" w:hint="eastAsia"/>
          <w:sz w:val="28"/>
          <w:szCs w:val="28"/>
        </w:rPr>
        <w:t>件犯</w:t>
      </w:r>
      <w:r w:rsidR="009E4ED4">
        <w:rPr>
          <w:rFonts w:ascii="標楷體" w:eastAsia="標楷體" w:hAnsi="標楷體" w:hint="eastAsia"/>
          <w:sz w:val="28"/>
          <w:szCs w:val="28"/>
        </w:rPr>
        <w:t>罪</w:t>
      </w:r>
      <w:r w:rsidR="00A254BD">
        <w:rPr>
          <w:rFonts w:ascii="標楷體" w:eastAsia="標楷體" w:hAnsi="標楷體" w:hint="eastAsia"/>
          <w:sz w:val="28"/>
          <w:szCs w:val="28"/>
        </w:rPr>
        <w:t>模</w:t>
      </w:r>
      <w:r w:rsidR="009E4ED4">
        <w:rPr>
          <w:rFonts w:ascii="標楷體" w:eastAsia="標楷體" w:hAnsi="標楷體" w:hint="eastAsia"/>
          <w:sz w:val="28"/>
          <w:szCs w:val="28"/>
        </w:rPr>
        <w:t>式</w:t>
      </w:r>
      <w:r w:rsidR="00690F7E">
        <w:rPr>
          <w:rFonts w:ascii="標楷體" w:eastAsia="標楷體" w:hAnsi="標楷體" w:hint="eastAsia"/>
          <w:sz w:val="28"/>
          <w:szCs w:val="28"/>
        </w:rPr>
        <w:t>以</w:t>
      </w:r>
      <w:r w:rsidR="00046B70" w:rsidRPr="00046B70">
        <w:rPr>
          <w:rFonts w:ascii="標楷體" w:eastAsia="標楷體" w:hAnsi="標楷體" w:hint="eastAsia"/>
          <w:sz w:val="28"/>
          <w:szCs w:val="28"/>
        </w:rPr>
        <w:t>一般購物詐欺</w:t>
      </w:r>
      <w:r w:rsidR="00046B70">
        <w:rPr>
          <w:rFonts w:ascii="標楷體" w:eastAsia="標楷體" w:hAnsi="標楷體" w:hint="eastAsia"/>
          <w:sz w:val="28"/>
          <w:szCs w:val="28"/>
        </w:rPr>
        <w:t>66</w:t>
      </w:r>
      <w:r w:rsidR="00BC219F">
        <w:rPr>
          <w:rFonts w:ascii="標楷體" w:eastAsia="標楷體" w:hAnsi="標楷體" w:hint="eastAsia"/>
          <w:sz w:val="28"/>
          <w:szCs w:val="28"/>
        </w:rPr>
        <w:t>件占</w:t>
      </w:r>
      <w:r w:rsidR="00E773C2">
        <w:rPr>
          <w:rFonts w:ascii="標楷體" w:eastAsia="標楷體" w:hAnsi="標楷體" w:hint="eastAsia"/>
          <w:sz w:val="28"/>
          <w:szCs w:val="28"/>
        </w:rPr>
        <w:t>1</w:t>
      </w:r>
      <w:r w:rsidR="00046B70">
        <w:rPr>
          <w:rFonts w:ascii="標楷體" w:eastAsia="標楷體" w:hAnsi="標楷體" w:hint="eastAsia"/>
          <w:sz w:val="28"/>
          <w:szCs w:val="28"/>
        </w:rPr>
        <w:t>7.89</w:t>
      </w:r>
      <w:r w:rsidR="00BC219F">
        <w:rPr>
          <w:rFonts w:ascii="標楷體" w:eastAsia="標楷體" w:hAnsi="標楷體" w:hint="eastAsia"/>
          <w:sz w:val="28"/>
          <w:szCs w:val="28"/>
        </w:rPr>
        <w:t>%</w:t>
      </w:r>
      <w:r w:rsidR="009E4ED4">
        <w:rPr>
          <w:rFonts w:ascii="標楷體" w:eastAsia="標楷體" w:hAnsi="標楷體" w:hint="eastAsia"/>
          <w:sz w:val="28"/>
          <w:szCs w:val="28"/>
        </w:rPr>
        <w:t>最多</w:t>
      </w:r>
      <w:r w:rsidR="00DE399A">
        <w:rPr>
          <w:rFonts w:ascii="標楷體" w:eastAsia="標楷體" w:hAnsi="標楷體" w:hint="eastAsia"/>
          <w:sz w:val="28"/>
          <w:szCs w:val="28"/>
        </w:rPr>
        <w:t>，</w:t>
      </w:r>
      <w:r w:rsidR="009E4ED4">
        <w:rPr>
          <w:rFonts w:ascii="標楷體" w:eastAsia="標楷體" w:hAnsi="標楷體" w:hint="eastAsia"/>
          <w:sz w:val="28"/>
          <w:szCs w:val="28"/>
        </w:rPr>
        <w:t>其次依序為</w:t>
      </w:r>
      <w:r w:rsidR="00046B70">
        <w:rPr>
          <w:rFonts w:ascii="標楷體" w:eastAsia="標楷體" w:hAnsi="標楷體" w:hint="eastAsia"/>
          <w:sz w:val="28"/>
          <w:szCs w:val="28"/>
        </w:rPr>
        <w:t>網路拍賣(購物)47</w:t>
      </w:r>
      <w:r w:rsidR="000B0D89">
        <w:rPr>
          <w:rFonts w:ascii="標楷體" w:eastAsia="標楷體" w:hAnsi="標楷體" w:hint="eastAsia"/>
          <w:sz w:val="28"/>
          <w:szCs w:val="28"/>
        </w:rPr>
        <w:t>件占</w:t>
      </w:r>
      <w:r w:rsidR="00E773C2">
        <w:rPr>
          <w:rFonts w:ascii="標楷體" w:eastAsia="標楷體" w:hAnsi="標楷體" w:hint="eastAsia"/>
          <w:sz w:val="28"/>
          <w:szCs w:val="28"/>
        </w:rPr>
        <w:t>1</w:t>
      </w:r>
      <w:r w:rsidR="00046B70">
        <w:rPr>
          <w:rFonts w:ascii="標楷體" w:eastAsia="標楷體" w:hAnsi="標楷體" w:hint="eastAsia"/>
          <w:sz w:val="28"/>
          <w:szCs w:val="28"/>
        </w:rPr>
        <w:t>2.74</w:t>
      </w:r>
      <w:r w:rsidR="000B0D89">
        <w:rPr>
          <w:rFonts w:ascii="標楷體" w:eastAsia="標楷體" w:hAnsi="標楷體" w:hint="eastAsia"/>
          <w:sz w:val="28"/>
          <w:szCs w:val="28"/>
        </w:rPr>
        <w:t>%、</w:t>
      </w:r>
      <w:r w:rsidR="00046B70">
        <w:rPr>
          <w:rFonts w:ascii="標楷體" w:eastAsia="標楷體" w:hAnsi="標楷體" w:hint="eastAsia"/>
          <w:sz w:val="28"/>
          <w:szCs w:val="28"/>
        </w:rPr>
        <w:t>解除分期付款(ATM)44</w:t>
      </w:r>
      <w:r w:rsidR="001C79FF">
        <w:rPr>
          <w:rFonts w:ascii="標楷體" w:eastAsia="標楷體" w:hAnsi="標楷體" w:hint="eastAsia"/>
          <w:sz w:val="28"/>
          <w:szCs w:val="28"/>
        </w:rPr>
        <w:t>件</w:t>
      </w:r>
      <w:r w:rsidR="000B0D89">
        <w:rPr>
          <w:rFonts w:ascii="標楷體" w:eastAsia="標楷體" w:hAnsi="標楷體" w:hint="eastAsia"/>
          <w:sz w:val="28"/>
          <w:szCs w:val="28"/>
        </w:rPr>
        <w:t>，</w:t>
      </w:r>
      <w:r w:rsidR="001C79FF">
        <w:rPr>
          <w:rFonts w:ascii="標楷體" w:eastAsia="標楷體" w:hAnsi="標楷體" w:hint="eastAsia"/>
          <w:sz w:val="28"/>
          <w:szCs w:val="28"/>
        </w:rPr>
        <w:t>占</w:t>
      </w:r>
      <w:r w:rsidR="00C3734D">
        <w:rPr>
          <w:rFonts w:ascii="標楷體" w:eastAsia="標楷體" w:hAnsi="標楷體" w:hint="eastAsia"/>
          <w:sz w:val="28"/>
          <w:szCs w:val="28"/>
        </w:rPr>
        <w:t>1</w:t>
      </w:r>
      <w:r w:rsidR="00046B70">
        <w:rPr>
          <w:rFonts w:ascii="標楷體" w:eastAsia="標楷體" w:hAnsi="標楷體" w:hint="eastAsia"/>
          <w:sz w:val="28"/>
          <w:szCs w:val="28"/>
        </w:rPr>
        <w:t>1.92</w:t>
      </w:r>
      <w:r w:rsidR="001C79FF">
        <w:rPr>
          <w:rFonts w:ascii="標楷體" w:eastAsia="標楷體" w:hAnsi="標楷體" w:hint="eastAsia"/>
          <w:sz w:val="28"/>
          <w:szCs w:val="28"/>
        </w:rPr>
        <w:t>%</w:t>
      </w:r>
      <w:r w:rsidR="00AE6AC4">
        <w:rPr>
          <w:rFonts w:ascii="標楷體" w:eastAsia="標楷體" w:hAnsi="標楷體" w:hint="eastAsia"/>
          <w:sz w:val="28"/>
          <w:szCs w:val="28"/>
        </w:rPr>
        <w:t>；與上年比較，</w:t>
      </w:r>
      <w:r w:rsidR="001C4749">
        <w:rPr>
          <w:rFonts w:ascii="標楷體" w:eastAsia="標楷體" w:hAnsi="標楷體" w:hint="eastAsia"/>
          <w:sz w:val="28"/>
          <w:szCs w:val="28"/>
        </w:rPr>
        <w:t>解除</w:t>
      </w:r>
      <w:r w:rsidR="00C3734D" w:rsidRPr="001C4749">
        <w:rPr>
          <w:rFonts w:ascii="標楷體" w:eastAsia="標楷體" w:hAnsi="標楷體" w:hint="eastAsia"/>
          <w:color w:val="000000" w:themeColor="text1"/>
          <w:sz w:val="28"/>
          <w:szCs w:val="28"/>
        </w:rPr>
        <w:t>分期付款(ATM)</w:t>
      </w:r>
      <w:r w:rsidR="00FB4ACE" w:rsidRPr="001C4749">
        <w:rPr>
          <w:rFonts w:ascii="標楷體" w:eastAsia="標楷體" w:hAnsi="標楷體" w:hint="eastAsia"/>
          <w:color w:val="000000" w:themeColor="text1"/>
          <w:sz w:val="28"/>
          <w:szCs w:val="28"/>
        </w:rPr>
        <w:t>減少</w:t>
      </w:r>
      <w:r w:rsidR="00046B70">
        <w:rPr>
          <w:rFonts w:ascii="標楷體" w:eastAsia="標楷體" w:hAnsi="標楷體" w:hint="eastAsia"/>
          <w:color w:val="000000" w:themeColor="text1"/>
          <w:sz w:val="28"/>
          <w:szCs w:val="28"/>
        </w:rPr>
        <w:t>21</w:t>
      </w:r>
      <w:r w:rsidR="00FB4ACE" w:rsidRPr="001C4749">
        <w:rPr>
          <w:rFonts w:ascii="標楷體" w:eastAsia="標楷體" w:hAnsi="標楷體" w:hint="eastAsia"/>
          <w:color w:val="000000" w:themeColor="text1"/>
          <w:sz w:val="28"/>
          <w:szCs w:val="28"/>
        </w:rPr>
        <w:t>件，減</w:t>
      </w:r>
      <w:r w:rsidR="00E773C2">
        <w:rPr>
          <w:rFonts w:ascii="標楷體" w:eastAsia="標楷體" w:hAnsi="標楷體" w:hint="eastAsia"/>
          <w:color w:val="000000" w:themeColor="text1"/>
          <w:sz w:val="28"/>
          <w:szCs w:val="28"/>
        </w:rPr>
        <w:t>3</w:t>
      </w:r>
      <w:r w:rsidR="00046B70">
        <w:rPr>
          <w:rFonts w:ascii="標楷體" w:eastAsia="標楷體" w:hAnsi="標楷體" w:hint="eastAsia"/>
          <w:color w:val="000000" w:themeColor="text1"/>
          <w:sz w:val="28"/>
          <w:szCs w:val="28"/>
        </w:rPr>
        <w:t>2.31</w:t>
      </w:r>
      <w:r w:rsidR="00FB4ACE" w:rsidRPr="001C4749">
        <w:rPr>
          <w:rFonts w:ascii="標楷體" w:eastAsia="標楷體" w:hAnsi="標楷體" w:hint="eastAsia"/>
          <w:color w:val="000000" w:themeColor="text1"/>
          <w:sz w:val="28"/>
          <w:szCs w:val="28"/>
        </w:rPr>
        <w:t>%</w:t>
      </w:r>
      <w:r w:rsidR="00E773C2">
        <w:rPr>
          <w:rFonts w:ascii="標楷體" w:eastAsia="標楷體" w:hAnsi="標楷體" w:hint="eastAsia"/>
          <w:color w:val="000000" w:themeColor="text1"/>
          <w:sz w:val="28"/>
          <w:szCs w:val="28"/>
        </w:rPr>
        <w:t>，</w:t>
      </w:r>
      <w:r w:rsidR="00E773C2">
        <w:rPr>
          <w:rFonts w:ascii="標楷體" w:eastAsia="標楷體" w:hAnsi="標楷體" w:hint="eastAsia"/>
          <w:sz w:val="28"/>
          <w:szCs w:val="28"/>
        </w:rPr>
        <w:t>網路拍賣(購物)</w:t>
      </w:r>
      <w:r w:rsidR="00046B70">
        <w:rPr>
          <w:rFonts w:ascii="標楷體" w:eastAsia="標楷體" w:hAnsi="標楷體" w:hint="eastAsia"/>
          <w:sz w:val="28"/>
          <w:szCs w:val="28"/>
        </w:rPr>
        <w:t>減少15</w:t>
      </w:r>
      <w:r w:rsidR="00E773C2">
        <w:rPr>
          <w:rFonts w:ascii="標楷體" w:eastAsia="標楷體" w:hAnsi="標楷體" w:hint="eastAsia"/>
          <w:sz w:val="28"/>
          <w:szCs w:val="28"/>
        </w:rPr>
        <w:t>件，</w:t>
      </w:r>
      <w:r w:rsidR="00046B70">
        <w:rPr>
          <w:rFonts w:ascii="標楷體" w:eastAsia="標楷體" w:hAnsi="標楷體" w:hint="eastAsia"/>
          <w:sz w:val="28"/>
          <w:szCs w:val="28"/>
        </w:rPr>
        <w:t>減24.19</w:t>
      </w:r>
      <w:r w:rsidR="00E773C2">
        <w:rPr>
          <w:rFonts w:ascii="標楷體" w:eastAsia="標楷體" w:hAnsi="標楷體" w:hint="eastAsia"/>
          <w:sz w:val="28"/>
          <w:szCs w:val="28"/>
        </w:rPr>
        <w:t>%</w:t>
      </w:r>
      <w:r w:rsidR="007144F6">
        <w:rPr>
          <w:rFonts w:ascii="標楷體" w:eastAsia="標楷體" w:hAnsi="標楷體" w:hint="eastAsia"/>
          <w:sz w:val="28"/>
          <w:szCs w:val="28"/>
        </w:rPr>
        <w:t>。</w:t>
      </w:r>
    </w:p>
    <w:p w:rsidR="002505D4" w:rsidRDefault="00FB4ACE" w:rsidP="0013613F">
      <w:pPr>
        <w:pStyle w:val="11"/>
        <w:tabs>
          <w:tab w:val="clear" w:pos="1418"/>
          <w:tab w:val="left" w:pos="1536"/>
        </w:tabs>
        <w:spacing w:line="480" w:lineRule="exact"/>
        <w:ind w:leftChars="547" w:left="1404" w:right="274" w:firstLineChars="250" w:firstLine="642"/>
        <w:rPr>
          <w:rFonts w:ascii="標楷體" w:eastAsia="標楷體" w:hAnsi="標楷體"/>
          <w:sz w:val="28"/>
          <w:szCs w:val="28"/>
        </w:rPr>
      </w:pPr>
      <w:r>
        <w:rPr>
          <w:rFonts w:ascii="標楷體" w:eastAsia="標楷體" w:hAnsi="標楷體" w:hint="eastAsia"/>
          <w:sz w:val="28"/>
          <w:szCs w:val="28"/>
        </w:rPr>
        <w:t>解除分期付款(ATM)</w:t>
      </w:r>
      <w:r w:rsidR="00AC6B47">
        <w:rPr>
          <w:rFonts w:ascii="標楷體" w:eastAsia="標楷體" w:hAnsi="標楷體" w:hint="eastAsia"/>
          <w:sz w:val="28"/>
          <w:szCs w:val="28"/>
        </w:rPr>
        <w:t>破獲率為1</w:t>
      </w:r>
      <w:r w:rsidR="006807D0">
        <w:rPr>
          <w:rFonts w:ascii="標楷體" w:eastAsia="標楷體" w:hAnsi="標楷體" w:hint="eastAsia"/>
          <w:sz w:val="28"/>
          <w:szCs w:val="28"/>
        </w:rPr>
        <w:t>88.64</w:t>
      </w:r>
      <w:r w:rsidR="00AC6B47">
        <w:rPr>
          <w:rFonts w:ascii="標楷體" w:eastAsia="標楷體" w:hAnsi="標楷體" w:hint="eastAsia"/>
          <w:sz w:val="28"/>
          <w:szCs w:val="28"/>
        </w:rPr>
        <w:t>%</w:t>
      </w:r>
      <w:r w:rsidR="00042F46">
        <w:rPr>
          <w:rFonts w:ascii="標楷體" w:eastAsia="標楷體" w:hAnsi="標楷體" w:hint="eastAsia"/>
          <w:sz w:val="28"/>
          <w:szCs w:val="28"/>
        </w:rPr>
        <w:t>，</w:t>
      </w:r>
      <w:r w:rsidR="000F1340">
        <w:rPr>
          <w:rFonts w:ascii="標楷體" w:eastAsia="標楷體" w:hAnsi="標楷體" w:hint="eastAsia"/>
          <w:sz w:val="28"/>
          <w:szCs w:val="28"/>
        </w:rPr>
        <w:t>較上年增加</w:t>
      </w:r>
      <w:r w:rsidR="006807D0">
        <w:rPr>
          <w:rFonts w:ascii="標楷體" w:eastAsia="標楷體" w:hAnsi="標楷體" w:hint="eastAsia"/>
          <w:sz w:val="28"/>
          <w:szCs w:val="28"/>
        </w:rPr>
        <w:t>50.18</w:t>
      </w:r>
      <w:r w:rsidR="000F1340">
        <w:rPr>
          <w:rFonts w:ascii="標楷體" w:eastAsia="標楷體" w:hAnsi="標楷體" w:hint="eastAsia"/>
          <w:sz w:val="28"/>
          <w:szCs w:val="28"/>
        </w:rPr>
        <w:t>個百分點，</w:t>
      </w:r>
      <w:r w:rsidR="006807D0">
        <w:rPr>
          <w:rFonts w:ascii="標楷體" w:eastAsia="標楷體" w:hAnsi="標楷體" w:hint="eastAsia"/>
          <w:sz w:val="28"/>
          <w:szCs w:val="28"/>
        </w:rPr>
        <w:t>網路拍賣(購物)</w:t>
      </w:r>
      <w:r w:rsidR="003C738C">
        <w:rPr>
          <w:rFonts w:ascii="標楷體" w:eastAsia="標楷體" w:hAnsi="標楷體" w:hint="eastAsia"/>
          <w:sz w:val="28"/>
          <w:szCs w:val="28"/>
        </w:rPr>
        <w:t>則為</w:t>
      </w:r>
      <w:r w:rsidR="006807D0">
        <w:rPr>
          <w:rFonts w:ascii="標楷體" w:eastAsia="標楷體" w:hAnsi="標楷體" w:hint="eastAsia"/>
          <w:sz w:val="28"/>
          <w:szCs w:val="28"/>
        </w:rPr>
        <w:t>157.45</w:t>
      </w:r>
      <w:r w:rsidR="003C738C">
        <w:rPr>
          <w:rFonts w:ascii="標楷體" w:eastAsia="標楷體" w:hAnsi="標楷體" w:hint="eastAsia"/>
          <w:sz w:val="28"/>
          <w:szCs w:val="28"/>
        </w:rPr>
        <w:t>%</w:t>
      </w:r>
      <w:r w:rsidR="000F1340">
        <w:rPr>
          <w:rFonts w:ascii="標楷體" w:eastAsia="標楷體" w:hAnsi="標楷體" w:hint="eastAsia"/>
          <w:sz w:val="28"/>
          <w:szCs w:val="28"/>
        </w:rPr>
        <w:t>，較上年</w:t>
      </w:r>
      <w:r w:rsidR="00AC6B47">
        <w:rPr>
          <w:rFonts w:ascii="標楷體" w:eastAsia="標楷體" w:hAnsi="標楷體" w:hint="eastAsia"/>
          <w:sz w:val="28"/>
          <w:szCs w:val="28"/>
        </w:rPr>
        <w:t>增加</w:t>
      </w:r>
      <w:r w:rsidR="006807D0">
        <w:rPr>
          <w:rFonts w:ascii="標楷體" w:eastAsia="標楷體" w:hAnsi="標楷體" w:hint="eastAsia"/>
          <w:sz w:val="28"/>
          <w:szCs w:val="28"/>
        </w:rPr>
        <w:t>65.51</w:t>
      </w:r>
      <w:r w:rsidR="003C738C">
        <w:rPr>
          <w:rFonts w:ascii="標楷體" w:eastAsia="標楷體" w:hAnsi="標楷體" w:hint="eastAsia"/>
          <w:sz w:val="28"/>
          <w:szCs w:val="28"/>
        </w:rPr>
        <w:t>個百分點</w:t>
      </w:r>
      <w:r w:rsidR="00AC6B47">
        <w:rPr>
          <w:rFonts w:ascii="標楷體" w:eastAsia="標楷體" w:hAnsi="標楷體" w:hint="eastAsia"/>
          <w:sz w:val="28"/>
          <w:szCs w:val="28"/>
        </w:rPr>
        <w:t>，</w:t>
      </w:r>
      <w:r w:rsidR="006807D0" w:rsidRPr="00046B70">
        <w:rPr>
          <w:rFonts w:ascii="標楷體" w:eastAsia="標楷體" w:hAnsi="標楷體" w:hint="eastAsia"/>
          <w:sz w:val="28"/>
          <w:szCs w:val="28"/>
        </w:rPr>
        <w:t>一般購物詐欺</w:t>
      </w:r>
      <w:r w:rsidR="00AC6B47">
        <w:rPr>
          <w:rFonts w:ascii="標楷體" w:eastAsia="標楷體" w:hAnsi="標楷體" w:hint="eastAsia"/>
          <w:sz w:val="28"/>
          <w:szCs w:val="28"/>
        </w:rPr>
        <w:t>破獲率為</w:t>
      </w:r>
      <w:r w:rsidR="006807D0">
        <w:rPr>
          <w:rFonts w:ascii="標楷體" w:eastAsia="標楷體" w:hAnsi="標楷體" w:hint="eastAsia"/>
          <w:sz w:val="28"/>
          <w:szCs w:val="28"/>
        </w:rPr>
        <w:t>81.82</w:t>
      </w:r>
      <w:r w:rsidR="00AC6B47">
        <w:rPr>
          <w:rFonts w:ascii="標楷體" w:eastAsia="標楷體" w:hAnsi="標楷體" w:hint="eastAsia"/>
          <w:sz w:val="28"/>
          <w:szCs w:val="28"/>
        </w:rPr>
        <w:t>%</w:t>
      </w:r>
      <w:r w:rsidR="009E4ED4">
        <w:rPr>
          <w:rFonts w:ascii="標楷體" w:eastAsia="標楷體" w:hAnsi="標楷體" w:hint="eastAsia"/>
          <w:sz w:val="28"/>
          <w:szCs w:val="28"/>
        </w:rPr>
        <w:t>。</w:t>
      </w:r>
    </w:p>
    <w:p w:rsidR="00A0551C" w:rsidRDefault="00A0551C" w:rsidP="0013613F">
      <w:pPr>
        <w:pStyle w:val="11"/>
        <w:tabs>
          <w:tab w:val="clear" w:pos="1418"/>
          <w:tab w:val="left" w:pos="1536"/>
        </w:tabs>
        <w:spacing w:line="480" w:lineRule="exact"/>
        <w:ind w:leftChars="547" w:left="1404" w:right="274" w:firstLineChars="250" w:firstLine="642"/>
        <w:rPr>
          <w:rFonts w:ascii="標楷體" w:eastAsia="標楷體" w:hAnsi="標楷體"/>
          <w:sz w:val="28"/>
          <w:szCs w:val="28"/>
        </w:rPr>
      </w:pPr>
    </w:p>
    <w:p w:rsidR="003C738C" w:rsidRDefault="003C738C" w:rsidP="00A0551C">
      <w:pPr>
        <w:pStyle w:val="11"/>
        <w:tabs>
          <w:tab w:val="clear" w:pos="1418"/>
          <w:tab w:val="left" w:pos="1536"/>
        </w:tabs>
        <w:spacing w:line="480" w:lineRule="exact"/>
        <w:ind w:left="0" w:right="274" w:firstLine="0"/>
        <w:rPr>
          <w:rFonts w:ascii="標楷體" w:eastAsia="標楷體" w:hAnsi="標楷體"/>
          <w:sz w:val="28"/>
          <w:szCs w:val="28"/>
        </w:rPr>
      </w:pPr>
    </w:p>
    <w:p w:rsidR="003C738C" w:rsidRPr="005E3BAF" w:rsidRDefault="00B82542" w:rsidP="00B82542">
      <w:pPr>
        <w:pStyle w:val="11"/>
        <w:tabs>
          <w:tab w:val="clear" w:pos="1418"/>
          <w:tab w:val="left" w:pos="1536"/>
        </w:tabs>
        <w:spacing w:line="480" w:lineRule="exact"/>
        <w:ind w:leftChars="547" w:left="1404" w:right="274" w:firstLineChars="250" w:firstLine="542"/>
        <w:rPr>
          <w:rFonts w:ascii="標楷體" w:eastAsia="標楷體" w:hAnsi="標楷體"/>
          <w:sz w:val="28"/>
          <w:szCs w:val="28"/>
        </w:rPr>
      </w:pPr>
      <w:r>
        <w:lastRenderedPageBreak/>
        <mc:AlternateContent>
          <mc:Choice Requires="wpg">
            <w:drawing>
              <wp:anchor distT="0" distB="0" distL="114300" distR="114300" simplePos="0" relativeHeight="251862528" behindDoc="0" locked="0" layoutInCell="1" allowOverlap="1" wp14:anchorId="7635D736" wp14:editId="0A8E2782">
                <wp:simplePos x="0" y="0"/>
                <wp:positionH relativeFrom="column">
                  <wp:posOffset>1020146</wp:posOffset>
                </wp:positionH>
                <wp:positionV relativeFrom="paragraph">
                  <wp:posOffset>196610</wp:posOffset>
                </wp:positionV>
                <wp:extent cx="4582363" cy="3850005"/>
                <wp:effectExtent l="0" t="0" r="0" b="0"/>
                <wp:wrapNone/>
                <wp:docPr id="6" name="群組 2"/>
                <wp:cNvGraphicFramePr/>
                <a:graphic xmlns:a="http://schemas.openxmlformats.org/drawingml/2006/main">
                  <a:graphicData uri="http://schemas.microsoft.com/office/word/2010/wordprocessingGroup">
                    <wpg:wgp>
                      <wpg:cNvGrpSpPr/>
                      <wpg:grpSpPr>
                        <a:xfrm>
                          <a:off x="0" y="0"/>
                          <a:ext cx="4582363" cy="3850005"/>
                          <a:chOff x="69021" y="0"/>
                          <a:chExt cx="4582952" cy="3850257"/>
                        </a:xfrm>
                      </wpg:grpSpPr>
                      <wpg:graphicFrame>
                        <wpg:cNvPr id="10" name="圖表 10"/>
                        <wpg:cNvFrPr>
                          <a:graphicFrameLocks/>
                        </wpg:cNvFrPr>
                        <wpg:xfrm>
                          <a:off x="69021" y="0"/>
                          <a:ext cx="3904574" cy="3850257"/>
                        </wpg:xfrm>
                        <a:graphic>
                          <a:graphicData uri="http://schemas.openxmlformats.org/drawingml/2006/chart">
                            <c:chart xmlns:c="http://schemas.openxmlformats.org/drawingml/2006/chart" xmlns:r="http://schemas.openxmlformats.org/officeDocument/2006/relationships" r:id="rId79"/>
                          </a:graphicData>
                        </a:graphic>
                      </wpg:graphicFrame>
                      <wpg:graphicFrame>
                        <wpg:cNvPr id="11" name="圖表 11"/>
                        <wpg:cNvFrPr>
                          <a:graphicFrameLocks/>
                        </wpg:cNvFrPr>
                        <wpg:xfrm>
                          <a:off x="2335851" y="393090"/>
                          <a:ext cx="2316122" cy="3356376"/>
                        </wpg:xfrm>
                        <a:graphic>
                          <a:graphicData uri="http://schemas.openxmlformats.org/drawingml/2006/chart">
                            <c:chart xmlns:c="http://schemas.openxmlformats.org/drawingml/2006/chart" xmlns:r="http://schemas.openxmlformats.org/officeDocument/2006/relationships" r:id="rId80"/>
                          </a:graphicData>
                        </a:graphic>
                      </wpg:graphicFrame>
                    </wpg:wgp>
                  </a:graphicData>
                </a:graphic>
                <wp14:sizeRelH relativeFrom="margin">
                  <wp14:pctWidth>0</wp14:pctWidth>
                </wp14:sizeRelH>
              </wp:anchor>
            </w:drawing>
          </mc:Choice>
          <mc:Fallback>
            <w:pict>
              <v:group id="群組 2" o:spid="_x0000_s1026" style="position:absolute;margin-left:80.35pt;margin-top:15.5pt;width:360.8pt;height:303.15pt;z-index:251862528;mso-width-relative:margin" coordorigin="690" coordsize="45829,38502" o:gfxdata="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">
                <v:shape id="圖表 10" o:spid="_x0000_s1027" type="#_x0000_t75" style="position:absolute;left:1421;top:1889;width:35179;height:3322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">
                  <v:imagedata r:id="rId81" o:title=""/>
                  <o:lock v:ext="edit" aspectratio="f"/>
                </v:shape>
                <v:shape id="圖表 11" o:spid="_x0000_s1028" type="#_x0000_t75" style="position:absolute;left:24406;top:6096;width:18047;height:28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">
                  <v:imagedata r:id="rId82" o:title=""/>
                  <o:lock v:ext="edit" aspectratio="f"/>
                </v:shape>
              </v:group>
            </w:pict>
          </mc:Fallback>
        </mc:AlternateContent>
      </w:r>
    </w:p>
    <w:p w:rsidR="00DE3DCB" w:rsidRDefault="00DE3DCB" w:rsidP="003224DF">
      <w:pPr>
        <w:pStyle w:val="11"/>
        <w:spacing w:line="480" w:lineRule="exact"/>
        <w:ind w:left="0" w:firstLine="0"/>
        <w:rPr>
          <w:rFonts w:ascii="標楷體" w:eastAsia="標楷體"/>
          <w:sz w:val="28"/>
        </w:rPr>
      </w:pPr>
    </w:p>
    <w:p w:rsidR="00DE3DCB" w:rsidRDefault="00DE3DCB" w:rsidP="003224DF">
      <w:pPr>
        <w:pStyle w:val="11"/>
        <w:spacing w:line="480" w:lineRule="exact"/>
        <w:ind w:left="0" w:firstLine="0"/>
        <w:rPr>
          <w:rFonts w:ascii="標楷體" w:eastAsia="標楷體"/>
          <w:sz w:val="28"/>
        </w:rPr>
      </w:pPr>
    </w:p>
    <w:p w:rsidR="00B82542" w:rsidRDefault="00B82542" w:rsidP="003224DF">
      <w:pPr>
        <w:pStyle w:val="11"/>
        <w:spacing w:line="480" w:lineRule="exact"/>
        <w:ind w:left="0" w:firstLine="0"/>
        <w:rPr>
          <w:rFonts w:ascii="標楷體" w:eastAsia="標楷體"/>
          <w:sz w:val="28"/>
        </w:rPr>
      </w:pPr>
    </w:p>
    <w:p w:rsidR="00B82542" w:rsidRDefault="00B82542" w:rsidP="003224DF">
      <w:pPr>
        <w:pStyle w:val="11"/>
        <w:spacing w:line="480" w:lineRule="exact"/>
        <w:ind w:left="0" w:firstLine="0"/>
        <w:rPr>
          <w:rFonts w:ascii="標楷體" w:eastAsia="標楷體"/>
          <w:sz w:val="28"/>
        </w:rPr>
      </w:pPr>
    </w:p>
    <w:p w:rsidR="00B82542" w:rsidRDefault="00B82542" w:rsidP="003224DF">
      <w:pPr>
        <w:pStyle w:val="11"/>
        <w:spacing w:line="480" w:lineRule="exact"/>
        <w:ind w:left="0" w:firstLine="0"/>
        <w:rPr>
          <w:rFonts w:ascii="標楷體" w:eastAsia="標楷體"/>
          <w:sz w:val="28"/>
        </w:rPr>
      </w:pPr>
    </w:p>
    <w:p w:rsidR="00B82542" w:rsidRDefault="00B82542" w:rsidP="003224DF">
      <w:pPr>
        <w:pStyle w:val="11"/>
        <w:spacing w:line="480" w:lineRule="exact"/>
        <w:ind w:left="0" w:firstLine="0"/>
        <w:rPr>
          <w:rFonts w:ascii="標楷體" w:eastAsia="標楷體"/>
          <w:sz w:val="28"/>
        </w:rPr>
      </w:pPr>
    </w:p>
    <w:p w:rsidR="00B82542" w:rsidRDefault="00B82542" w:rsidP="003224DF">
      <w:pPr>
        <w:pStyle w:val="11"/>
        <w:spacing w:line="480" w:lineRule="exact"/>
        <w:ind w:left="0" w:firstLine="0"/>
        <w:rPr>
          <w:rFonts w:ascii="標楷體" w:eastAsia="標楷體"/>
          <w:sz w:val="28"/>
        </w:rPr>
      </w:pPr>
    </w:p>
    <w:p w:rsidR="00B82542" w:rsidRDefault="00B82542" w:rsidP="003224DF">
      <w:pPr>
        <w:pStyle w:val="11"/>
        <w:spacing w:line="480" w:lineRule="exact"/>
        <w:ind w:left="0" w:firstLine="0"/>
        <w:rPr>
          <w:rFonts w:ascii="標楷體" w:eastAsia="標楷體"/>
          <w:sz w:val="28"/>
        </w:rPr>
      </w:pPr>
    </w:p>
    <w:p w:rsidR="00B82542" w:rsidRDefault="00B82542" w:rsidP="003224DF">
      <w:pPr>
        <w:pStyle w:val="11"/>
        <w:spacing w:line="480" w:lineRule="exact"/>
        <w:ind w:left="0" w:firstLine="0"/>
        <w:rPr>
          <w:rFonts w:ascii="標楷體" w:eastAsia="標楷體"/>
          <w:sz w:val="28"/>
        </w:rPr>
      </w:pPr>
    </w:p>
    <w:p w:rsidR="00B82542" w:rsidRDefault="00B82542" w:rsidP="003224DF">
      <w:pPr>
        <w:pStyle w:val="11"/>
        <w:spacing w:line="480" w:lineRule="exact"/>
        <w:ind w:left="0" w:firstLine="0"/>
        <w:rPr>
          <w:rFonts w:ascii="標楷體" w:eastAsia="標楷體"/>
          <w:sz w:val="28"/>
        </w:rPr>
      </w:pPr>
    </w:p>
    <w:p w:rsidR="00EA1F76" w:rsidRDefault="00EA1F76" w:rsidP="003224DF">
      <w:pPr>
        <w:pStyle w:val="11"/>
        <w:spacing w:line="480" w:lineRule="exact"/>
        <w:ind w:left="0" w:firstLine="0"/>
        <w:rPr>
          <w:rFonts w:ascii="標楷體" w:eastAsia="標楷體"/>
          <w:sz w:val="28"/>
        </w:rPr>
      </w:pPr>
    </w:p>
    <w:p w:rsidR="00B82542" w:rsidRDefault="00157B17" w:rsidP="003224DF">
      <w:pPr>
        <w:pStyle w:val="11"/>
        <w:spacing w:line="480" w:lineRule="exact"/>
        <w:ind w:left="0" w:firstLine="0"/>
        <w:rPr>
          <w:rFonts w:ascii="標楷體" w:eastAsia="標楷體"/>
          <w:sz w:val="28"/>
        </w:rPr>
      </w:pPr>
      <w:r>
        <w:rPr>
          <w:rFonts w:ascii="標楷體" w:eastAsia="標楷體"/>
          <w:sz w:val="28"/>
        </w:rPr>
        <w:pict>
          <v:shape id="_x0000_s3650" type="#_x0000_t75" style="position:absolute;margin-left:-8.7pt;margin-top:71.95pt;width:515.1pt;height:310.55pt;z-index:251864576;mso-position-horizontal-relative:text;mso-position-vertical-relative:text">
            <v:imagedata r:id="rId83" o:title=""/>
            <w10:wrap type="topAndBottom"/>
          </v:shape>
          <o:OLEObject Type="Link" ProgID="Excel.Sheet.12" ShapeID="_x0000_s3650" DrawAspect="Content" r:id="rId84" UpdateMode="Always">
            <o:LinkType>EnhancedMetaFile</o:LinkType>
            <o:LockedField>false</o:LockedField>
          </o:OLEObject>
        </w:pict>
      </w:r>
    </w:p>
    <w:p w:rsidR="00B82542" w:rsidRDefault="00B82542" w:rsidP="003224DF">
      <w:pPr>
        <w:pStyle w:val="11"/>
        <w:spacing w:line="480" w:lineRule="exact"/>
        <w:ind w:left="0" w:firstLine="0"/>
        <w:rPr>
          <w:rFonts w:ascii="標楷體" w:eastAsia="標楷體"/>
          <w:sz w:val="28"/>
        </w:rPr>
      </w:pPr>
    </w:p>
    <w:p w:rsidR="00B82542" w:rsidRDefault="00B82542" w:rsidP="003224DF">
      <w:pPr>
        <w:pStyle w:val="11"/>
        <w:spacing w:line="480" w:lineRule="exact"/>
        <w:ind w:left="0" w:firstLine="0"/>
        <w:rPr>
          <w:rFonts w:ascii="標楷體" w:eastAsia="標楷體"/>
          <w:sz w:val="28"/>
        </w:rPr>
      </w:pPr>
    </w:p>
    <w:p w:rsidR="00D558D8" w:rsidRPr="00EB0F8B" w:rsidRDefault="00504834" w:rsidP="00EB0F8B">
      <w:pPr>
        <w:pStyle w:val="11"/>
        <w:spacing w:line="480" w:lineRule="exact"/>
        <w:ind w:left="0" w:firstLine="0"/>
        <w:rPr>
          <w:rFonts w:ascii="標楷體" w:eastAsia="標楷體"/>
          <w:sz w:val="28"/>
        </w:rPr>
      </w:pPr>
      <w:r>
        <w:lastRenderedPageBreak/>
        <w:drawing>
          <wp:inline distT="0" distB="0" distL="0" distR="0" wp14:anchorId="60713126" wp14:editId="71776D19">
            <wp:extent cx="4191000" cy="3638550"/>
            <wp:effectExtent l="0" t="0" r="0" b="0"/>
            <wp:docPr id="1"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rsidR="00FE0C24" w:rsidRPr="00351E1E" w:rsidRDefault="0012345B" w:rsidP="00351E1E">
      <w:pPr>
        <w:pStyle w:val="11"/>
        <w:spacing w:line="480" w:lineRule="exact"/>
        <w:ind w:leftChars="-2" w:left="-5" w:firstLineChars="201" w:firstLine="597"/>
        <w:rPr>
          <w:rFonts w:ascii="標楷體" w:eastAsia="標楷體"/>
          <w:b/>
          <w:sz w:val="32"/>
          <w:szCs w:val="32"/>
        </w:rPr>
      </w:pPr>
      <w:r>
        <w:rPr>
          <w:rFonts w:ascii="標楷體" w:eastAsia="標楷體" w:hint="eastAsia"/>
          <w:b/>
          <w:sz w:val="32"/>
          <w:szCs w:val="32"/>
        </w:rPr>
        <w:t>伍</w:t>
      </w:r>
      <w:r w:rsidR="00FE0C24" w:rsidRPr="00351E1E">
        <w:rPr>
          <w:rFonts w:ascii="標楷體" w:eastAsia="標楷體" w:hint="eastAsia"/>
          <w:b/>
          <w:sz w:val="32"/>
          <w:szCs w:val="32"/>
        </w:rPr>
        <w:t>、刑事案件</w:t>
      </w:r>
      <w:r w:rsidRPr="00351E1E">
        <w:rPr>
          <w:rFonts w:ascii="標楷體" w:eastAsia="標楷體" w:hint="eastAsia"/>
          <w:b/>
          <w:sz w:val="32"/>
          <w:szCs w:val="32"/>
        </w:rPr>
        <w:t>近6年</w:t>
      </w:r>
      <w:r w:rsidR="00FE0C24" w:rsidRPr="00351E1E">
        <w:rPr>
          <w:rFonts w:ascii="標楷體" w:eastAsia="標楷體" w:hint="eastAsia"/>
          <w:b/>
          <w:sz w:val="32"/>
          <w:szCs w:val="32"/>
        </w:rPr>
        <w:t>變動情形</w:t>
      </w:r>
    </w:p>
    <w:p w:rsidR="00FE0C24" w:rsidRDefault="00270E25" w:rsidP="00947CE6">
      <w:pPr>
        <w:pStyle w:val="11"/>
        <w:tabs>
          <w:tab w:val="clear" w:pos="8675"/>
          <w:tab w:val="left" w:pos="9216"/>
        </w:tabs>
        <w:spacing w:line="480" w:lineRule="exact"/>
        <w:ind w:leftChars="349" w:left="1662" w:rightChars="345" w:right="886" w:hanging="766"/>
        <w:rPr>
          <w:rFonts w:ascii="標楷體" w:eastAsia="標楷體"/>
          <w:sz w:val="28"/>
        </w:rPr>
      </w:pPr>
      <w:r>
        <w:rPr>
          <w:rFonts w:ascii="標楷體" w:eastAsia="標楷體" w:hint="eastAsia"/>
          <w:sz w:val="28"/>
        </w:rPr>
        <w:t>一、</w:t>
      </w:r>
      <w:r w:rsidR="00FE0C24">
        <w:rPr>
          <w:rFonts w:ascii="標楷體" w:eastAsia="標楷體" w:hint="eastAsia"/>
          <w:sz w:val="28"/>
        </w:rPr>
        <w:t>近6年刑案發生與破獲變動情形:</w:t>
      </w:r>
    </w:p>
    <w:p w:rsidR="00947CE6" w:rsidRDefault="00270E25" w:rsidP="00947CE6">
      <w:pPr>
        <w:pStyle w:val="11"/>
        <w:tabs>
          <w:tab w:val="clear" w:pos="8675"/>
        </w:tabs>
        <w:spacing w:line="480" w:lineRule="exact"/>
        <w:ind w:leftChars="548" w:left="2044" w:rightChars="206" w:right="529" w:hanging="637"/>
        <w:rPr>
          <w:rFonts w:ascii="標楷體" w:eastAsia="標楷體"/>
          <w:sz w:val="28"/>
        </w:rPr>
      </w:pPr>
      <w:r>
        <w:rPr>
          <w:rFonts w:ascii="標楷體" w:eastAsia="標楷體" w:hint="eastAsia"/>
          <w:sz w:val="28"/>
        </w:rPr>
        <w:t>(</w:t>
      </w:r>
      <w:r w:rsidR="00FE0C24">
        <w:rPr>
          <w:rFonts w:ascii="標楷體" w:eastAsia="標楷體" w:hint="eastAsia"/>
          <w:sz w:val="28"/>
        </w:rPr>
        <w:t>一</w:t>
      </w:r>
      <w:r>
        <w:rPr>
          <w:rFonts w:ascii="標楷體" w:eastAsia="標楷體" w:hint="eastAsia"/>
          <w:sz w:val="28"/>
        </w:rPr>
        <w:t>)</w:t>
      </w:r>
      <w:r w:rsidR="00FE0C24">
        <w:rPr>
          <w:rFonts w:ascii="標楷體" w:eastAsia="標楷體" w:hint="eastAsia"/>
          <w:sz w:val="28"/>
        </w:rPr>
        <w:t>發生數與破獲數</w:t>
      </w:r>
    </w:p>
    <w:p w:rsidR="00FE0C24" w:rsidRDefault="00FE0C24" w:rsidP="001F3259">
      <w:pPr>
        <w:pStyle w:val="11"/>
        <w:tabs>
          <w:tab w:val="clear" w:pos="1418"/>
          <w:tab w:val="clear" w:pos="1985"/>
          <w:tab w:val="clear" w:pos="8675"/>
        </w:tabs>
        <w:spacing w:line="480" w:lineRule="exact"/>
        <w:ind w:leftChars="796" w:left="2044" w:rightChars="156" w:right="401" w:firstLineChars="149" w:firstLine="383"/>
        <w:rPr>
          <w:rFonts w:ascii="標楷體" w:eastAsia="標楷體"/>
          <w:sz w:val="28"/>
        </w:rPr>
      </w:pPr>
      <w:r w:rsidRPr="00AE1AC1">
        <w:rPr>
          <w:rFonts w:ascii="標楷體" w:eastAsia="標楷體" w:hint="eastAsia"/>
          <w:sz w:val="28"/>
        </w:rPr>
        <w:t xml:space="preserve"> </w:t>
      </w:r>
      <w:r>
        <w:rPr>
          <w:rFonts w:ascii="標楷體" w:eastAsia="標楷體" w:hint="eastAsia"/>
          <w:sz w:val="28"/>
        </w:rPr>
        <w:t>本市近6年平均發生數為</w:t>
      </w:r>
      <w:r w:rsidR="00731FA7">
        <w:rPr>
          <w:rFonts w:ascii="標楷體" w:eastAsia="標楷體" w:hint="eastAsia"/>
          <w:sz w:val="28"/>
        </w:rPr>
        <w:t>5,200</w:t>
      </w:r>
      <w:r>
        <w:rPr>
          <w:rFonts w:ascii="標楷體" w:eastAsia="標楷體" w:hint="eastAsia"/>
          <w:sz w:val="28"/>
        </w:rPr>
        <w:t>件，以</w:t>
      </w:r>
      <w:r w:rsidR="00AE47C7">
        <w:rPr>
          <w:rFonts w:ascii="標楷體" w:eastAsia="標楷體" w:hint="eastAsia"/>
          <w:sz w:val="28"/>
        </w:rPr>
        <w:t>103</w:t>
      </w:r>
      <w:r>
        <w:rPr>
          <w:rFonts w:ascii="標楷體" w:eastAsia="標楷體" w:hint="eastAsia"/>
          <w:sz w:val="28"/>
        </w:rPr>
        <w:t>年</w:t>
      </w:r>
      <w:r w:rsidR="00AE47C7">
        <w:rPr>
          <w:rFonts w:ascii="標楷體" w:eastAsia="標楷體" w:hint="eastAsia"/>
          <w:sz w:val="28"/>
        </w:rPr>
        <w:t>6,826</w:t>
      </w:r>
      <w:r>
        <w:rPr>
          <w:rFonts w:ascii="標楷體" w:eastAsia="標楷體" w:hint="eastAsia"/>
          <w:sz w:val="28"/>
        </w:rPr>
        <w:t>件最多，</w:t>
      </w:r>
      <w:r w:rsidR="00863FAF">
        <w:rPr>
          <w:rFonts w:ascii="標楷體" w:eastAsia="標楷體" w:hint="eastAsia"/>
          <w:sz w:val="28"/>
        </w:rPr>
        <w:t>10</w:t>
      </w:r>
      <w:r w:rsidR="00731FA7">
        <w:rPr>
          <w:rFonts w:ascii="標楷體" w:eastAsia="標楷體" w:hint="eastAsia"/>
          <w:sz w:val="28"/>
        </w:rPr>
        <w:t>8</w:t>
      </w:r>
      <w:r>
        <w:rPr>
          <w:rFonts w:ascii="標楷體" w:eastAsia="標楷體" w:hint="eastAsia"/>
          <w:sz w:val="28"/>
        </w:rPr>
        <w:t>年</w:t>
      </w:r>
      <w:r w:rsidR="001A4B1D">
        <w:rPr>
          <w:rFonts w:ascii="標楷體" w:eastAsia="標楷體" w:hint="eastAsia"/>
          <w:sz w:val="28"/>
        </w:rPr>
        <w:t>4,</w:t>
      </w:r>
      <w:r w:rsidR="00731FA7">
        <w:rPr>
          <w:rFonts w:ascii="標楷體" w:eastAsia="標楷體" w:hint="eastAsia"/>
          <w:sz w:val="28"/>
        </w:rPr>
        <w:t>373</w:t>
      </w:r>
      <w:r>
        <w:rPr>
          <w:rFonts w:ascii="標楷體" w:eastAsia="標楷體" w:hint="eastAsia"/>
          <w:sz w:val="28"/>
        </w:rPr>
        <w:t>件最少，兩者相差</w:t>
      </w:r>
      <w:r w:rsidR="001A4B1D">
        <w:rPr>
          <w:rFonts w:ascii="標楷體" w:eastAsia="標楷體" w:hint="eastAsia"/>
          <w:sz w:val="28"/>
        </w:rPr>
        <w:t>2,4</w:t>
      </w:r>
      <w:r w:rsidR="00731FA7">
        <w:rPr>
          <w:rFonts w:ascii="標楷體" w:eastAsia="標楷體" w:hint="eastAsia"/>
          <w:sz w:val="28"/>
        </w:rPr>
        <w:t>5</w:t>
      </w:r>
      <w:r w:rsidR="00692281">
        <w:rPr>
          <w:rFonts w:ascii="標楷體" w:eastAsia="標楷體" w:hint="eastAsia"/>
          <w:sz w:val="28"/>
        </w:rPr>
        <w:t>3</w:t>
      </w:r>
      <w:r>
        <w:rPr>
          <w:rFonts w:ascii="標楷體" w:eastAsia="標楷體" w:hint="eastAsia"/>
          <w:sz w:val="28"/>
        </w:rPr>
        <w:t>件;</w:t>
      </w:r>
      <w:r w:rsidRPr="00F17BB5">
        <w:rPr>
          <w:rFonts w:ascii="標楷體" w:eastAsia="標楷體" w:hint="eastAsia"/>
          <w:sz w:val="28"/>
        </w:rPr>
        <w:t xml:space="preserve"> </w:t>
      </w:r>
      <w:r>
        <w:rPr>
          <w:rFonts w:ascii="標楷體" w:eastAsia="標楷體" w:hint="eastAsia"/>
          <w:sz w:val="28"/>
        </w:rPr>
        <w:t>平均破獲數為</w:t>
      </w:r>
      <w:r w:rsidR="00D87D20">
        <w:rPr>
          <w:rFonts w:ascii="標楷體" w:eastAsia="標楷體" w:hint="eastAsia"/>
          <w:sz w:val="28"/>
        </w:rPr>
        <w:t>5,</w:t>
      </w:r>
      <w:r w:rsidR="00731FA7">
        <w:rPr>
          <w:rFonts w:ascii="標楷體" w:eastAsia="標楷體" w:hint="eastAsia"/>
          <w:sz w:val="28"/>
        </w:rPr>
        <w:t>047</w:t>
      </w:r>
      <w:r>
        <w:rPr>
          <w:rFonts w:ascii="標楷體" w:eastAsia="標楷體" w:hint="eastAsia"/>
          <w:sz w:val="28"/>
        </w:rPr>
        <w:t>件，以</w:t>
      </w:r>
      <w:r w:rsidR="00AE47C7">
        <w:rPr>
          <w:rFonts w:ascii="標楷體" w:eastAsia="標楷體" w:hint="eastAsia"/>
          <w:sz w:val="28"/>
        </w:rPr>
        <w:t>103</w:t>
      </w:r>
      <w:r>
        <w:rPr>
          <w:rFonts w:ascii="標楷體" w:eastAsia="標楷體" w:hint="eastAsia"/>
          <w:sz w:val="28"/>
        </w:rPr>
        <w:t>年</w:t>
      </w:r>
      <w:r w:rsidR="00184073">
        <w:rPr>
          <w:rFonts w:ascii="標楷體" w:eastAsia="標楷體" w:hint="eastAsia"/>
          <w:sz w:val="28"/>
        </w:rPr>
        <w:t>6,</w:t>
      </w:r>
      <w:r w:rsidR="00AE47C7">
        <w:rPr>
          <w:rFonts w:ascii="標楷體" w:eastAsia="標楷體" w:hint="eastAsia"/>
          <w:sz w:val="28"/>
        </w:rPr>
        <w:t>512</w:t>
      </w:r>
      <w:r>
        <w:rPr>
          <w:rFonts w:ascii="標楷體" w:eastAsia="標楷體" w:hint="eastAsia"/>
          <w:sz w:val="28"/>
        </w:rPr>
        <w:t>件最</w:t>
      </w:r>
      <w:r w:rsidR="00D87D20">
        <w:rPr>
          <w:rFonts w:ascii="標楷體" w:eastAsia="標楷體" w:hint="eastAsia"/>
          <w:sz w:val="28"/>
        </w:rPr>
        <w:t>高</w:t>
      </w:r>
      <w:r>
        <w:rPr>
          <w:rFonts w:ascii="標楷體" w:eastAsia="標楷體" w:hint="eastAsia"/>
          <w:sz w:val="28"/>
        </w:rPr>
        <w:t>，</w:t>
      </w:r>
      <w:r w:rsidR="00184073">
        <w:rPr>
          <w:rFonts w:ascii="標楷體" w:eastAsia="標楷體" w:hint="eastAsia"/>
          <w:sz w:val="28"/>
        </w:rPr>
        <w:t>10</w:t>
      </w:r>
      <w:r w:rsidR="00692281">
        <w:rPr>
          <w:rFonts w:ascii="標楷體" w:eastAsia="標楷體" w:hint="eastAsia"/>
          <w:sz w:val="28"/>
        </w:rPr>
        <w:t>7</w:t>
      </w:r>
      <w:r>
        <w:rPr>
          <w:rFonts w:ascii="標楷體" w:eastAsia="標楷體" w:hint="eastAsia"/>
          <w:sz w:val="28"/>
        </w:rPr>
        <w:t>年</w:t>
      </w:r>
      <w:r w:rsidR="001A4B1D">
        <w:rPr>
          <w:rFonts w:ascii="標楷體" w:eastAsia="標楷體" w:hint="eastAsia"/>
          <w:sz w:val="28"/>
        </w:rPr>
        <w:t>4,</w:t>
      </w:r>
      <w:r w:rsidR="00692281">
        <w:rPr>
          <w:rFonts w:ascii="標楷體" w:eastAsia="標楷體" w:hint="eastAsia"/>
          <w:sz w:val="28"/>
        </w:rPr>
        <w:t>252</w:t>
      </w:r>
      <w:r>
        <w:rPr>
          <w:rFonts w:ascii="標楷體" w:eastAsia="標楷體" w:hint="eastAsia"/>
          <w:sz w:val="28"/>
        </w:rPr>
        <w:t>件最少，兩者相差</w:t>
      </w:r>
      <w:r w:rsidR="001A4B1D">
        <w:rPr>
          <w:rFonts w:ascii="標楷體" w:eastAsia="標楷體" w:hint="eastAsia"/>
          <w:sz w:val="28"/>
        </w:rPr>
        <w:t>2,</w:t>
      </w:r>
      <w:r w:rsidR="00692281">
        <w:rPr>
          <w:rFonts w:ascii="標楷體" w:eastAsia="標楷體" w:hint="eastAsia"/>
          <w:sz w:val="28"/>
        </w:rPr>
        <w:t>260</w:t>
      </w:r>
      <w:r>
        <w:rPr>
          <w:rFonts w:ascii="標楷體" w:eastAsia="標楷體" w:hint="eastAsia"/>
          <w:sz w:val="28"/>
        </w:rPr>
        <w:t>件。</w:t>
      </w:r>
    </w:p>
    <w:p w:rsidR="00A6379B" w:rsidRDefault="00FE0C24" w:rsidP="00EE2181">
      <w:pPr>
        <w:pStyle w:val="11"/>
        <w:numPr>
          <w:ilvl w:val="2"/>
          <w:numId w:val="13"/>
        </w:numPr>
        <w:tabs>
          <w:tab w:val="clear" w:pos="1418"/>
          <w:tab w:val="clear" w:pos="1985"/>
          <w:tab w:val="clear" w:pos="8675"/>
          <w:tab w:val="left" w:pos="2048"/>
          <w:tab w:val="left" w:pos="9216"/>
        </w:tabs>
        <w:spacing w:line="480" w:lineRule="exact"/>
        <w:ind w:left="2048" w:hanging="637"/>
        <w:rPr>
          <w:rFonts w:ascii="標楷體" w:eastAsia="標楷體"/>
          <w:sz w:val="28"/>
        </w:rPr>
      </w:pPr>
      <w:r>
        <w:rPr>
          <w:rFonts w:ascii="標楷體" w:eastAsia="標楷體" w:hint="eastAsia"/>
          <w:sz w:val="28"/>
        </w:rPr>
        <w:t>犯罪率</w:t>
      </w:r>
    </w:p>
    <w:p w:rsidR="00FE0C24" w:rsidRDefault="00AF4F90" w:rsidP="007650EA">
      <w:pPr>
        <w:pStyle w:val="11"/>
        <w:tabs>
          <w:tab w:val="clear" w:pos="1418"/>
          <w:tab w:val="clear" w:pos="1985"/>
          <w:tab w:val="clear" w:pos="8675"/>
          <w:tab w:val="left" w:pos="2048"/>
        </w:tabs>
        <w:spacing w:line="480" w:lineRule="exact"/>
        <w:ind w:left="1920" w:right="384" w:firstLineChars="199" w:firstLine="511"/>
        <w:rPr>
          <w:rFonts w:ascii="標楷體" w:eastAsia="標楷體"/>
          <w:sz w:val="28"/>
        </w:rPr>
      </w:pPr>
      <w:r>
        <w:rPr>
          <w:rFonts w:ascii="標楷體" w:eastAsia="標楷體" w:hint="eastAsia"/>
          <w:sz w:val="28"/>
        </w:rPr>
        <w:t>本市</w:t>
      </w:r>
      <w:r w:rsidR="00FE0C24">
        <w:rPr>
          <w:rFonts w:ascii="標楷體" w:eastAsia="標楷體" w:hint="eastAsia"/>
          <w:sz w:val="28"/>
        </w:rPr>
        <w:t>每萬人口發生數以</w:t>
      </w:r>
      <w:r w:rsidR="00D87D20">
        <w:rPr>
          <w:rFonts w:ascii="標楷體" w:eastAsia="標楷體" w:hint="eastAsia"/>
          <w:sz w:val="28"/>
        </w:rPr>
        <w:t>103</w:t>
      </w:r>
      <w:r w:rsidR="00FE0C24">
        <w:rPr>
          <w:rFonts w:ascii="標楷體" w:eastAsia="標楷體" w:hint="eastAsia"/>
          <w:sz w:val="28"/>
        </w:rPr>
        <w:t>年</w:t>
      </w:r>
      <w:r w:rsidR="00D87D20">
        <w:rPr>
          <w:rFonts w:ascii="標楷體" w:eastAsia="標楷體" w:hint="eastAsia"/>
          <w:sz w:val="28"/>
        </w:rPr>
        <w:t>15</w:t>
      </w:r>
      <w:r w:rsidR="00307A66">
        <w:rPr>
          <w:rFonts w:ascii="標楷體" w:eastAsia="標楷體" w:hint="eastAsia"/>
          <w:sz w:val="28"/>
        </w:rPr>
        <w:t>8.66</w:t>
      </w:r>
      <w:r w:rsidR="00FE0C24">
        <w:rPr>
          <w:rFonts w:ascii="標楷體" w:eastAsia="標楷體" w:hint="eastAsia"/>
          <w:sz w:val="28"/>
        </w:rPr>
        <w:t>件最多，</w:t>
      </w:r>
      <w:r w:rsidR="00863FAF">
        <w:rPr>
          <w:rFonts w:ascii="標楷體" w:eastAsia="標楷體" w:hint="eastAsia"/>
          <w:sz w:val="28"/>
        </w:rPr>
        <w:t>10</w:t>
      </w:r>
      <w:r w:rsidR="00731FA7">
        <w:rPr>
          <w:rFonts w:ascii="標楷體" w:eastAsia="標楷體" w:hint="eastAsia"/>
          <w:sz w:val="28"/>
        </w:rPr>
        <w:t>8</w:t>
      </w:r>
      <w:r w:rsidR="00FE0C24">
        <w:rPr>
          <w:rFonts w:ascii="標楷體" w:eastAsia="標楷體" w:hint="eastAsia"/>
          <w:sz w:val="28"/>
        </w:rPr>
        <w:t>年</w:t>
      </w:r>
      <w:r w:rsidR="00692281">
        <w:rPr>
          <w:rFonts w:ascii="標楷體" w:eastAsia="標楷體" w:hint="eastAsia"/>
          <w:sz w:val="28"/>
        </w:rPr>
        <w:t>9</w:t>
      </w:r>
      <w:r w:rsidR="00731FA7">
        <w:rPr>
          <w:rFonts w:ascii="標楷體" w:eastAsia="標楷體" w:hint="eastAsia"/>
          <w:sz w:val="28"/>
        </w:rPr>
        <w:t>7.78</w:t>
      </w:r>
      <w:r w:rsidR="00FE0C24">
        <w:rPr>
          <w:rFonts w:ascii="標楷體" w:eastAsia="標楷體" w:hint="eastAsia"/>
          <w:sz w:val="28"/>
        </w:rPr>
        <w:t>件最少，</w:t>
      </w:r>
      <w:r w:rsidR="00E06711">
        <w:rPr>
          <w:rFonts w:ascii="標楷體" w:eastAsia="標楷體" w:hint="eastAsia"/>
          <w:sz w:val="28"/>
        </w:rPr>
        <w:t>近</w:t>
      </w:r>
      <w:r w:rsidR="00731FA7">
        <w:rPr>
          <w:rFonts w:ascii="標楷體" w:eastAsia="標楷體" w:hint="eastAsia"/>
          <w:sz w:val="28"/>
        </w:rPr>
        <w:t>5</w:t>
      </w:r>
      <w:r w:rsidR="00E06711">
        <w:rPr>
          <w:rFonts w:ascii="標楷體" w:eastAsia="標楷體" w:hint="eastAsia"/>
          <w:sz w:val="28"/>
        </w:rPr>
        <w:t>年</w:t>
      </w:r>
      <w:r w:rsidR="00FE0C24">
        <w:rPr>
          <w:rFonts w:ascii="標楷體" w:eastAsia="標楷體" w:hint="eastAsia"/>
          <w:sz w:val="28"/>
        </w:rPr>
        <w:t>犯罪率逐年下降</w:t>
      </w:r>
      <w:r w:rsidR="00A0551C">
        <w:rPr>
          <w:rFonts w:ascii="標楷體" w:eastAsia="標楷體" w:hAnsi="標楷體" w:hint="eastAsia"/>
          <w:sz w:val="28"/>
        </w:rPr>
        <w:t>，</w:t>
      </w:r>
      <w:r w:rsidR="00A0551C">
        <w:rPr>
          <w:rFonts w:ascii="標楷體" w:eastAsia="標楷體" w:hint="eastAsia"/>
          <w:sz w:val="28"/>
        </w:rPr>
        <w:t>治安</w:t>
      </w:r>
      <w:r w:rsidR="00985053">
        <w:rPr>
          <w:rFonts w:ascii="標楷體" w:eastAsia="標楷體" w:hint="eastAsia"/>
          <w:sz w:val="28"/>
        </w:rPr>
        <w:t>獲得</w:t>
      </w:r>
      <w:r w:rsidR="00BB7A6E">
        <w:rPr>
          <w:rFonts w:ascii="標楷體" w:eastAsia="標楷體" w:hint="eastAsia"/>
          <w:sz w:val="28"/>
        </w:rPr>
        <w:t>良好</w:t>
      </w:r>
      <w:r w:rsidR="00985053">
        <w:rPr>
          <w:rFonts w:ascii="標楷體" w:eastAsia="標楷體" w:hint="eastAsia"/>
          <w:sz w:val="28"/>
        </w:rPr>
        <w:t>改善</w:t>
      </w:r>
      <w:r w:rsidR="00FE0C24">
        <w:rPr>
          <w:rFonts w:ascii="標楷體" w:eastAsia="標楷體" w:hint="eastAsia"/>
          <w:sz w:val="28"/>
        </w:rPr>
        <w:t>。</w:t>
      </w:r>
    </w:p>
    <w:p w:rsidR="00A6379B" w:rsidRDefault="00FE0C24" w:rsidP="00EE2181">
      <w:pPr>
        <w:pStyle w:val="11"/>
        <w:numPr>
          <w:ilvl w:val="2"/>
          <w:numId w:val="13"/>
        </w:numPr>
        <w:tabs>
          <w:tab w:val="clear" w:pos="1418"/>
          <w:tab w:val="clear" w:pos="1985"/>
          <w:tab w:val="clear" w:pos="8675"/>
          <w:tab w:val="left" w:pos="1792"/>
          <w:tab w:val="left" w:pos="2048"/>
          <w:tab w:val="left" w:pos="9216"/>
        </w:tabs>
        <w:spacing w:line="480" w:lineRule="exact"/>
        <w:ind w:left="2048" w:hanging="637"/>
        <w:rPr>
          <w:rFonts w:ascii="標楷體" w:eastAsia="標楷體"/>
          <w:sz w:val="28"/>
        </w:rPr>
      </w:pPr>
      <w:r>
        <w:rPr>
          <w:rFonts w:ascii="標楷體" w:eastAsia="標楷體" w:hint="eastAsia"/>
          <w:sz w:val="28"/>
        </w:rPr>
        <w:t>破獲率</w:t>
      </w:r>
      <w:r w:rsidR="00E2797E">
        <w:rPr>
          <w:rFonts w:ascii="標楷體" w:eastAsia="標楷體" w:hint="eastAsia"/>
          <w:sz w:val="28"/>
        </w:rPr>
        <w:t xml:space="preserve"> </w:t>
      </w:r>
    </w:p>
    <w:p w:rsidR="00DB7919" w:rsidRDefault="00E2797E" w:rsidP="003839CF">
      <w:pPr>
        <w:pStyle w:val="11"/>
        <w:tabs>
          <w:tab w:val="clear" w:pos="1418"/>
          <w:tab w:val="clear" w:pos="1985"/>
          <w:tab w:val="clear" w:pos="8675"/>
          <w:tab w:val="left" w:pos="1792"/>
          <w:tab w:val="left" w:pos="2048"/>
          <w:tab w:val="left" w:pos="9216"/>
        </w:tabs>
        <w:spacing w:line="480" w:lineRule="exact"/>
        <w:ind w:left="2048" w:right="530" w:firstLineChars="199" w:firstLine="511"/>
        <w:rPr>
          <w:rFonts w:ascii="標楷體" w:eastAsia="標楷體"/>
          <w:sz w:val="28"/>
        </w:rPr>
      </w:pPr>
      <w:r>
        <w:rPr>
          <w:rFonts w:ascii="標楷體" w:eastAsia="標楷體" w:hint="eastAsia"/>
          <w:sz w:val="28"/>
        </w:rPr>
        <w:t>本市</w:t>
      </w:r>
      <w:r w:rsidR="00197B31">
        <w:rPr>
          <w:rFonts w:ascii="標楷體" w:eastAsia="標楷體" w:hint="eastAsia"/>
          <w:sz w:val="28"/>
        </w:rPr>
        <w:t>破獲率</w:t>
      </w:r>
      <w:r w:rsidR="00EA08C2">
        <w:rPr>
          <w:rFonts w:ascii="標楷體" w:eastAsia="標楷體" w:hint="eastAsia"/>
          <w:sz w:val="28"/>
        </w:rPr>
        <w:t>10</w:t>
      </w:r>
      <w:r w:rsidR="00731FA7">
        <w:rPr>
          <w:rFonts w:ascii="標楷體" w:eastAsia="標楷體" w:hint="eastAsia"/>
          <w:sz w:val="28"/>
        </w:rPr>
        <w:t>3</w:t>
      </w:r>
      <w:r w:rsidR="00FE0C24">
        <w:rPr>
          <w:rFonts w:ascii="標楷體" w:eastAsia="標楷體" w:hint="eastAsia"/>
          <w:sz w:val="28"/>
        </w:rPr>
        <w:t>年</w:t>
      </w:r>
      <w:r w:rsidR="00A6379B">
        <w:rPr>
          <w:rFonts w:ascii="標楷體" w:eastAsia="標楷體" w:hint="eastAsia"/>
          <w:sz w:val="28"/>
        </w:rPr>
        <w:t>（</w:t>
      </w:r>
      <w:r w:rsidR="00731FA7">
        <w:rPr>
          <w:rFonts w:ascii="標楷體" w:eastAsia="標楷體" w:hint="eastAsia"/>
          <w:sz w:val="28"/>
        </w:rPr>
        <w:t>95.40</w:t>
      </w:r>
      <w:r w:rsidR="00A6379B">
        <w:rPr>
          <w:rFonts w:ascii="標楷體" w:eastAsia="標楷體" w:hint="eastAsia"/>
          <w:sz w:val="28"/>
        </w:rPr>
        <w:t>%）</w:t>
      </w:r>
      <w:r w:rsidR="00FE0C24">
        <w:rPr>
          <w:rFonts w:ascii="標楷體" w:eastAsia="標楷體" w:hint="eastAsia"/>
          <w:sz w:val="28"/>
        </w:rPr>
        <w:t>至</w:t>
      </w:r>
      <w:r w:rsidR="00863FAF">
        <w:rPr>
          <w:rFonts w:ascii="標楷體" w:eastAsia="標楷體" w:hint="eastAsia"/>
          <w:sz w:val="28"/>
        </w:rPr>
        <w:t>10</w:t>
      </w:r>
      <w:r w:rsidR="00731FA7">
        <w:rPr>
          <w:rFonts w:ascii="標楷體" w:eastAsia="標楷體" w:hint="eastAsia"/>
          <w:sz w:val="28"/>
        </w:rPr>
        <w:t>8</w:t>
      </w:r>
      <w:r w:rsidR="00FE0C24">
        <w:rPr>
          <w:rFonts w:ascii="標楷體" w:eastAsia="標楷體" w:hint="eastAsia"/>
          <w:sz w:val="28"/>
        </w:rPr>
        <w:t>年</w:t>
      </w:r>
      <w:r w:rsidR="00A6379B">
        <w:rPr>
          <w:rFonts w:ascii="標楷體" w:eastAsia="標楷體" w:hint="eastAsia"/>
          <w:sz w:val="28"/>
        </w:rPr>
        <w:t>（</w:t>
      </w:r>
      <w:r w:rsidR="00731FA7">
        <w:rPr>
          <w:rFonts w:ascii="標楷體" w:eastAsia="標楷體" w:hint="eastAsia"/>
          <w:sz w:val="28"/>
        </w:rPr>
        <w:t>103.38</w:t>
      </w:r>
      <w:r w:rsidR="00A6379B">
        <w:rPr>
          <w:rFonts w:ascii="標楷體" w:eastAsia="標楷體" w:hint="eastAsia"/>
          <w:sz w:val="28"/>
        </w:rPr>
        <w:t>%）</w:t>
      </w:r>
      <w:r w:rsidR="00E56F46">
        <w:rPr>
          <w:rFonts w:ascii="標楷體" w:eastAsia="標楷體" w:hint="eastAsia"/>
          <w:sz w:val="28"/>
        </w:rPr>
        <w:t>除10</w:t>
      </w:r>
      <w:r w:rsidR="00692281">
        <w:rPr>
          <w:rFonts w:ascii="標楷體" w:eastAsia="標楷體" w:hint="eastAsia"/>
          <w:sz w:val="28"/>
        </w:rPr>
        <w:t>4</w:t>
      </w:r>
      <w:r w:rsidR="00E56F46">
        <w:rPr>
          <w:rFonts w:ascii="標楷體" w:eastAsia="標楷體" w:hint="eastAsia"/>
          <w:sz w:val="28"/>
        </w:rPr>
        <w:t>年</w:t>
      </w:r>
      <w:r w:rsidR="00EA08C2">
        <w:rPr>
          <w:rFonts w:ascii="標楷體" w:eastAsia="標楷體" w:hint="eastAsia"/>
          <w:sz w:val="28"/>
        </w:rPr>
        <w:t>及10</w:t>
      </w:r>
      <w:r w:rsidR="00692281">
        <w:rPr>
          <w:rFonts w:ascii="標楷體" w:eastAsia="標楷體" w:hint="eastAsia"/>
          <w:sz w:val="28"/>
        </w:rPr>
        <w:t>7</w:t>
      </w:r>
      <w:r w:rsidR="00EA08C2">
        <w:rPr>
          <w:rFonts w:ascii="標楷體" w:eastAsia="標楷體" w:hint="eastAsia"/>
          <w:sz w:val="28"/>
        </w:rPr>
        <w:t>年略為</w:t>
      </w:r>
      <w:r w:rsidR="00E56F46">
        <w:rPr>
          <w:rFonts w:ascii="標楷體" w:eastAsia="標楷體" w:hint="eastAsia"/>
          <w:sz w:val="28"/>
        </w:rPr>
        <w:t>下降外，</w:t>
      </w:r>
      <w:r w:rsidR="00FE0C24">
        <w:rPr>
          <w:rFonts w:ascii="標楷體" w:eastAsia="標楷體" w:hint="eastAsia"/>
          <w:sz w:val="28"/>
        </w:rPr>
        <w:t>呈逐年上升趨勢，</w:t>
      </w:r>
      <w:r w:rsidR="00E56F46">
        <w:rPr>
          <w:rFonts w:ascii="標楷體" w:eastAsia="標楷體" w:hint="eastAsia"/>
          <w:sz w:val="28"/>
        </w:rPr>
        <w:t>至10</w:t>
      </w:r>
      <w:r w:rsidR="00731FA7">
        <w:rPr>
          <w:rFonts w:ascii="標楷體" w:eastAsia="標楷體" w:hint="eastAsia"/>
          <w:sz w:val="28"/>
        </w:rPr>
        <w:t>8</w:t>
      </w:r>
      <w:r w:rsidR="00E56F46">
        <w:rPr>
          <w:rFonts w:ascii="標楷體" w:eastAsia="標楷體" w:hint="eastAsia"/>
          <w:sz w:val="28"/>
        </w:rPr>
        <w:t>年為近6年破獲率最高</w:t>
      </w:r>
      <w:r w:rsidR="00FE0C24">
        <w:rPr>
          <w:rFonts w:ascii="標楷體" w:eastAsia="標楷體" w:hint="eastAsia"/>
          <w:sz w:val="28"/>
        </w:rPr>
        <w:t>。</w:t>
      </w:r>
      <w:r w:rsidR="006A157C">
        <w:rPr>
          <w:rFonts w:ascii="標楷體" w:eastAsia="標楷體" w:hint="eastAsia"/>
          <w:sz w:val="28"/>
        </w:rPr>
        <w:t>（表</w:t>
      </w:r>
      <w:r w:rsidR="00FA4165">
        <w:rPr>
          <w:rFonts w:ascii="標楷體" w:eastAsia="標楷體" w:hint="eastAsia"/>
          <w:sz w:val="28"/>
        </w:rPr>
        <w:t>1</w:t>
      </w:r>
      <w:r w:rsidR="0034329A">
        <w:rPr>
          <w:rFonts w:ascii="標楷體" w:eastAsia="標楷體" w:hint="eastAsia"/>
          <w:sz w:val="28"/>
        </w:rPr>
        <w:t>9</w:t>
      </w:r>
      <w:r w:rsidR="006A157C">
        <w:rPr>
          <w:rFonts w:ascii="標楷體" w:eastAsia="標楷體" w:hint="eastAsia"/>
          <w:sz w:val="28"/>
        </w:rPr>
        <w:t>）</w:t>
      </w:r>
    </w:p>
    <w:p w:rsidR="001F3259" w:rsidRDefault="00732853" w:rsidP="00731FA7">
      <w:pPr>
        <w:pStyle w:val="11"/>
        <w:tabs>
          <w:tab w:val="clear" w:pos="1418"/>
          <w:tab w:val="clear" w:pos="1985"/>
          <w:tab w:val="clear" w:pos="8675"/>
          <w:tab w:val="left" w:pos="1792"/>
          <w:tab w:val="left" w:pos="2048"/>
          <w:tab w:val="left" w:pos="9216"/>
        </w:tabs>
        <w:spacing w:line="480" w:lineRule="exact"/>
        <w:ind w:leftChars="496" w:left="1274" w:firstLineChars="221" w:firstLine="567"/>
        <w:rPr>
          <w:rFonts w:ascii="標楷體" w:eastAsia="標楷體"/>
          <w:sz w:val="28"/>
        </w:rPr>
      </w:pPr>
      <w:r>
        <w:rPr>
          <w:rFonts w:ascii="標楷體" w:eastAsia="標楷體" w:hint="eastAsia"/>
          <w:sz w:val="28"/>
        </w:rPr>
        <w:t>本市近年犯罪率</w:t>
      </w:r>
      <w:r w:rsidR="00731FA7">
        <w:rPr>
          <w:rFonts w:ascii="標楷體" w:eastAsia="標楷體" w:hint="eastAsia"/>
          <w:sz w:val="28"/>
        </w:rPr>
        <w:t>持續下降</w:t>
      </w:r>
      <w:r w:rsidR="00731FA7">
        <w:rPr>
          <w:rFonts w:ascii="標楷體" w:eastAsia="標楷體" w:hAnsi="標楷體" w:hint="eastAsia"/>
          <w:sz w:val="28"/>
        </w:rPr>
        <w:t>，</w:t>
      </w:r>
      <w:r>
        <w:rPr>
          <w:rFonts w:ascii="標楷體" w:eastAsia="標楷體" w:hint="eastAsia"/>
          <w:sz w:val="28"/>
        </w:rPr>
        <w:t>破獲率期間雖有增減不一</w:t>
      </w:r>
      <w:r>
        <w:rPr>
          <w:rFonts w:ascii="標楷體" w:eastAsia="標楷體" w:hAnsi="標楷體" w:hint="eastAsia"/>
          <w:sz w:val="28"/>
        </w:rPr>
        <w:t>，</w:t>
      </w:r>
      <w:r>
        <w:rPr>
          <w:rFonts w:ascii="標楷體" w:eastAsia="標楷體" w:hint="eastAsia"/>
          <w:sz w:val="28"/>
        </w:rPr>
        <w:t>但大致仍呈現破獲率</w:t>
      </w:r>
      <w:r w:rsidR="00595871">
        <w:rPr>
          <w:rFonts w:ascii="標楷體" w:eastAsia="標楷體" w:hint="eastAsia"/>
          <w:sz w:val="28"/>
        </w:rPr>
        <w:t>向上</w:t>
      </w:r>
      <w:r>
        <w:rPr>
          <w:rFonts w:ascii="標楷體" w:eastAsia="標楷體" w:hint="eastAsia"/>
          <w:sz w:val="28"/>
        </w:rPr>
        <w:t>提升</w:t>
      </w:r>
      <w:r w:rsidR="005573FD">
        <w:rPr>
          <w:rFonts w:ascii="標楷體" w:eastAsia="標楷體" w:hint="eastAsia"/>
          <w:sz w:val="28"/>
        </w:rPr>
        <w:t>趨勢</w:t>
      </w:r>
      <w:r w:rsidR="005573FD">
        <w:rPr>
          <w:rFonts w:ascii="標楷體" w:eastAsia="標楷體" w:hAnsi="標楷體" w:hint="eastAsia"/>
          <w:sz w:val="28"/>
        </w:rPr>
        <w:t>，</w:t>
      </w:r>
      <w:r w:rsidR="00595871">
        <w:rPr>
          <w:rFonts w:ascii="標楷體" w:eastAsia="標楷體" w:hAnsi="標楷體" w:hint="eastAsia"/>
          <w:sz w:val="28"/>
        </w:rPr>
        <w:t>顯示</w:t>
      </w:r>
      <w:r w:rsidR="005573FD">
        <w:rPr>
          <w:rFonts w:ascii="標楷體" w:eastAsia="標楷體" w:hAnsi="標楷體" w:hint="eastAsia"/>
          <w:sz w:val="28"/>
        </w:rPr>
        <w:t>本市</w:t>
      </w:r>
      <w:r>
        <w:rPr>
          <w:rFonts w:ascii="標楷體" w:eastAsia="標楷體" w:hint="eastAsia"/>
          <w:sz w:val="28"/>
        </w:rPr>
        <w:t>治安</w:t>
      </w:r>
      <w:r w:rsidR="00595871">
        <w:rPr>
          <w:rFonts w:ascii="標楷體" w:eastAsia="標楷體" w:hint="eastAsia"/>
          <w:sz w:val="28"/>
        </w:rPr>
        <w:t>近年持續</w:t>
      </w:r>
      <w:r w:rsidR="005573FD">
        <w:rPr>
          <w:rFonts w:ascii="標楷體" w:eastAsia="標楷體" w:hint="eastAsia"/>
          <w:sz w:val="28"/>
        </w:rPr>
        <w:t>改善</w:t>
      </w:r>
      <w:r w:rsidR="00F035EC">
        <w:rPr>
          <w:rFonts w:ascii="標楷體" w:eastAsia="標楷體" w:hint="eastAsia"/>
          <w:sz w:val="28"/>
        </w:rPr>
        <w:t>績</w:t>
      </w:r>
      <w:r>
        <w:rPr>
          <w:rFonts w:ascii="標楷體" w:eastAsia="標楷體" w:hint="eastAsia"/>
          <w:sz w:val="28"/>
        </w:rPr>
        <w:t>效</w:t>
      </w:r>
      <w:r>
        <w:rPr>
          <w:rFonts w:ascii="標楷體" w:eastAsia="標楷體" w:hAnsi="標楷體" w:hint="eastAsia"/>
          <w:sz w:val="28"/>
        </w:rPr>
        <w:t>。</w:t>
      </w:r>
    </w:p>
    <w:p w:rsidR="00EA08C2" w:rsidRDefault="00157B17" w:rsidP="00DB7919">
      <w:pPr>
        <w:pStyle w:val="11"/>
        <w:tabs>
          <w:tab w:val="clear" w:pos="1418"/>
          <w:tab w:val="clear" w:pos="1985"/>
          <w:tab w:val="clear" w:pos="8675"/>
          <w:tab w:val="left" w:pos="1792"/>
          <w:tab w:val="left" w:pos="2048"/>
          <w:tab w:val="left" w:pos="9216"/>
        </w:tabs>
        <w:spacing w:line="480" w:lineRule="exact"/>
        <w:ind w:left="0" w:firstLine="0"/>
        <w:rPr>
          <w:rFonts w:ascii="標楷體" w:eastAsia="標楷體"/>
          <w:sz w:val="28"/>
        </w:rPr>
      </w:pPr>
      <w:r>
        <w:rPr>
          <w:rFonts w:ascii="標楷體" w:eastAsia="標楷體"/>
          <w:sz w:val="28"/>
        </w:rPr>
        <w:pict>
          <v:shape id="_x0000_s3637" type="#_x0000_t75" style="position:absolute;margin-left:112.2pt;margin-top:32.4pt;width:275.8pt;height:252.05pt;z-index:251819520;mso-position-horizontal-relative:text;mso-position-vertical-relative:text">
            <v:imagedata r:id="rId86" o:title=""/>
            <w10:wrap type="topAndBottom"/>
          </v:shape>
          <o:OLEObject Type="Link" ProgID="Excel.Sheet.12" ShapeID="_x0000_s3637" DrawAspect="Content" r:id="rId87" UpdateMode="Always">
            <o:LinkType>EnhancedMetaFile</o:LinkType>
            <o:LockedField>false</o:LockedField>
          </o:OLEObject>
        </w:pict>
      </w:r>
    </w:p>
    <w:p w:rsidR="00EA08C2" w:rsidRPr="003B14B3" w:rsidRDefault="00EA08C2" w:rsidP="00DB7919">
      <w:pPr>
        <w:pStyle w:val="11"/>
        <w:tabs>
          <w:tab w:val="clear" w:pos="1418"/>
          <w:tab w:val="clear" w:pos="1985"/>
          <w:tab w:val="clear" w:pos="8675"/>
          <w:tab w:val="left" w:pos="1792"/>
          <w:tab w:val="left" w:pos="2048"/>
          <w:tab w:val="left" w:pos="9216"/>
        </w:tabs>
        <w:spacing w:line="480" w:lineRule="exact"/>
        <w:ind w:left="0" w:firstLine="0"/>
        <w:rPr>
          <w:rFonts w:ascii="標楷體" w:eastAsia="標楷體"/>
          <w:sz w:val="28"/>
        </w:rPr>
      </w:pPr>
    </w:p>
    <w:p w:rsidR="003B14B3" w:rsidRDefault="00157B17" w:rsidP="005B5E74">
      <w:pPr>
        <w:pStyle w:val="11"/>
        <w:tabs>
          <w:tab w:val="clear" w:pos="1418"/>
          <w:tab w:val="clear" w:pos="1985"/>
          <w:tab w:val="clear" w:pos="8675"/>
          <w:tab w:val="left" w:pos="1792"/>
          <w:tab w:val="left" w:pos="2048"/>
          <w:tab w:val="left" w:pos="9216"/>
        </w:tabs>
        <w:spacing w:line="480" w:lineRule="exact"/>
        <w:ind w:left="0" w:firstLine="0"/>
        <w:rPr>
          <w:rFonts w:ascii="標楷體" w:eastAsia="標楷體"/>
          <w:sz w:val="28"/>
        </w:rPr>
      </w:pPr>
      <w:r>
        <w:rPr>
          <w:rFonts w:ascii="標楷體" w:eastAsia="標楷體"/>
          <w:sz w:val="28"/>
        </w:rPr>
        <w:lastRenderedPageBreak/>
        <w:pict>
          <v:shape id="_x0000_s3638" type="#_x0000_t75" style="position:absolute;margin-left:6.5pt;margin-top:20.5pt;width:496.75pt;height:316.95pt;z-index:251821568;mso-position-horizontal-relative:text;mso-position-vertical-relative:text">
            <v:imagedata r:id="rId88" o:title=""/>
            <w10:wrap type="topAndBottom"/>
          </v:shape>
          <o:OLEObject Type="Link" ProgID="Excel.Sheet.12" ShapeID="_x0000_s3638" DrawAspect="Content" r:id="rId89" UpdateMode="Always">
            <o:LinkType>EnhancedMetaFile</o:LinkType>
            <o:LockedField>false</o:LockedField>
          </o:OLEObject>
        </w:pict>
      </w:r>
    </w:p>
    <w:p w:rsidR="00FE0C24" w:rsidRDefault="003315AC" w:rsidP="001C16F7">
      <w:pPr>
        <w:pStyle w:val="11"/>
        <w:tabs>
          <w:tab w:val="clear" w:pos="8675"/>
          <w:tab w:val="left" w:pos="9216"/>
        </w:tabs>
        <w:spacing w:line="480" w:lineRule="exact"/>
        <w:ind w:leftChars="-1" w:left="-3" w:firstLineChars="300" w:firstLine="770"/>
        <w:rPr>
          <w:rFonts w:ascii="標楷體" w:eastAsia="標楷體"/>
          <w:sz w:val="28"/>
        </w:rPr>
      </w:pPr>
      <w:r>
        <w:rPr>
          <w:rFonts w:ascii="標楷體" w:eastAsia="標楷體" w:hint="eastAsia"/>
          <w:sz w:val="28"/>
        </w:rPr>
        <w:t>二、</w:t>
      </w:r>
      <w:r w:rsidR="0012345B">
        <w:rPr>
          <w:rFonts w:ascii="標楷體" w:eastAsia="標楷體" w:hint="eastAsia"/>
          <w:sz w:val="28"/>
        </w:rPr>
        <w:t>近6年</w:t>
      </w:r>
      <w:r w:rsidR="00FE0C24">
        <w:rPr>
          <w:rFonts w:ascii="標楷體" w:eastAsia="標楷體" w:hint="eastAsia"/>
          <w:sz w:val="28"/>
        </w:rPr>
        <w:t>重要刑案發生數變動</w:t>
      </w:r>
      <w:r w:rsidR="0012345B">
        <w:rPr>
          <w:rFonts w:ascii="標楷體" w:eastAsia="標楷體" w:hint="eastAsia"/>
          <w:sz w:val="28"/>
        </w:rPr>
        <w:t>情形</w:t>
      </w:r>
    </w:p>
    <w:p w:rsidR="00FE0C24" w:rsidRDefault="001C16F7" w:rsidP="00EE2181">
      <w:pPr>
        <w:pStyle w:val="11"/>
        <w:numPr>
          <w:ilvl w:val="4"/>
          <w:numId w:val="13"/>
        </w:numPr>
        <w:tabs>
          <w:tab w:val="clear" w:pos="1418"/>
          <w:tab w:val="clear" w:pos="1985"/>
          <w:tab w:val="clear" w:pos="8675"/>
        </w:tabs>
        <w:spacing w:line="480" w:lineRule="exact"/>
        <w:ind w:left="1792" w:right="146" w:hanging="768"/>
        <w:rPr>
          <w:rFonts w:ascii="標楷體" w:eastAsia="標楷體"/>
          <w:sz w:val="28"/>
        </w:rPr>
      </w:pPr>
      <w:r>
        <w:rPr>
          <w:rFonts w:ascii="標楷體" w:eastAsia="標楷體" w:hint="eastAsia"/>
          <w:sz w:val="28"/>
        </w:rPr>
        <w:t>（一）</w:t>
      </w:r>
      <w:r w:rsidR="00FE0C24">
        <w:rPr>
          <w:rFonts w:ascii="標楷體" w:eastAsia="標楷體" w:hint="eastAsia"/>
          <w:sz w:val="28"/>
        </w:rPr>
        <w:t>一般竊盜：</w:t>
      </w:r>
      <w:r w:rsidR="00592E1A">
        <w:rPr>
          <w:rFonts w:ascii="標楷體" w:eastAsia="標楷體" w:hint="eastAsia"/>
          <w:sz w:val="28"/>
        </w:rPr>
        <w:t>與6年前相較，發生數下降3</w:t>
      </w:r>
      <w:r w:rsidR="00CF7EE5">
        <w:rPr>
          <w:rFonts w:ascii="標楷體" w:eastAsia="標楷體" w:hint="eastAsia"/>
          <w:sz w:val="28"/>
        </w:rPr>
        <w:t>6.48</w:t>
      </w:r>
      <w:r w:rsidR="00592E1A">
        <w:rPr>
          <w:rFonts w:ascii="標楷體" w:eastAsia="標楷體" w:hint="eastAsia"/>
          <w:sz w:val="28"/>
        </w:rPr>
        <w:t>%</w:t>
      </w:r>
      <w:r w:rsidR="00592E1A">
        <w:rPr>
          <w:rFonts w:ascii="標楷體" w:eastAsia="標楷體" w:hAnsi="標楷體" w:hint="eastAsia"/>
          <w:sz w:val="28"/>
        </w:rPr>
        <w:t>，</w:t>
      </w:r>
      <w:r w:rsidR="00592E1A">
        <w:rPr>
          <w:rFonts w:ascii="標楷體" w:eastAsia="標楷體" w:hint="eastAsia"/>
          <w:sz w:val="28"/>
        </w:rPr>
        <w:t>觀察其間變化</w:t>
      </w:r>
      <w:r w:rsidR="00592E1A">
        <w:rPr>
          <w:rFonts w:ascii="標楷體" w:eastAsia="標楷體" w:hAnsi="標楷體" w:hint="eastAsia"/>
          <w:sz w:val="28"/>
        </w:rPr>
        <w:t>，</w:t>
      </w:r>
      <w:r w:rsidR="00C039FF">
        <w:rPr>
          <w:rFonts w:ascii="標楷體" w:eastAsia="標楷體" w:hint="eastAsia"/>
          <w:sz w:val="28"/>
        </w:rPr>
        <w:t>以</w:t>
      </w:r>
      <w:r w:rsidR="0062518C">
        <w:rPr>
          <w:rFonts w:ascii="標楷體" w:eastAsia="標楷體" w:hint="eastAsia"/>
          <w:sz w:val="28"/>
        </w:rPr>
        <w:t>103</w:t>
      </w:r>
      <w:r w:rsidR="00FE0C24">
        <w:rPr>
          <w:rFonts w:ascii="標楷體" w:eastAsia="標楷體" w:hint="eastAsia"/>
          <w:sz w:val="28"/>
        </w:rPr>
        <w:t>年</w:t>
      </w:r>
      <w:r w:rsidR="00675F74">
        <w:rPr>
          <w:rFonts w:ascii="標楷體" w:eastAsia="標楷體" w:hint="eastAsia"/>
          <w:sz w:val="28"/>
        </w:rPr>
        <w:t>8</w:t>
      </w:r>
      <w:r w:rsidR="0062518C">
        <w:rPr>
          <w:rFonts w:ascii="標楷體" w:eastAsia="標楷體" w:hint="eastAsia"/>
          <w:sz w:val="28"/>
        </w:rPr>
        <w:t>58</w:t>
      </w:r>
      <w:r w:rsidR="00FE0C24">
        <w:rPr>
          <w:rFonts w:ascii="標楷體" w:eastAsia="標楷體" w:hint="eastAsia"/>
          <w:sz w:val="28"/>
        </w:rPr>
        <w:t>件</w:t>
      </w:r>
      <w:r w:rsidR="00C039FF">
        <w:rPr>
          <w:rFonts w:ascii="標楷體" w:eastAsia="標楷體" w:hint="eastAsia"/>
          <w:sz w:val="28"/>
        </w:rPr>
        <w:t>最多</w:t>
      </w:r>
      <w:r w:rsidR="00AB2AFD">
        <w:rPr>
          <w:rFonts w:ascii="標楷體" w:eastAsia="標楷體" w:hAnsi="標楷體" w:hint="eastAsia"/>
          <w:sz w:val="28"/>
        </w:rPr>
        <w:t>，</w:t>
      </w:r>
      <w:r w:rsidR="00890032">
        <w:rPr>
          <w:rFonts w:ascii="標楷體" w:eastAsia="標楷體" w:hint="eastAsia"/>
          <w:sz w:val="28"/>
        </w:rPr>
        <w:t>10</w:t>
      </w:r>
      <w:r w:rsidR="00AB2AFD">
        <w:rPr>
          <w:rFonts w:ascii="標楷體" w:eastAsia="標楷體" w:hint="eastAsia"/>
          <w:sz w:val="28"/>
        </w:rPr>
        <w:t>6</w:t>
      </w:r>
      <w:r w:rsidR="00FE0C24">
        <w:rPr>
          <w:rFonts w:ascii="標楷體" w:eastAsia="標楷體" w:hint="eastAsia"/>
          <w:sz w:val="28"/>
        </w:rPr>
        <w:t>年</w:t>
      </w:r>
      <w:r w:rsidR="00AB2AFD">
        <w:rPr>
          <w:rFonts w:ascii="標楷體" w:eastAsia="標楷體" w:hint="eastAsia"/>
          <w:sz w:val="28"/>
        </w:rPr>
        <w:t>504</w:t>
      </w:r>
      <w:r w:rsidR="00FE0C24">
        <w:rPr>
          <w:rFonts w:ascii="標楷體" w:eastAsia="標楷體" w:hint="eastAsia"/>
          <w:sz w:val="28"/>
        </w:rPr>
        <w:t>件</w:t>
      </w:r>
      <w:r w:rsidR="00C039FF">
        <w:rPr>
          <w:rFonts w:ascii="標楷體" w:eastAsia="標楷體" w:hint="eastAsia"/>
          <w:sz w:val="28"/>
        </w:rPr>
        <w:t>最少</w:t>
      </w:r>
      <w:r w:rsidR="00104DCC">
        <w:rPr>
          <w:rFonts w:ascii="標楷體" w:eastAsia="標楷體" w:hint="eastAsia"/>
          <w:sz w:val="28"/>
        </w:rPr>
        <w:t>，</w:t>
      </w:r>
      <w:r w:rsidR="00131D0F">
        <w:rPr>
          <w:rFonts w:ascii="標楷體" w:eastAsia="標楷體" w:hint="eastAsia"/>
          <w:sz w:val="28"/>
        </w:rPr>
        <w:t>104至106</w:t>
      </w:r>
      <w:r w:rsidR="0062518C">
        <w:rPr>
          <w:rFonts w:ascii="標楷體" w:eastAsia="標楷體" w:hint="eastAsia"/>
          <w:sz w:val="28"/>
        </w:rPr>
        <w:t>年</w:t>
      </w:r>
      <w:r w:rsidR="00131D0F">
        <w:rPr>
          <w:rFonts w:ascii="標楷體" w:eastAsia="標楷體" w:hint="eastAsia"/>
          <w:sz w:val="28"/>
        </w:rPr>
        <w:t>間</w:t>
      </w:r>
      <w:r w:rsidR="0062518C">
        <w:rPr>
          <w:rFonts w:ascii="標楷體" w:eastAsia="標楷體" w:hint="eastAsia"/>
          <w:sz w:val="28"/>
        </w:rPr>
        <w:t>發生數</w:t>
      </w:r>
      <w:r w:rsidR="00131D0F">
        <w:rPr>
          <w:rFonts w:ascii="標楷體" w:eastAsia="標楷體" w:hint="eastAsia"/>
          <w:sz w:val="28"/>
        </w:rPr>
        <w:t>呈</w:t>
      </w:r>
      <w:r w:rsidR="00104DCC">
        <w:rPr>
          <w:rFonts w:ascii="標楷體" w:eastAsia="標楷體" w:hint="eastAsia"/>
          <w:sz w:val="28"/>
        </w:rPr>
        <w:t>下降</w:t>
      </w:r>
      <w:r w:rsidR="00131D0F">
        <w:rPr>
          <w:rFonts w:ascii="標楷體" w:eastAsia="標楷體" w:hint="eastAsia"/>
          <w:sz w:val="28"/>
        </w:rPr>
        <w:t>趨勢</w:t>
      </w:r>
      <w:r w:rsidR="00FE0C24">
        <w:rPr>
          <w:rFonts w:ascii="標楷體" w:eastAsia="標楷體" w:hint="eastAsia"/>
          <w:sz w:val="28"/>
        </w:rPr>
        <w:t>。</w:t>
      </w:r>
    </w:p>
    <w:p w:rsidR="00FE0C24" w:rsidRDefault="00025494" w:rsidP="003839CF">
      <w:pPr>
        <w:pStyle w:val="11"/>
        <w:tabs>
          <w:tab w:val="clear" w:pos="1418"/>
          <w:tab w:val="clear" w:pos="1985"/>
          <w:tab w:val="clear" w:pos="8675"/>
          <w:tab w:val="left" w:pos="9088"/>
          <w:tab w:val="left" w:pos="9472"/>
        </w:tabs>
        <w:spacing w:line="480" w:lineRule="exact"/>
        <w:ind w:leftChars="397" w:left="1784" w:right="18" w:hangingChars="298" w:hanging="765"/>
        <w:rPr>
          <w:rFonts w:ascii="標楷體" w:eastAsia="標楷體"/>
          <w:sz w:val="28"/>
        </w:rPr>
      </w:pPr>
      <w:r>
        <w:rPr>
          <w:rFonts w:ascii="標楷體" w:eastAsia="標楷體" w:hint="eastAsia"/>
          <w:sz w:val="28"/>
        </w:rPr>
        <w:t>（二）</w:t>
      </w:r>
      <w:r w:rsidR="00FE0C24">
        <w:rPr>
          <w:rFonts w:ascii="標楷體" w:eastAsia="標楷體" w:hint="eastAsia"/>
          <w:sz w:val="28"/>
        </w:rPr>
        <w:t>汽車竊盜:</w:t>
      </w:r>
      <w:r w:rsidR="00FE0C24" w:rsidRPr="00FC0CA1">
        <w:rPr>
          <w:rFonts w:ascii="標楷體" w:eastAsia="標楷體" w:hint="eastAsia"/>
          <w:sz w:val="28"/>
        </w:rPr>
        <w:t xml:space="preserve"> </w:t>
      </w:r>
      <w:r w:rsidR="00592E1A">
        <w:rPr>
          <w:rFonts w:ascii="標楷體" w:eastAsia="標楷體" w:hint="eastAsia"/>
          <w:sz w:val="28"/>
        </w:rPr>
        <w:t>近6年呈逐年下降趨勢</w:t>
      </w:r>
      <w:r w:rsidR="00592E1A">
        <w:rPr>
          <w:rFonts w:ascii="標楷體" w:eastAsia="標楷體" w:hAnsi="標楷體" w:hint="eastAsia"/>
          <w:sz w:val="28"/>
        </w:rPr>
        <w:t>，</w:t>
      </w:r>
      <w:r w:rsidR="00592E1A">
        <w:rPr>
          <w:rFonts w:ascii="標楷體" w:eastAsia="標楷體" w:hint="eastAsia"/>
          <w:sz w:val="28"/>
        </w:rPr>
        <w:t>10</w:t>
      </w:r>
      <w:r w:rsidR="00CF7EE5">
        <w:rPr>
          <w:rFonts w:ascii="標楷體" w:eastAsia="標楷體" w:hint="eastAsia"/>
          <w:sz w:val="28"/>
        </w:rPr>
        <w:t>3</w:t>
      </w:r>
      <w:r w:rsidR="00592E1A">
        <w:rPr>
          <w:rFonts w:ascii="標楷體" w:eastAsia="標楷體" w:hint="eastAsia"/>
          <w:sz w:val="28"/>
        </w:rPr>
        <w:t>年</w:t>
      </w:r>
      <w:r w:rsidR="00F622D2">
        <w:rPr>
          <w:rFonts w:ascii="標楷體" w:eastAsia="標楷體" w:hint="eastAsia"/>
          <w:sz w:val="28"/>
        </w:rPr>
        <w:t>為</w:t>
      </w:r>
      <w:r w:rsidR="00592E1A">
        <w:rPr>
          <w:rFonts w:ascii="標楷體" w:eastAsia="標楷體" w:hint="eastAsia"/>
          <w:sz w:val="28"/>
        </w:rPr>
        <w:t>17</w:t>
      </w:r>
      <w:r w:rsidR="00CF7EE5">
        <w:rPr>
          <w:rFonts w:ascii="標楷體" w:eastAsia="標楷體" w:hint="eastAsia"/>
          <w:sz w:val="28"/>
        </w:rPr>
        <w:t>1</w:t>
      </w:r>
      <w:r w:rsidR="00592E1A">
        <w:rPr>
          <w:rFonts w:ascii="標楷體" w:eastAsia="標楷體" w:hint="eastAsia"/>
          <w:sz w:val="28"/>
        </w:rPr>
        <w:t>件</w:t>
      </w:r>
      <w:r w:rsidR="00F622D2">
        <w:rPr>
          <w:rFonts w:ascii="標楷體" w:eastAsia="標楷體" w:hAnsi="標楷體" w:hint="eastAsia"/>
          <w:sz w:val="28"/>
        </w:rPr>
        <w:t>，</w:t>
      </w:r>
      <w:r w:rsidR="00592E1A">
        <w:rPr>
          <w:rFonts w:ascii="標楷體" w:eastAsia="標楷體" w:hint="eastAsia"/>
          <w:sz w:val="28"/>
        </w:rPr>
        <w:t>至10</w:t>
      </w:r>
      <w:r w:rsidR="00CF7EE5">
        <w:rPr>
          <w:rFonts w:ascii="標楷體" w:eastAsia="標楷體" w:hint="eastAsia"/>
          <w:sz w:val="28"/>
        </w:rPr>
        <w:t>8</w:t>
      </w:r>
      <w:r w:rsidR="00592E1A">
        <w:rPr>
          <w:rFonts w:ascii="標楷體" w:eastAsia="標楷體" w:hint="eastAsia"/>
          <w:sz w:val="28"/>
        </w:rPr>
        <w:t>年</w:t>
      </w:r>
      <w:r w:rsidR="00667E2A">
        <w:rPr>
          <w:rFonts w:ascii="標楷體" w:eastAsia="標楷體" w:hint="eastAsia"/>
          <w:sz w:val="28"/>
        </w:rPr>
        <w:t>已下降為</w:t>
      </w:r>
      <w:r w:rsidR="00CF7EE5">
        <w:rPr>
          <w:rFonts w:ascii="標楷體" w:eastAsia="標楷體" w:hint="eastAsia"/>
          <w:sz w:val="28"/>
        </w:rPr>
        <w:t>27</w:t>
      </w:r>
      <w:r w:rsidR="00592E1A">
        <w:rPr>
          <w:rFonts w:ascii="標楷體" w:eastAsia="標楷體" w:hint="eastAsia"/>
          <w:sz w:val="28"/>
        </w:rPr>
        <w:t>件最少，下降幅度逹</w:t>
      </w:r>
      <w:r w:rsidR="00CF7EE5">
        <w:rPr>
          <w:rFonts w:ascii="標楷體" w:eastAsia="標楷體" w:hint="eastAsia"/>
          <w:sz w:val="28"/>
        </w:rPr>
        <w:t>84.21</w:t>
      </w:r>
      <w:r w:rsidR="00592E1A">
        <w:rPr>
          <w:rFonts w:ascii="標楷體" w:eastAsia="標楷體" w:hint="eastAsia"/>
          <w:sz w:val="28"/>
        </w:rPr>
        <w:t>%之多</w:t>
      </w:r>
      <w:r>
        <w:rPr>
          <w:rFonts w:ascii="標楷體" w:eastAsia="標楷體" w:hint="eastAsia"/>
          <w:sz w:val="28"/>
        </w:rPr>
        <w:t>，</w:t>
      </w:r>
      <w:r w:rsidR="00592E1A">
        <w:rPr>
          <w:rFonts w:ascii="標楷體" w:eastAsia="標楷體" w:hint="eastAsia"/>
          <w:sz w:val="28"/>
        </w:rPr>
        <w:t>其中</w:t>
      </w:r>
      <w:r w:rsidR="003651FF">
        <w:rPr>
          <w:rFonts w:ascii="標楷體" w:eastAsia="標楷體" w:hint="eastAsia"/>
          <w:sz w:val="28"/>
        </w:rPr>
        <w:t>10</w:t>
      </w:r>
      <w:r w:rsidR="00CF7EE5">
        <w:rPr>
          <w:rFonts w:ascii="標楷體" w:eastAsia="標楷體" w:hint="eastAsia"/>
          <w:sz w:val="28"/>
        </w:rPr>
        <w:t>8</w:t>
      </w:r>
      <w:r w:rsidR="003651FF">
        <w:rPr>
          <w:rFonts w:ascii="標楷體" w:eastAsia="標楷體" w:hint="eastAsia"/>
          <w:sz w:val="28"/>
        </w:rPr>
        <w:t>年</w:t>
      </w:r>
      <w:r w:rsidR="00592E1A">
        <w:rPr>
          <w:rFonts w:ascii="標楷體" w:eastAsia="標楷體" w:hint="eastAsia"/>
          <w:sz w:val="28"/>
        </w:rPr>
        <w:t>較10</w:t>
      </w:r>
      <w:r w:rsidR="00CF7EE5">
        <w:rPr>
          <w:rFonts w:ascii="標楷體" w:eastAsia="標楷體" w:hint="eastAsia"/>
          <w:sz w:val="28"/>
        </w:rPr>
        <w:t>7</w:t>
      </w:r>
      <w:r w:rsidR="00592E1A">
        <w:rPr>
          <w:rFonts w:ascii="標楷體" w:eastAsia="標楷體" w:hint="eastAsia"/>
          <w:sz w:val="28"/>
        </w:rPr>
        <w:t>年</w:t>
      </w:r>
      <w:r w:rsidR="003651FF">
        <w:rPr>
          <w:rFonts w:ascii="標楷體" w:eastAsia="標楷體" w:hint="eastAsia"/>
          <w:sz w:val="28"/>
        </w:rPr>
        <w:t>下降</w:t>
      </w:r>
      <w:r w:rsidR="00CF7EE5">
        <w:rPr>
          <w:rFonts w:ascii="標楷體" w:eastAsia="標楷體" w:hint="eastAsia"/>
          <w:sz w:val="28"/>
        </w:rPr>
        <w:t>50.91</w:t>
      </w:r>
      <w:r w:rsidR="003651FF">
        <w:rPr>
          <w:rFonts w:ascii="標楷體" w:eastAsia="標楷體" w:hint="eastAsia"/>
          <w:sz w:val="28"/>
        </w:rPr>
        <w:t>%</w:t>
      </w:r>
      <w:r w:rsidR="00A8520E">
        <w:rPr>
          <w:rFonts w:ascii="標楷體" w:eastAsia="標楷體" w:hAnsi="標楷體" w:hint="eastAsia"/>
          <w:sz w:val="28"/>
        </w:rPr>
        <w:t>，</w:t>
      </w:r>
      <w:r w:rsidR="00A8520E">
        <w:rPr>
          <w:rFonts w:ascii="標楷體" w:eastAsia="標楷體" w:hint="eastAsia"/>
          <w:sz w:val="28"/>
        </w:rPr>
        <w:t>下降</w:t>
      </w:r>
      <w:r w:rsidR="003651FF">
        <w:rPr>
          <w:rFonts w:ascii="標楷體" w:eastAsia="標楷體" w:hint="eastAsia"/>
          <w:sz w:val="28"/>
        </w:rPr>
        <w:t>幅度最</w:t>
      </w:r>
      <w:r w:rsidR="00991B87">
        <w:rPr>
          <w:rFonts w:ascii="標楷體" w:eastAsia="標楷體" w:hint="eastAsia"/>
          <w:sz w:val="28"/>
        </w:rPr>
        <w:t>大</w:t>
      </w:r>
      <w:r w:rsidR="00FE0C24">
        <w:rPr>
          <w:rFonts w:ascii="標楷體" w:eastAsia="標楷體" w:hint="eastAsia"/>
          <w:sz w:val="28"/>
        </w:rPr>
        <w:t>。</w:t>
      </w:r>
    </w:p>
    <w:p w:rsidR="00FE0C24" w:rsidRDefault="00E17EFA" w:rsidP="00EE2181">
      <w:pPr>
        <w:pStyle w:val="11"/>
        <w:numPr>
          <w:ilvl w:val="4"/>
          <w:numId w:val="13"/>
        </w:numPr>
        <w:tabs>
          <w:tab w:val="clear" w:pos="1418"/>
          <w:tab w:val="clear" w:pos="1985"/>
          <w:tab w:val="clear" w:pos="8675"/>
          <w:tab w:val="left" w:pos="8960"/>
        </w:tabs>
        <w:spacing w:line="480" w:lineRule="exact"/>
        <w:ind w:left="1792" w:right="274" w:hanging="768"/>
        <w:rPr>
          <w:rFonts w:ascii="標楷體" w:eastAsia="標楷體"/>
          <w:sz w:val="28"/>
        </w:rPr>
      </w:pPr>
      <w:r>
        <w:rPr>
          <w:rFonts w:ascii="標楷體" w:eastAsia="標楷體" w:hint="eastAsia"/>
          <w:sz w:val="28"/>
        </w:rPr>
        <w:t>（三）</w:t>
      </w:r>
      <w:r w:rsidR="00FE0C24">
        <w:rPr>
          <w:rFonts w:ascii="標楷體" w:eastAsia="標楷體" w:hint="eastAsia"/>
          <w:sz w:val="28"/>
        </w:rPr>
        <w:t>機車竊盜:</w:t>
      </w:r>
      <w:r w:rsidR="00FE0C24" w:rsidRPr="00AE6F64">
        <w:rPr>
          <w:rFonts w:ascii="標楷體" w:eastAsia="標楷體" w:hint="eastAsia"/>
          <w:sz w:val="28"/>
        </w:rPr>
        <w:t xml:space="preserve"> </w:t>
      </w:r>
      <w:r w:rsidR="00F622D2">
        <w:rPr>
          <w:rFonts w:ascii="標楷體" w:eastAsia="標楷體" w:hint="eastAsia"/>
          <w:sz w:val="28"/>
        </w:rPr>
        <w:t>與6年前相較，發生數下降幅度達</w:t>
      </w:r>
      <w:r w:rsidR="00131D0F">
        <w:rPr>
          <w:rFonts w:ascii="標楷體" w:eastAsia="標楷體" w:hint="eastAsia"/>
          <w:sz w:val="28"/>
        </w:rPr>
        <w:t>6</w:t>
      </w:r>
      <w:r w:rsidR="00CF7EE5">
        <w:rPr>
          <w:rFonts w:ascii="標楷體" w:eastAsia="標楷體" w:hint="eastAsia"/>
          <w:sz w:val="28"/>
        </w:rPr>
        <w:t>7.30</w:t>
      </w:r>
      <w:r w:rsidR="00F622D2">
        <w:rPr>
          <w:rFonts w:ascii="標楷體" w:eastAsia="標楷體" w:hint="eastAsia"/>
          <w:sz w:val="28"/>
        </w:rPr>
        <w:t>%之多</w:t>
      </w:r>
      <w:r w:rsidR="00F622D2">
        <w:rPr>
          <w:rFonts w:ascii="標楷體" w:eastAsia="標楷體" w:hAnsi="標楷體" w:hint="eastAsia"/>
          <w:sz w:val="28"/>
        </w:rPr>
        <w:t>，其間</w:t>
      </w:r>
      <w:r w:rsidR="004969A3">
        <w:rPr>
          <w:rFonts w:ascii="標楷體" w:eastAsia="標楷體" w:hint="eastAsia"/>
          <w:sz w:val="28"/>
        </w:rPr>
        <w:t>以</w:t>
      </w:r>
      <w:r w:rsidR="006D44D3">
        <w:rPr>
          <w:rFonts w:ascii="標楷體" w:eastAsia="標楷體" w:hint="eastAsia"/>
          <w:sz w:val="28"/>
        </w:rPr>
        <w:t>10</w:t>
      </w:r>
      <w:r w:rsidR="00CF7EE5">
        <w:rPr>
          <w:rFonts w:ascii="標楷體" w:eastAsia="標楷體" w:hint="eastAsia"/>
          <w:sz w:val="28"/>
        </w:rPr>
        <w:t>3</w:t>
      </w:r>
      <w:r w:rsidR="00FE0C24">
        <w:rPr>
          <w:rFonts w:ascii="標楷體" w:eastAsia="標楷體" w:hint="eastAsia"/>
          <w:sz w:val="28"/>
        </w:rPr>
        <w:t>年</w:t>
      </w:r>
      <w:r w:rsidR="00CF7EE5">
        <w:rPr>
          <w:rFonts w:ascii="標楷體" w:eastAsia="標楷體" w:hint="eastAsia"/>
          <w:sz w:val="28"/>
        </w:rPr>
        <w:t>734</w:t>
      </w:r>
      <w:r w:rsidR="00FE0C24">
        <w:rPr>
          <w:rFonts w:ascii="標楷體" w:eastAsia="標楷體" w:hint="eastAsia"/>
          <w:sz w:val="28"/>
        </w:rPr>
        <w:t>件</w:t>
      </w:r>
      <w:r w:rsidR="004969A3">
        <w:rPr>
          <w:rFonts w:ascii="標楷體" w:eastAsia="標楷體" w:hint="eastAsia"/>
          <w:sz w:val="28"/>
        </w:rPr>
        <w:t>最多</w:t>
      </w:r>
      <w:r w:rsidR="004969A3">
        <w:rPr>
          <w:rFonts w:ascii="標楷體" w:eastAsia="標楷體" w:hAnsi="標楷體" w:hint="eastAsia"/>
          <w:sz w:val="28"/>
        </w:rPr>
        <w:t>，10</w:t>
      </w:r>
      <w:r w:rsidR="00CF7EE5">
        <w:rPr>
          <w:rFonts w:ascii="標楷體" w:eastAsia="標楷體" w:hAnsi="標楷體" w:hint="eastAsia"/>
          <w:sz w:val="28"/>
        </w:rPr>
        <w:t>8</w:t>
      </w:r>
      <w:r w:rsidR="004969A3">
        <w:rPr>
          <w:rFonts w:ascii="標楷體" w:eastAsia="標楷體" w:hAnsi="標楷體" w:hint="eastAsia"/>
          <w:sz w:val="28"/>
        </w:rPr>
        <w:t>年</w:t>
      </w:r>
      <w:r w:rsidR="00CF7EE5">
        <w:rPr>
          <w:rFonts w:ascii="標楷體" w:eastAsia="標楷體" w:hAnsi="標楷體" w:hint="eastAsia"/>
          <w:sz w:val="28"/>
        </w:rPr>
        <w:t>240</w:t>
      </w:r>
      <w:r w:rsidR="004969A3">
        <w:rPr>
          <w:rFonts w:ascii="標楷體" w:eastAsia="標楷體" w:hAnsi="標楷體" w:hint="eastAsia"/>
          <w:sz w:val="28"/>
        </w:rPr>
        <w:t>件</w:t>
      </w:r>
      <w:r w:rsidR="00A06386">
        <w:rPr>
          <w:rFonts w:ascii="標楷體" w:eastAsia="標楷體" w:hint="eastAsia"/>
          <w:sz w:val="28"/>
        </w:rPr>
        <w:t>最少</w:t>
      </w:r>
      <w:r w:rsidR="00FE0C24">
        <w:rPr>
          <w:rFonts w:ascii="標楷體" w:eastAsia="標楷體" w:hint="eastAsia"/>
          <w:sz w:val="28"/>
        </w:rPr>
        <w:t>，</w:t>
      </w:r>
      <w:r w:rsidR="003E01D3">
        <w:rPr>
          <w:rFonts w:ascii="標楷體" w:eastAsia="標楷體" w:hint="eastAsia"/>
          <w:sz w:val="28"/>
        </w:rPr>
        <w:t>10</w:t>
      </w:r>
      <w:r w:rsidR="006D44D3">
        <w:rPr>
          <w:rFonts w:ascii="標楷體" w:eastAsia="標楷體" w:hint="eastAsia"/>
          <w:sz w:val="28"/>
        </w:rPr>
        <w:t>5</w:t>
      </w:r>
      <w:r w:rsidR="00FE0C24">
        <w:rPr>
          <w:rFonts w:ascii="標楷體" w:eastAsia="標楷體" w:hint="eastAsia"/>
          <w:sz w:val="28"/>
        </w:rPr>
        <w:t>年下降</w:t>
      </w:r>
      <w:r w:rsidR="003445B1">
        <w:rPr>
          <w:rFonts w:ascii="標楷體" w:eastAsia="標楷體" w:hint="eastAsia"/>
          <w:sz w:val="28"/>
        </w:rPr>
        <w:t>43.10%</w:t>
      </w:r>
      <w:r w:rsidR="003445B1">
        <w:rPr>
          <w:rFonts w:ascii="標楷體" w:eastAsia="標楷體" w:hAnsi="標楷體" w:hint="eastAsia"/>
          <w:sz w:val="28"/>
        </w:rPr>
        <w:t>，為</w:t>
      </w:r>
      <w:r w:rsidR="003651FF">
        <w:rPr>
          <w:rFonts w:ascii="標楷體" w:eastAsia="標楷體" w:hint="eastAsia"/>
          <w:sz w:val="28"/>
        </w:rPr>
        <w:t>下降最</w:t>
      </w:r>
      <w:r w:rsidR="004969A3">
        <w:rPr>
          <w:rFonts w:ascii="標楷體" w:eastAsia="標楷體" w:hint="eastAsia"/>
          <w:sz w:val="28"/>
        </w:rPr>
        <w:t>多</w:t>
      </w:r>
      <w:r w:rsidR="00FE0C24">
        <w:rPr>
          <w:rFonts w:ascii="標楷體" w:eastAsia="標楷體" w:hint="eastAsia"/>
          <w:sz w:val="28"/>
        </w:rPr>
        <w:t>。</w:t>
      </w:r>
    </w:p>
    <w:p w:rsidR="00FE0C24" w:rsidRDefault="00E17EFA" w:rsidP="00EE2181">
      <w:pPr>
        <w:pStyle w:val="11"/>
        <w:numPr>
          <w:ilvl w:val="4"/>
          <w:numId w:val="13"/>
        </w:numPr>
        <w:tabs>
          <w:tab w:val="clear" w:pos="1418"/>
          <w:tab w:val="clear" w:pos="1985"/>
          <w:tab w:val="clear" w:pos="8675"/>
        </w:tabs>
        <w:spacing w:line="480" w:lineRule="exact"/>
        <w:ind w:left="1792" w:right="402" w:hanging="768"/>
        <w:rPr>
          <w:rFonts w:ascii="標楷體" w:eastAsia="標楷體"/>
          <w:sz w:val="28"/>
        </w:rPr>
      </w:pPr>
      <w:r>
        <w:rPr>
          <w:rFonts w:ascii="標楷體" w:eastAsia="標楷體" w:hint="eastAsia"/>
          <w:sz w:val="28"/>
        </w:rPr>
        <w:t>（四）</w:t>
      </w:r>
      <w:r w:rsidR="00FE0C24">
        <w:rPr>
          <w:rFonts w:ascii="標楷體" w:eastAsia="標楷體" w:hint="eastAsia"/>
          <w:sz w:val="28"/>
        </w:rPr>
        <w:t>暴力犯罪:</w:t>
      </w:r>
      <w:r w:rsidR="00FE0C24" w:rsidRPr="00AE6F64">
        <w:rPr>
          <w:rFonts w:ascii="標楷體" w:eastAsia="標楷體" w:hint="eastAsia"/>
          <w:sz w:val="28"/>
        </w:rPr>
        <w:t xml:space="preserve"> </w:t>
      </w:r>
      <w:r w:rsidR="00595871">
        <w:rPr>
          <w:rFonts w:ascii="標楷體" w:eastAsia="標楷體" w:hint="eastAsia"/>
          <w:sz w:val="28"/>
        </w:rPr>
        <w:t>與6年前相較，發生數減少逹88.16%之多</w:t>
      </w:r>
      <w:r w:rsidR="00595871">
        <w:rPr>
          <w:rFonts w:ascii="標楷體" w:eastAsia="標楷體" w:hAnsi="標楷體" w:hint="eastAsia"/>
          <w:sz w:val="28"/>
        </w:rPr>
        <w:t>，</w:t>
      </w:r>
      <w:r w:rsidR="00595871">
        <w:rPr>
          <w:rFonts w:ascii="標楷體" w:eastAsia="標楷體" w:hint="eastAsia"/>
          <w:sz w:val="28"/>
        </w:rPr>
        <w:t>最大值為</w:t>
      </w:r>
      <w:r w:rsidR="00D80B3E">
        <w:rPr>
          <w:rFonts w:ascii="標楷體" w:eastAsia="標楷體" w:hint="eastAsia"/>
          <w:sz w:val="28"/>
        </w:rPr>
        <w:t>103年</w:t>
      </w:r>
      <w:r w:rsidR="005E4A13">
        <w:rPr>
          <w:rFonts w:ascii="標楷體" w:eastAsia="標楷體" w:hint="eastAsia"/>
          <w:sz w:val="28"/>
        </w:rPr>
        <w:t>76件，</w:t>
      </w:r>
      <w:r w:rsidR="00FE0C24">
        <w:rPr>
          <w:rFonts w:ascii="標楷體" w:eastAsia="標楷體" w:hint="eastAsia"/>
          <w:sz w:val="28"/>
        </w:rPr>
        <w:t>最小值</w:t>
      </w:r>
      <w:r w:rsidR="005E4A13">
        <w:rPr>
          <w:rFonts w:ascii="標楷體" w:eastAsia="標楷體" w:hint="eastAsia"/>
          <w:sz w:val="28"/>
        </w:rPr>
        <w:t>為</w:t>
      </w:r>
      <w:r w:rsidR="001104EB">
        <w:rPr>
          <w:rFonts w:ascii="標楷體" w:eastAsia="標楷體" w:hint="eastAsia"/>
          <w:sz w:val="28"/>
        </w:rPr>
        <w:t>10</w:t>
      </w:r>
      <w:r w:rsidR="00131D0F">
        <w:rPr>
          <w:rFonts w:ascii="標楷體" w:eastAsia="標楷體" w:hint="eastAsia"/>
          <w:sz w:val="28"/>
        </w:rPr>
        <w:t>7</w:t>
      </w:r>
      <w:r w:rsidR="00FE0C24">
        <w:rPr>
          <w:rFonts w:ascii="標楷體" w:eastAsia="標楷體" w:hint="eastAsia"/>
          <w:sz w:val="28"/>
        </w:rPr>
        <w:t>年</w:t>
      </w:r>
      <w:r w:rsidR="00131D0F">
        <w:rPr>
          <w:rFonts w:ascii="標楷體" w:eastAsia="標楷體" w:hint="eastAsia"/>
          <w:sz w:val="28"/>
        </w:rPr>
        <w:t>4</w:t>
      </w:r>
      <w:r w:rsidR="00FE0C24">
        <w:rPr>
          <w:rFonts w:ascii="標楷體" w:eastAsia="標楷體" w:hint="eastAsia"/>
          <w:sz w:val="28"/>
        </w:rPr>
        <w:t>件</w:t>
      </w:r>
      <w:r w:rsidR="00667E2A">
        <w:rPr>
          <w:rFonts w:ascii="標楷體" w:eastAsia="標楷體" w:hAnsi="標楷體" w:hint="eastAsia"/>
          <w:sz w:val="28"/>
        </w:rPr>
        <w:t>。</w:t>
      </w:r>
      <w:r w:rsidR="00D21FE8">
        <w:rPr>
          <w:rFonts w:ascii="標楷體" w:eastAsia="標楷體" w:hAnsi="標楷體" w:hint="eastAsia"/>
          <w:sz w:val="28"/>
        </w:rPr>
        <w:t>期間</w:t>
      </w:r>
      <w:r w:rsidR="00595871">
        <w:rPr>
          <w:rFonts w:ascii="標楷體" w:eastAsia="標楷體" w:hint="eastAsia"/>
          <w:sz w:val="28"/>
        </w:rPr>
        <w:t>警政署自106年起將強制性交中對幼性交排除</w:t>
      </w:r>
      <w:r w:rsidR="00595871">
        <w:rPr>
          <w:rFonts w:ascii="標楷體" w:eastAsia="標楷體" w:hAnsi="標楷體" w:hint="eastAsia"/>
          <w:sz w:val="28"/>
        </w:rPr>
        <w:t>，致106年</w:t>
      </w:r>
      <w:r w:rsidR="00595871">
        <w:rPr>
          <w:rFonts w:ascii="標楷體" w:eastAsia="標楷體" w:hint="eastAsia"/>
          <w:sz w:val="28"/>
        </w:rPr>
        <w:t>下降幅度逹76.47%之多</w:t>
      </w:r>
      <w:r w:rsidR="00FE0C24">
        <w:rPr>
          <w:rFonts w:ascii="標楷體" w:eastAsia="標楷體" w:hint="eastAsia"/>
          <w:sz w:val="28"/>
        </w:rPr>
        <w:t>。</w:t>
      </w:r>
    </w:p>
    <w:p w:rsidR="009F5AD4" w:rsidRDefault="00E17EFA" w:rsidP="009F5AD4">
      <w:pPr>
        <w:ind w:leftChars="397" w:left="1784" w:hangingChars="298" w:hanging="765"/>
      </w:pPr>
      <w:r>
        <w:rPr>
          <w:rFonts w:ascii="標楷體" w:hint="eastAsia"/>
        </w:rPr>
        <w:t>（五）</w:t>
      </w:r>
      <w:r w:rsidR="00FE0C24">
        <w:rPr>
          <w:rFonts w:ascii="標楷體" w:hint="eastAsia"/>
        </w:rPr>
        <w:t>詐欺:</w:t>
      </w:r>
      <w:r w:rsidR="00FE0C24" w:rsidRPr="00AE6F64">
        <w:rPr>
          <w:rFonts w:ascii="標楷體" w:hint="eastAsia"/>
        </w:rPr>
        <w:t xml:space="preserve"> </w:t>
      </w:r>
      <w:r w:rsidR="00F622D2">
        <w:rPr>
          <w:rFonts w:ascii="標楷體" w:hint="eastAsia"/>
        </w:rPr>
        <w:t>與6年前相較，發生數</w:t>
      </w:r>
      <w:r w:rsidR="00D21FE8">
        <w:rPr>
          <w:rFonts w:ascii="標楷體" w:hint="eastAsia"/>
        </w:rPr>
        <w:t>減少7.29</w:t>
      </w:r>
      <w:r w:rsidR="00F622D2">
        <w:rPr>
          <w:rFonts w:ascii="標楷體" w:hint="eastAsia"/>
        </w:rPr>
        <w:t>%</w:t>
      </w:r>
      <w:r w:rsidR="00F622D2">
        <w:rPr>
          <w:rFonts w:ascii="標楷體" w:hAnsi="標楷體" w:hint="eastAsia"/>
        </w:rPr>
        <w:t>，</w:t>
      </w:r>
      <w:r w:rsidR="006C698C">
        <w:rPr>
          <w:rFonts w:ascii="標楷體" w:hAnsi="標楷體" w:hint="eastAsia"/>
        </w:rPr>
        <w:t>期間</w:t>
      </w:r>
      <w:r w:rsidR="00D21FE8">
        <w:rPr>
          <w:rFonts w:ascii="標楷體" w:hAnsi="標楷體" w:hint="eastAsia"/>
        </w:rPr>
        <w:t>以</w:t>
      </w:r>
      <w:r w:rsidR="006C698C">
        <w:rPr>
          <w:rFonts w:ascii="標楷體" w:hAnsi="標楷體" w:hint="eastAsia"/>
        </w:rPr>
        <w:t>108年369件</w:t>
      </w:r>
      <w:r w:rsidR="006C698C">
        <w:rPr>
          <w:rFonts w:ascii="標楷體" w:hint="eastAsia"/>
        </w:rPr>
        <w:t>最少</w:t>
      </w:r>
      <w:r w:rsidR="006C698C">
        <w:rPr>
          <w:rFonts w:ascii="標楷體" w:hAnsi="標楷體" w:hint="eastAsia"/>
        </w:rPr>
        <w:t>，</w:t>
      </w:r>
      <w:r w:rsidR="00F4298F">
        <w:rPr>
          <w:rFonts w:ascii="標楷體" w:hint="eastAsia"/>
        </w:rPr>
        <w:t>104年550件</w:t>
      </w:r>
      <w:r w:rsidR="004072F9">
        <w:rPr>
          <w:rFonts w:ascii="標楷體" w:hint="eastAsia"/>
        </w:rPr>
        <w:t>最多</w:t>
      </w:r>
      <w:r w:rsidR="00F4298F">
        <w:rPr>
          <w:rFonts w:ascii="標楷體" w:hAnsi="標楷體" w:hint="eastAsia"/>
        </w:rPr>
        <w:t>，</w:t>
      </w:r>
      <w:r w:rsidR="00D21FE8">
        <w:rPr>
          <w:rFonts w:ascii="標楷體" w:hAnsi="標楷體" w:hint="eastAsia"/>
        </w:rPr>
        <w:t>之後除了</w:t>
      </w:r>
      <w:r w:rsidR="00D21FE8">
        <w:rPr>
          <w:rFonts w:ascii="標楷體" w:hint="eastAsia"/>
        </w:rPr>
        <w:t>107年增5.62%外</w:t>
      </w:r>
      <w:r w:rsidR="00D21FE8">
        <w:rPr>
          <w:rFonts w:ascii="標楷體" w:hAnsi="標楷體" w:hint="eastAsia"/>
        </w:rPr>
        <w:t>，</w:t>
      </w:r>
      <w:r w:rsidR="002442D5">
        <w:rPr>
          <w:rFonts w:ascii="標楷體" w:hAnsi="標楷體" w:hint="eastAsia"/>
        </w:rPr>
        <w:t>呈下降</w:t>
      </w:r>
      <w:r w:rsidR="00F622D2">
        <w:rPr>
          <w:rFonts w:ascii="標楷體" w:hint="eastAsia"/>
        </w:rPr>
        <w:t>趨勢</w:t>
      </w:r>
      <w:r w:rsidR="00FE0C24">
        <w:rPr>
          <w:rFonts w:ascii="標楷體" w:hint="eastAsia"/>
        </w:rPr>
        <w:t>。</w:t>
      </w:r>
    </w:p>
    <w:p w:rsidR="00FE0C24" w:rsidRPr="00D02BEC" w:rsidRDefault="00E17EFA" w:rsidP="00EE2181">
      <w:pPr>
        <w:pStyle w:val="11"/>
        <w:numPr>
          <w:ilvl w:val="4"/>
          <w:numId w:val="13"/>
        </w:numPr>
        <w:tabs>
          <w:tab w:val="clear" w:pos="1418"/>
          <w:tab w:val="clear" w:pos="1985"/>
          <w:tab w:val="clear" w:pos="8675"/>
          <w:tab w:val="left" w:pos="8960"/>
        </w:tabs>
        <w:spacing w:line="480" w:lineRule="exact"/>
        <w:ind w:left="1792" w:right="274" w:hanging="768"/>
        <w:rPr>
          <w:rFonts w:ascii="標楷體" w:eastAsia="標楷體" w:hAnsi="標楷體"/>
          <w:sz w:val="28"/>
          <w:szCs w:val="28"/>
        </w:rPr>
      </w:pPr>
      <w:r>
        <w:rPr>
          <w:rFonts w:ascii="標楷體" w:eastAsia="標楷體" w:hint="eastAsia"/>
          <w:sz w:val="28"/>
        </w:rPr>
        <w:lastRenderedPageBreak/>
        <w:t>（六）</w:t>
      </w:r>
      <w:r w:rsidR="00FE0C24">
        <w:rPr>
          <w:rFonts w:ascii="標楷體" w:eastAsia="標楷體" w:hint="eastAsia"/>
          <w:sz w:val="28"/>
        </w:rPr>
        <w:t>毒品:</w:t>
      </w:r>
      <w:r w:rsidR="00FE0C24" w:rsidRPr="00AE6F64">
        <w:rPr>
          <w:rFonts w:ascii="標楷體" w:eastAsia="標楷體" w:hint="eastAsia"/>
          <w:sz w:val="28"/>
        </w:rPr>
        <w:t xml:space="preserve"> </w:t>
      </w:r>
      <w:r w:rsidR="009753CE" w:rsidRPr="00D02BEC">
        <w:rPr>
          <w:rFonts w:ascii="標楷體" w:eastAsia="標楷體" w:hAnsi="標楷體" w:hint="eastAsia"/>
          <w:sz w:val="28"/>
          <w:szCs w:val="28"/>
        </w:rPr>
        <w:t>與6年前</w:t>
      </w:r>
      <w:r w:rsidR="009753CE">
        <w:rPr>
          <w:rFonts w:ascii="標楷體" w:eastAsia="標楷體" w:hAnsi="標楷體" w:hint="eastAsia"/>
          <w:sz w:val="28"/>
          <w:szCs w:val="28"/>
        </w:rPr>
        <w:t>相</w:t>
      </w:r>
      <w:r w:rsidR="009753CE" w:rsidRPr="00D02BEC">
        <w:rPr>
          <w:rFonts w:ascii="標楷體" w:eastAsia="標楷體" w:hAnsi="標楷體" w:hint="eastAsia"/>
          <w:sz w:val="28"/>
          <w:szCs w:val="28"/>
        </w:rPr>
        <w:t>較，發生數</w:t>
      </w:r>
      <w:r w:rsidR="006C698C">
        <w:rPr>
          <w:rFonts w:ascii="標楷體" w:eastAsia="標楷體" w:hAnsi="標楷體" w:hint="eastAsia"/>
          <w:sz w:val="28"/>
          <w:szCs w:val="28"/>
        </w:rPr>
        <w:t>增加2.84</w:t>
      </w:r>
      <w:r w:rsidR="009753CE" w:rsidRPr="00D02BEC">
        <w:rPr>
          <w:rFonts w:ascii="標楷體" w:eastAsia="標楷體" w:hAnsi="標楷體" w:hint="eastAsia"/>
          <w:sz w:val="28"/>
          <w:szCs w:val="28"/>
        </w:rPr>
        <w:t>%</w:t>
      </w:r>
      <w:r w:rsidR="009753CE">
        <w:rPr>
          <w:rFonts w:ascii="標楷體" w:eastAsia="標楷體" w:hAnsi="標楷體" w:hint="eastAsia"/>
          <w:sz w:val="28"/>
          <w:szCs w:val="28"/>
        </w:rPr>
        <w:t>，期間</w:t>
      </w:r>
      <w:r w:rsidR="00F4298F">
        <w:rPr>
          <w:rFonts w:ascii="標楷體" w:eastAsia="標楷體" w:hint="eastAsia"/>
          <w:sz w:val="28"/>
        </w:rPr>
        <w:t>以10</w:t>
      </w:r>
      <w:r w:rsidR="002442D5">
        <w:rPr>
          <w:rFonts w:ascii="標楷體" w:eastAsia="標楷體" w:hint="eastAsia"/>
          <w:sz w:val="28"/>
        </w:rPr>
        <w:t>3</w:t>
      </w:r>
      <w:r w:rsidR="00F4298F">
        <w:rPr>
          <w:rFonts w:ascii="標楷體" w:eastAsia="標楷體" w:hint="eastAsia"/>
          <w:sz w:val="28"/>
        </w:rPr>
        <w:t>年</w:t>
      </w:r>
      <w:r w:rsidR="00F14831">
        <w:rPr>
          <w:rFonts w:ascii="標楷體" w:eastAsia="標楷體" w:hint="eastAsia"/>
          <w:sz w:val="28"/>
        </w:rPr>
        <w:t>56</w:t>
      </w:r>
      <w:r w:rsidR="002442D5">
        <w:rPr>
          <w:rFonts w:ascii="標楷體" w:eastAsia="標楷體" w:hint="eastAsia"/>
          <w:sz w:val="28"/>
        </w:rPr>
        <w:t>4</w:t>
      </w:r>
      <w:r w:rsidR="00F4298F">
        <w:rPr>
          <w:rFonts w:ascii="標楷體" w:eastAsia="標楷體" w:hint="eastAsia"/>
          <w:sz w:val="28"/>
        </w:rPr>
        <w:t>件</w:t>
      </w:r>
      <w:r w:rsidR="00F14831">
        <w:rPr>
          <w:rFonts w:ascii="標楷體" w:eastAsia="標楷體" w:hint="eastAsia"/>
          <w:sz w:val="28"/>
        </w:rPr>
        <w:t>最少</w:t>
      </w:r>
      <w:r w:rsidR="00F4298F">
        <w:rPr>
          <w:rFonts w:ascii="標楷體" w:eastAsia="標楷體" w:hAnsi="標楷體" w:hint="eastAsia"/>
          <w:sz w:val="28"/>
        </w:rPr>
        <w:t>，10</w:t>
      </w:r>
      <w:r w:rsidR="00F14831">
        <w:rPr>
          <w:rFonts w:ascii="標楷體" w:eastAsia="標楷體" w:hAnsi="標楷體" w:hint="eastAsia"/>
          <w:sz w:val="28"/>
        </w:rPr>
        <w:t>6</w:t>
      </w:r>
      <w:r w:rsidR="00F4298F">
        <w:rPr>
          <w:rFonts w:ascii="標楷體" w:eastAsia="標楷體" w:hAnsi="標楷體" w:hint="eastAsia"/>
          <w:sz w:val="28"/>
        </w:rPr>
        <w:t>年</w:t>
      </w:r>
      <w:r w:rsidR="00F14831">
        <w:rPr>
          <w:rFonts w:ascii="標楷體" w:eastAsia="標楷體" w:hAnsi="標楷體" w:hint="eastAsia"/>
          <w:sz w:val="28"/>
        </w:rPr>
        <w:t>714</w:t>
      </w:r>
      <w:r w:rsidR="00F4298F">
        <w:rPr>
          <w:rFonts w:ascii="標楷體" w:eastAsia="標楷體" w:hAnsi="標楷體" w:hint="eastAsia"/>
          <w:sz w:val="28"/>
        </w:rPr>
        <w:t>件</w:t>
      </w:r>
      <w:r w:rsidR="00F4298F">
        <w:rPr>
          <w:rFonts w:ascii="標楷體" w:eastAsia="標楷體" w:hint="eastAsia"/>
          <w:sz w:val="28"/>
        </w:rPr>
        <w:t>最</w:t>
      </w:r>
      <w:r w:rsidR="00F14831">
        <w:rPr>
          <w:rFonts w:ascii="標楷體" w:eastAsia="標楷體" w:hint="eastAsia"/>
          <w:sz w:val="28"/>
        </w:rPr>
        <w:t>多</w:t>
      </w:r>
      <w:r w:rsidR="00FE0C24">
        <w:rPr>
          <w:rFonts w:ascii="標楷體" w:eastAsia="標楷體" w:hint="eastAsia"/>
          <w:sz w:val="28"/>
        </w:rPr>
        <w:t>，</w:t>
      </w:r>
      <w:r w:rsidR="00F14831">
        <w:rPr>
          <w:rFonts w:ascii="標楷體" w:eastAsia="標楷體" w:hint="eastAsia"/>
          <w:sz w:val="28"/>
        </w:rPr>
        <w:t>毒品</w:t>
      </w:r>
      <w:r w:rsidR="002442D5">
        <w:rPr>
          <w:rFonts w:ascii="標楷體" w:eastAsia="標楷體" w:hint="eastAsia"/>
          <w:sz w:val="28"/>
        </w:rPr>
        <w:t>104至106年呈</w:t>
      </w:r>
      <w:r w:rsidR="000D624C">
        <w:rPr>
          <w:rFonts w:ascii="標楷體" w:eastAsia="標楷體" w:hint="eastAsia"/>
          <w:sz w:val="28"/>
        </w:rPr>
        <w:t>持續增加趨勢</w:t>
      </w:r>
      <w:r w:rsidR="00D02BEC">
        <w:rPr>
          <w:rFonts w:ascii="標楷體" w:eastAsia="標楷體" w:hAnsi="標楷體" w:hint="eastAsia"/>
          <w:sz w:val="28"/>
        </w:rPr>
        <w:t>，</w:t>
      </w:r>
      <w:r w:rsidR="00F14831">
        <w:rPr>
          <w:rFonts w:ascii="標楷體" w:eastAsia="標楷體" w:hAnsi="標楷體" w:hint="eastAsia"/>
          <w:sz w:val="28"/>
        </w:rPr>
        <w:t>其中</w:t>
      </w:r>
      <w:r w:rsidR="00D02BEC">
        <w:rPr>
          <w:rFonts w:ascii="標楷體" w:eastAsia="標楷體" w:hAnsi="標楷體" w:hint="eastAsia"/>
          <w:sz w:val="28"/>
        </w:rPr>
        <w:t>以104年增11.70%最多</w:t>
      </w:r>
      <w:r w:rsidR="00FE0C24" w:rsidRPr="00D02BEC">
        <w:rPr>
          <w:rFonts w:ascii="標楷體" w:eastAsia="標楷體" w:hAnsi="標楷體" w:hint="eastAsia"/>
          <w:sz w:val="28"/>
          <w:szCs w:val="28"/>
        </w:rPr>
        <w:t>。</w:t>
      </w:r>
    </w:p>
    <w:p w:rsidR="00FE0C24" w:rsidRDefault="00E17EFA" w:rsidP="004A63AB">
      <w:pPr>
        <w:pStyle w:val="11"/>
        <w:numPr>
          <w:ilvl w:val="4"/>
          <w:numId w:val="13"/>
        </w:numPr>
        <w:tabs>
          <w:tab w:val="clear" w:pos="1418"/>
          <w:tab w:val="clear" w:pos="1985"/>
          <w:tab w:val="clear" w:pos="8675"/>
          <w:tab w:val="left" w:pos="8960"/>
        </w:tabs>
        <w:spacing w:line="480" w:lineRule="exact"/>
        <w:ind w:left="1792" w:right="128" w:hanging="768"/>
        <w:rPr>
          <w:rFonts w:ascii="標楷體" w:eastAsia="標楷體"/>
          <w:sz w:val="28"/>
        </w:rPr>
      </w:pPr>
      <w:r>
        <w:rPr>
          <w:rFonts w:ascii="標楷體" w:eastAsia="標楷體" w:hint="eastAsia"/>
          <w:sz w:val="28"/>
        </w:rPr>
        <w:t>（七）</w:t>
      </w:r>
      <w:r w:rsidR="00FE0C24">
        <w:rPr>
          <w:rFonts w:ascii="標楷體" w:eastAsia="標楷體" w:hint="eastAsia"/>
          <w:sz w:val="28"/>
        </w:rPr>
        <w:t>公共危險:</w:t>
      </w:r>
      <w:r w:rsidR="00DD1AD6" w:rsidRPr="00DD1AD6">
        <w:rPr>
          <w:rFonts w:ascii="標楷體" w:eastAsia="標楷體" w:hint="eastAsia"/>
          <w:sz w:val="28"/>
        </w:rPr>
        <w:t xml:space="preserve"> </w:t>
      </w:r>
      <w:r w:rsidR="00DD1AD6">
        <w:rPr>
          <w:rFonts w:ascii="標楷體" w:eastAsia="標楷體" w:hint="eastAsia"/>
          <w:sz w:val="28"/>
        </w:rPr>
        <w:t>與6年前相較，發生數減少</w:t>
      </w:r>
      <w:r w:rsidR="006C698C">
        <w:rPr>
          <w:rFonts w:ascii="標楷體" w:eastAsia="標楷體" w:hint="eastAsia"/>
          <w:sz w:val="28"/>
        </w:rPr>
        <w:t>58.05</w:t>
      </w:r>
      <w:r w:rsidR="00DD1AD6">
        <w:rPr>
          <w:rFonts w:ascii="標楷體" w:eastAsia="標楷體" w:hint="eastAsia"/>
          <w:sz w:val="28"/>
        </w:rPr>
        <w:t>%</w:t>
      </w:r>
      <w:r w:rsidR="00DD1AD6">
        <w:rPr>
          <w:rFonts w:ascii="標楷體" w:eastAsia="標楷體" w:hAnsi="標楷體" w:hint="eastAsia"/>
          <w:sz w:val="28"/>
        </w:rPr>
        <w:t>，</w:t>
      </w:r>
      <w:r w:rsidR="00DD1AD6">
        <w:rPr>
          <w:rFonts w:ascii="標楷體" w:eastAsia="標楷體" w:hint="eastAsia"/>
          <w:sz w:val="28"/>
        </w:rPr>
        <w:t>期間</w:t>
      </w:r>
      <w:r w:rsidR="00F4298F">
        <w:rPr>
          <w:rFonts w:ascii="標楷體" w:eastAsia="標楷體" w:hint="eastAsia"/>
          <w:sz w:val="28"/>
        </w:rPr>
        <w:t>以10</w:t>
      </w:r>
      <w:r w:rsidR="00091154">
        <w:rPr>
          <w:rFonts w:ascii="標楷體" w:eastAsia="標楷體" w:hint="eastAsia"/>
          <w:sz w:val="28"/>
        </w:rPr>
        <w:t>3</w:t>
      </w:r>
      <w:r w:rsidR="00F4298F">
        <w:rPr>
          <w:rFonts w:ascii="標楷體" w:eastAsia="標楷體" w:hint="eastAsia"/>
          <w:sz w:val="28"/>
        </w:rPr>
        <w:t>年</w:t>
      </w:r>
      <w:r w:rsidR="00091154">
        <w:rPr>
          <w:rFonts w:ascii="標楷體" w:eastAsia="標楷體" w:hint="eastAsia"/>
          <w:sz w:val="28"/>
        </w:rPr>
        <w:t>2,391</w:t>
      </w:r>
      <w:r w:rsidR="00F4298F">
        <w:rPr>
          <w:rFonts w:ascii="標楷體" w:eastAsia="標楷體" w:hint="eastAsia"/>
          <w:sz w:val="28"/>
        </w:rPr>
        <w:t>件最多</w:t>
      </w:r>
      <w:r w:rsidR="00F4298F">
        <w:rPr>
          <w:rFonts w:ascii="標楷體" w:eastAsia="標楷體" w:hAnsi="標楷體" w:hint="eastAsia"/>
          <w:sz w:val="28"/>
        </w:rPr>
        <w:t>，</w:t>
      </w:r>
      <w:r w:rsidR="006E7AAB">
        <w:rPr>
          <w:rFonts w:ascii="標楷體" w:eastAsia="標楷體" w:hAnsi="標楷體" w:hint="eastAsia"/>
          <w:sz w:val="28"/>
        </w:rPr>
        <w:t>持續遞減至</w:t>
      </w:r>
      <w:r w:rsidR="00F4298F">
        <w:rPr>
          <w:rFonts w:ascii="標楷體" w:eastAsia="標楷體" w:hAnsi="標楷體" w:hint="eastAsia"/>
          <w:sz w:val="28"/>
        </w:rPr>
        <w:t>10</w:t>
      </w:r>
      <w:r w:rsidR="00091154">
        <w:rPr>
          <w:rFonts w:ascii="標楷體" w:eastAsia="標楷體" w:hAnsi="標楷體" w:hint="eastAsia"/>
          <w:sz w:val="28"/>
        </w:rPr>
        <w:t>6</w:t>
      </w:r>
      <w:r w:rsidR="00F4298F">
        <w:rPr>
          <w:rFonts w:ascii="標楷體" w:eastAsia="標楷體" w:hAnsi="標楷體" w:hint="eastAsia"/>
          <w:sz w:val="28"/>
        </w:rPr>
        <w:t>年</w:t>
      </w:r>
      <w:r w:rsidR="00091154">
        <w:rPr>
          <w:rFonts w:ascii="標楷體" w:eastAsia="標楷體" w:hAnsi="標楷體" w:hint="eastAsia"/>
          <w:sz w:val="28"/>
        </w:rPr>
        <w:t>803</w:t>
      </w:r>
      <w:r w:rsidR="00F4298F">
        <w:rPr>
          <w:rFonts w:ascii="標楷體" w:eastAsia="標楷體" w:hAnsi="標楷體" w:hint="eastAsia"/>
          <w:sz w:val="28"/>
        </w:rPr>
        <w:t>件</w:t>
      </w:r>
      <w:r w:rsidR="00F4298F">
        <w:rPr>
          <w:rFonts w:ascii="標楷體" w:eastAsia="標楷體" w:hint="eastAsia"/>
          <w:sz w:val="28"/>
        </w:rPr>
        <w:t>最</w:t>
      </w:r>
      <w:r w:rsidR="00091154">
        <w:rPr>
          <w:rFonts w:ascii="標楷體" w:eastAsia="標楷體" w:hint="eastAsia"/>
          <w:sz w:val="28"/>
        </w:rPr>
        <w:t>少</w:t>
      </w:r>
      <w:r w:rsidR="00FE0C24">
        <w:rPr>
          <w:rFonts w:ascii="標楷體" w:eastAsia="標楷體" w:hint="eastAsia"/>
          <w:sz w:val="28"/>
        </w:rPr>
        <w:t>，</w:t>
      </w:r>
      <w:r w:rsidR="00F57D05">
        <w:rPr>
          <w:rFonts w:ascii="標楷體" w:eastAsia="標楷體" w:hint="eastAsia"/>
          <w:sz w:val="28"/>
        </w:rPr>
        <w:t>近</w:t>
      </w:r>
      <w:r w:rsidR="006C698C">
        <w:rPr>
          <w:rFonts w:ascii="標楷體" w:eastAsia="標楷體" w:hint="eastAsia"/>
          <w:sz w:val="28"/>
        </w:rPr>
        <w:t>2</w:t>
      </w:r>
      <w:r w:rsidR="00F57D05">
        <w:rPr>
          <w:rFonts w:ascii="標楷體" w:eastAsia="標楷體" w:hint="eastAsia"/>
          <w:sz w:val="28"/>
        </w:rPr>
        <w:t>年</w:t>
      </w:r>
      <w:r w:rsidR="006E7AAB">
        <w:rPr>
          <w:rFonts w:ascii="標楷體" w:eastAsia="標楷體" w:hint="eastAsia"/>
          <w:sz w:val="28"/>
        </w:rPr>
        <w:t>則</w:t>
      </w:r>
      <w:r w:rsidR="0094443D">
        <w:rPr>
          <w:rFonts w:ascii="標楷體" w:eastAsia="標楷體" w:hint="eastAsia"/>
          <w:sz w:val="28"/>
        </w:rPr>
        <w:t>有</w:t>
      </w:r>
      <w:r w:rsidR="006C698C">
        <w:rPr>
          <w:rFonts w:ascii="標楷體" w:eastAsia="標楷體" w:hint="eastAsia"/>
          <w:sz w:val="28"/>
        </w:rPr>
        <w:t>增加</w:t>
      </w:r>
      <w:r w:rsidR="0094443D">
        <w:rPr>
          <w:rFonts w:ascii="標楷體" w:eastAsia="標楷體" w:hint="eastAsia"/>
          <w:sz w:val="28"/>
        </w:rPr>
        <w:t>趨勢</w:t>
      </w:r>
      <w:r w:rsidR="00FE0C24">
        <w:rPr>
          <w:rFonts w:ascii="標楷體" w:eastAsia="標楷體" w:hint="eastAsia"/>
          <w:sz w:val="28"/>
        </w:rPr>
        <w:t>。（表</w:t>
      </w:r>
      <w:r w:rsidR="00C867A8">
        <w:rPr>
          <w:rFonts w:ascii="標楷體" w:eastAsia="標楷體" w:hint="eastAsia"/>
          <w:sz w:val="28"/>
        </w:rPr>
        <w:t>20</w:t>
      </w:r>
      <w:r w:rsidR="00FE0C24">
        <w:rPr>
          <w:rFonts w:ascii="標楷體" w:eastAsia="標楷體" w:hint="eastAsia"/>
          <w:sz w:val="28"/>
        </w:rPr>
        <w:t>）</w:t>
      </w:r>
    </w:p>
    <w:p w:rsidR="00A62D95" w:rsidRDefault="00FE0C24" w:rsidP="00244B92">
      <w:pPr>
        <w:pStyle w:val="11"/>
        <w:tabs>
          <w:tab w:val="clear" w:pos="8675"/>
        </w:tabs>
        <w:spacing w:line="480" w:lineRule="exact"/>
        <w:ind w:leftChars="298" w:left="765" w:right="402" w:firstLineChars="199" w:firstLine="511"/>
        <w:rPr>
          <w:rFonts w:ascii="標楷體" w:eastAsia="標楷體"/>
          <w:sz w:val="28"/>
        </w:rPr>
      </w:pPr>
      <w:r>
        <w:rPr>
          <w:rFonts w:ascii="標楷體" w:eastAsia="標楷體" w:hint="eastAsia"/>
          <w:sz w:val="28"/>
        </w:rPr>
        <w:t xml:space="preserve"> 以上</w:t>
      </w:r>
      <w:r w:rsidR="001D306A">
        <w:rPr>
          <w:rFonts w:ascii="標楷體" w:eastAsia="標楷體" w:hint="eastAsia"/>
          <w:sz w:val="28"/>
        </w:rPr>
        <w:t>與6年前比較</w:t>
      </w:r>
      <w:r>
        <w:rPr>
          <w:rFonts w:ascii="標楷體" w:eastAsia="標楷體" w:hint="eastAsia"/>
          <w:sz w:val="28"/>
        </w:rPr>
        <w:t>，</w:t>
      </w:r>
      <w:r w:rsidR="0010194B">
        <w:rPr>
          <w:rFonts w:ascii="標楷體" w:eastAsia="標楷體" w:hint="eastAsia"/>
          <w:sz w:val="28"/>
        </w:rPr>
        <w:t>一般竊盜</w:t>
      </w:r>
      <w:r w:rsidR="0010194B">
        <w:rPr>
          <w:rFonts w:ascii="標楷體" w:eastAsia="標楷體" w:hAnsi="標楷體" w:hint="eastAsia"/>
          <w:sz w:val="28"/>
        </w:rPr>
        <w:t>、</w:t>
      </w:r>
      <w:r w:rsidR="0010194B">
        <w:rPr>
          <w:rFonts w:ascii="標楷體" w:eastAsia="標楷體" w:hint="eastAsia"/>
          <w:sz w:val="28"/>
        </w:rPr>
        <w:t>汽車竊盜</w:t>
      </w:r>
      <w:r w:rsidR="0010194B">
        <w:rPr>
          <w:rFonts w:ascii="標楷體" w:eastAsia="標楷體" w:hAnsi="標楷體" w:hint="eastAsia"/>
          <w:sz w:val="28"/>
        </w:rPr>
        <w:t>、</w:t>
      </w:r>
      <w:r w:rsidR="0010194B">
        <w:rPr>
          <w:rFonts w:ascii="標楷體" w:eastAsia="標楷體" w:hint="eastAsia"/>
          <w:sz w:val="28"/>
        </w:rPr>
        <w:t>機車竊盜</w:t>
      </w:r>
      <w:r w:rsidR="0010194B">
        <w:rPr>
          <w:rFonts w:ascii="標楷體" w:eastAsia="標楷體" w:hAnsi="標楷體" w:hint="eastAsia"/>
          <w:sz w:val="28"/>
        </w:rPr>
        <w:t>、</w:t>
      </w:r>
      <w:r w:rsidR="0010194B">
        <w:rPr>
          <w:rFonts w:ascii="標楷體" w:eastAsia="標楷體" w:hint="eastAsia"/>
          <w:sz w:val="28"/>
        </w:rPr>
        <w:t>暴力犯罪及公共危險</w:t>
      </w:r>
      <w:r>
        <w:rPr>
          <w:rFonts w:ascii="標楷體" w:eastAsia="標楷體" w:hint="eastAsia"/>
          <w:sz w:val="28"/>
        </w:rPr>
        <w:t>發生數</w:t>
      </w:r>
      <w:r w:rsidR="003642FA">
        <w:rPr>
          <w:rFonts w:ascii="標楷體" w:eastAsia="標楷體" w:hint="eastAsia"/>
          <w:sz w:val="28"/>
        </w:rPr>
        <w:t>均</w:t>
      </w:r>
      <w:r w:rsidR="0010194B">
        <w:rPr>
          <w:rFonts w:ascii="標楷體" w:eastAsia="標楷體" w:hint="eastAsia"/>
          <w:sz w:val="28"/>
        </w:rPr>
        <w:t>呈</w:t>
      </w:r>
      <w:r w:rsidR="001D306A">
        <w:rPr>
          <w:rFonts w:ascii="標楷體" w:eastAsia="標楷體" w:hint="eastAsia"/>
          <w:sz w:val="28"/>
        </w:rPr>
        <w:t>現</w:t>
      </w:r>
      <w:r w:rsidR="00421913">
        <w:rPr>
          <w:rFonts w:ascii="標楷體" w:eastAsia="標楷體" w:hint="eastAsia"/>
          <w:sz w:val="28"/>
        </w:rPr>
        <w:t>向下</w:t>
      </w:r>
      <w:r w:rsidR="00DA410B">
        <w:rPr>
          <w:rFonts w:ascii="標楷體" w:eastAsia="標楷體" w:hint="eastAsia"/>
          <w:sz w:val="28"/>
        </w:rPr>
        <w:t>減緩</w:t>
      </w:r>
      <w:r w:rsidR="0010194B">
        <w:rPr>
          <w:rFonts w:ascii="標楷體" w:eastAsia="標楷體" w:hint="eastAsia"/>
          <w:sz w:val="28"/>
        </w:rPr>
        <w:t>趨勢</w:t>
      </w:r>
      <w:r w:rsidR="0010194B">
        <w:rPr>
          <w:rFonts w:ascii="標楷體" w:eastAsia="標楷體" w:hAnsi="標楷體" w:hint="eastAsia"/>
          <w:sz w:val="28"/>
        </w:rPr>
        <w:t>，</w:t>
      </w:r>
      <w:r w:rsidR="0053767A">
        <w:rPr>
          <w:rFonts w:ascii="標楷體" w:eastAsia="標楷體" w:hAnsi="標楷體" w:hint="eastAsia"/>
          <w:sz w:val="28"/>
          <w:szCs w:val="28"/>
        </w:rPr>
        <w:t>毒品在</w:t>
      </w:r>
      <w:r w:rsidR="001716E0">
        <w:rPr>
          <w:rFonts w:ascii="標楷體" w:eastAsia="標楷體" w:hAnsi="標楷體" w:hint="eastAsia"/>
          <w:sz w:val="28"/>
          <w:szCs w:val="28"/>
        </w:rPr>
        <w:t>10</w:t>
      </w:r>
      <w:r w:rsidR="00974A88">
        <w:rPr>
          <w:rFonts w:ascii="標楷體" w:eastAsia="標楷體" w:hAnsi="標楷體" w:hint="eastAsia"/>
          <w:sz w:val="28"/>
          <w:szCs w:val="28"/>
        </w:rPr>
        <w:t>7</w:t>
      </w:r>
      <w:r w:rsidR="003642FA">
        <w:rPr>
          <w:rFonts w:ascii="標楷體" w:eastAsia="標楷體" w:hAnsi="標楷體" w:hint="eastAsia"/>
          <w:sz w:val="28"/>
          <w:szCs w:val="28"/>
        </w:rPr>
        <w:t>年</w:t>
      </w:r>
      <w:r w:rsidR="001716E0">
        <w:rPr>
          <w:rFonts w:ascii="標楷體" w:eastAsia="標楷體" w:hAnsi="標楷體" w:hint="eastAsia"/>
          <w:sz w:val="28"/>
          <w:szCs w:val="28"/>
        </w:rPr>
        <w:t>及</w:t>
      </w:r>
      <w:r w:rsidR="0053767A">
        <w:rPr>
          <w:rFonts w:ascii="標楷體" w:eastAsia="標楷體" w:hAnsi="標楷體" w:hint="eastAsia"/>
          <w:sz w:val="28"/>
          <w:szCs w:val="28"/>
        </w:rPr>
        <w:t>10</w:t>
      </w:r>
      <w:r w:rsidR="00974A88">
        <w:rPr>
          <w:rFonts w:ascii="標楷體" w:eastAsia="標楷體" w:hAnsi="標楷體" w:hint="eastAsia"/>
          <w:sz w:val="28"/>
          <w:szCs w:val="28"/>
        </w:rPr>
        <w:t>8</w:t>
      </w:r>
      <w:r w:rsidR="0053767A">
        <w:rPr>
          <w:rFonts w:ascii="標楷體" w:eastAsia="標楷體" w:hAnsi="標楷體" w:hint="eastAsia"/>
          <w:sz w:val="28"/>
          <w:szCs w:val="28"/>
        </w:rPr>
        <w:t>年</w:t>
      </w:r>
      <w:r w:rsidR="00843803">
        <w:rPr>
          <w:rFonts w:ascii="標楷體" w:eastAsia="標楷體" w:hAnsi="標楷體" w:hint="eastAsia"/>
          <w:sz w:val="28"/>
          <w:szCs w:val="28"/>
        </w:rPr>
        <w:t>為</w:t>
      </w:r>
      <w:r w:rsidR="00974A88">
        <w:rPr>
          <w:rFonts w:ascii="標楷體" w:eastAsia="標楷體" w:hAnsi="標楷體" w:hint="eastAsia"/>
          <w:sz w:val="28"/>
          <w:szCs w:val="28"/>
        </w:rPr>
        <w:t>微幅增加</w:t>
      </w:r>
      <w:r w:rsidR="0053767A">
        <w:rPr>
          <w:rFonts w:ascii="標楷體" w:eastAsia="標楷體" w:hAnsi="標楷體" w:hint="eastAsia"/>
          <w:sz w:val="28"/>
        </w:rPr>
        <w:t>，</w:t>
      </w:r>
      <w:r w:rsidR="005748D4" w:rsidRPr="0010194B">
        <w:rPr>
          <w:rFonts w:ascii="標楷體" w:eastAsia="標楷體" w:hAnsi="標楷體" w:hint="eastAsia"/>
          <w:sz w:val="28"/>
          <w:szCs w:val="28"/>
        </w:rPr>
        <w:t>詐欺</w:t>
      </w:r>
      <w:r w:rsidR="004A759E">
        <w:rPr>
          <w:rFonts w:ascii="標楷體" w:eastAsia="標楷體" w:hAnsi="標楷體" w:hint="eastAsia"/>
          <w:sz w:val="28"/>
          <w:szCs w:val="28"/>
        </w:rPr>
        <w:t>在104年至107年</w:t>
      </w:r>
      <w:r w:rsidR="00421913">
        <w:rPr>
          <w:rFonts w:ascii="標楷體" w:eastAsia="標楷體" w:hAnsi="標楷體" w:hint="eastAsia"/>
          <w:sz w:val="28"/>
          <w:szCs w:val="28"/>
        </w:rPr>
        <w:t>間</w:t>
      </w:r>
      <w:r w:rsidR="0053767A">
        <w:rPr>
          <w:rFonts w:ascii="標楷體" w:eastAsia="標楷體" w:hAnsi="標楷體" w:hint="eastAsia"/>
          <w:sz w:val="28"/>
          <w:szCs w:val="28"/>
        </w:rPr>
        <w:t>不規則</w:t>
      </w:r>
      <w:r w:rsidR="005748D4">
        <w:rPr>
          <w:rFonts w:ascii="標楷體" w:eastAsia="標楷體" w:hAnsi="標楷體" w:hint="eastAsia"/>
          <w:sz w:val="28"/>
          <w:szCs w:val="28"/>
        </w:rPr>
        <w:t>增加，</w:t>
      </w:r>
      <w:r w:rsidR="004A759E">
        <w:rPr>
          <w:rFonts w:ascii="標楷體" w:eastAsia="標楷體" w:hAnsi="標楷體" w:hint="eastAsia"/>
          <w:sz w:val="28"/>
          <w:szCs w:val="28"/>
        </w:rPr>
        <w:t>至108年則為減少趨勢</w:t>
      </w:r>
      <w:r w:rsidR="00A62D95">
        <w:rPr>
          <w:rFonts w:ascii="標楷體" w:eastAsia="標楷體" w:hint="eastAsia"/>
          <w:sz w:val="28"/>
        </w:rPr>
        <w:t>。</w:t>
      </w:r>
      <w:r w:rsidR="00421913">
        <w:rPr>
          <w:rFonts w:ascii="標楷體" w:eastAsia="標楷體" w:hint="eastAsia"/>
          <w:sz w:val="28"/>
        </w:rPr>
        <w:t>(圖15</w:t>
      </w:r>
      <w:r w:rsidR="00421913">
        <w:rPr>
          <w:rFonts w:ascii="標楷體" w:eastAsia="標楷體" w:hAnsi="標楷體" w:hint="eastAsia"/>
          <w:sz w:val="28"/>
        </w:rPr>
        <w:t>、</w:t>
      </w:r>
      <w:r w:rsidR="00421913">
        <w:rPr>
          <w:rFonts w:ascii="標楷體" w:eastAsia="標楷體" w:hint="eastAsia"/>
          <w:sz w:val="28"/>
        </w:rPr>
        <w:t>圖16)</w:t>
      </w:r>
    </w:p>
    <w:p w:rsidR="00102208" w:rsidRPr="001716E0" w:rsidRDefault="00102208" w:rsidP="00530A9D">
      <w:pPr>
        <w:pStyle w:val="11"/>
        <w:tabs>
          <w:tab w:val="clear" w:pos="8675"/>
        </w:tabs>
        <w:spacing w:line="480" w:lineRule="exact"/>
        <w:ind w:left="0" w:right="402" w:firstLine="0"/>
      </w:pPr>
    </w:p>
    <w:p w:rsidR="00156268" w:rsidRDefault="00156268" w:rsidP="00530A9D">
      <w:pPr>
        <w:pStyle w:val="11"/>
        <w:tabs>
          <w:tab w:val="clear" w:pos="8675"/>
        </w:tabs>
        <w:spacing w:line="480" w:lineRule="exact"/>
        <w:ind w:left="0" w:right="402" w:firstLine="0"/>
      </w:pPr>
    </w:p>
    <w:p w:rsidR="00156268" w:rsidRDefault="00156268" w:rsidP="00530A9D">
      <w:pPr>
        <w:pStyle w:val="11"/>
        <w:tabs>
          <w:tab w:val="clear" w:pos="8675"/>
        </w:tabs>
        <w:spacing w:line="480" w:lineRule="exact"/>
        <w:ind w:left="0" w:right="402" w:firstLine="0"/>
      </w:pPr>
    </w:p>
    <w:p w:rsidR="00156268" w:rsidRDefault="00157B17" w:rsidP="00530A9D">
      <w:pPr>
        <w:pStyle w:val="11"/>
        <w:tabs>
          <w:tab w:val="clear" w:pos="8675"/>
        </w:tabs>
        <w:spacing w:line="480" w:lineRule="exact"/>
        <w:ind w:left="0" w:right="402" w:firstLine="0"/>
      </w:pPr>
      <w:r>
        <w:rPr>
          <w:rFonts w:ascii="標楷體" w:eastAsia="標楷體"/>
          <w:sz w:val="28"/>
        </w:rPr>
        <w:pict>
          <v:shape id="_x0000_s3639" type="#_x0000_t75" style="position:absolute;margin-left:-62.5pt;margin-top:10.6pt;width:332.55pt;height:287.55pt;z-index:-251492864;mso-position-horizontal-relative:text;mso-position-vertical-relative:text" wrapcoords="6308 665 5926 775 6021 1440 10800 2437 7933 3212 4874 4098 4874 4320 5926 5982 4970 5982 4970 6425 6021 7754 5161 8086 5161 8418 6021 9526 5161 9969 5161 10412 6021 11298 5161 12185 5161 12406 6021 13071 5161 14068 5161 14400 6021 14843 5352 16172 4874 16837 4874 20825 19497 20825 19497 18388 19880 18055 20166 17058 19975 16615 19211 14843 19402 4320 18637 4209 8506 4209 9940 3655 10800 2437 19402 2105 20071 775 19497 665 6308 665">
            <v:imagedata r:id="rId90" o:title=""/>
            <w10:wrap type="tight"/>
          </v:shape>
          <o:OLEObject Type="Link" ProgID="Excel.Sheet.12" ShapeID="_x0000_s3639" DrawAspect="Content" r:id="rId91" UpdateMode="Always">
            <o:LinkType>EnhancedMetaFile</o:LinkType>
            <o:LockedField>false</o:LockedField>
          </o:OLEObject>
        </w:pict>
      </w:r>
      <w:r>
        <w:pict>
          <v:shape id="_x0000_s3640" type="#_x0000_t75" style="position:absolute;margin-left:216.85pt;margin-top:8.2pt;width:306.65pt;height:285.95pt;z-index:-251490816;mso-position-horizontal-relative:text;mso-position-vertical-relative:text" wrapcoords="11092 626 5157 626 5157 1461 10411 2296 5838 3965 4184 4278 4184 4800 5449 5635 4184 6261 4184 6678 5449 7304 4281 8243 4281 8557 5449 8974 4281 10226 4281 10643 5449 10643 4378 12313 5351 13983 5449 13983 4476 14296 4476 14400 5449 15652 4768 16278 5157 17217 10800 17322 5254 17948 4476 18157 4476 21183 19654 21183 19849 18157 18389 17948 10800 17322 19751 17322 20530 17217 19265 15652 19362 13983 19459 4487 18681 4383 8951 3965 13427 2296 20238 2087 20724 626 19265 626 11092 626">
            <v:imagedata r:id="rId92" o:title=""/>
            <w10:wrap type="tight"/>
          </v:shape>
          <o:OLEObject Type="Link" ProgID="Excel.Sheet.12" ShapeID="_x0000_s3640" DrawAspect="Content" r:id="rId93" UpdateMode="Always">
            <o:LinkType>EnhancedMetaFile</o:LinkType>
            <o:LockedField>false</o:LockedField>
          </o:OLEObject>
        </w:pict>
      </w:r>
    </w:p>
    <w:p w:rsidR="00156268" w:rsidRDefault="00156268" w:rsidP="00530A9D">
      <w:pPr>
        <w:pStyle w:val="11"/>
        <w:tabs>
          <w:tab w:val="clear" w:pos="8675"/>
        </w:tabs>
        <w:spacing w:line="480" w:lineRule="exact"/>
        <w:ind w:left="0" w:right="402" w:firstLine="0"/>
      </w:pPr>
    </w:p>
    <w:p w:rsidR="00156268" w:rsidRDefault="00156268" w:rsidP="00530A9D">
      <w:pPr>
        <w:pStyle w:val="11"/>
        <w:tabs>
          <w:tab w:val="clear" w:pos="8675"/>
        </w:tabs>
        <w:spacing w:line="480" w:lineRule="exact"/>
        <w:ind w:left="0" w:right="402" w:firstLine="0"/>
      </w:pPr>
    </w:p>
    <w:p w:rsidR="00156268" w:rsidRDefault="00156268" w:rsidP="00530A9D">
      <w:pPr>
        <w:pStyle w:val="11"/>
        <w:tabs>
          <w:tab w:val="clear" w:pos="8675"/>
        </w:tabs>
        <w:spacing w:line="480" w:lineRule="exact"/>
        <w:ind w:left="0" w:right="402" w:firstLine="0"/>
      </w:pPr>
    </w:p>
    <w:p w:rsidR="00156268" w:rsidRDefault="00156268" w:rsidP="00530A9D">
      <w:pPr>
        <w:pStyle w:val="11"/>
        <w:tabs>
          <w:tab w:val="clear" w:pos="8675"/>
        </w:tabs>
        <w:spacing w:line="480" w:lineRule="exact"/>
        <w:ind w:left="0" w:right="402" w:firstLine="0"/>
      </w:pPr>
    </w:p>
    <w:p w:rsidR="00156268" w:rsidRDefault="00156268" w:rsidP="00530A9D">
      <w:pPr>
        <w:pStyle w:val="11"/>
        <w:tabs>
          <w:tab w:val="clear" w:pos="8675"/>
        </w:tabs>
        <w:spacing w:line="480" w:lineRule="exact"/>
        <w:ind w:left="0" w:right="402" w:firstLine="0"/>
      </w:pPr>
    </w:p>
    <w:p w:rsidR="00156268" w:rsidRDefault="00156268" w:rsidP="00530A9D">
      <w:pPr>
        <w:pStyle w:val="11"/>
        <w:tabs>
          <w:tab w:val="clear" w:pos="8675"/>
        </w:tabs>
        <w:spacing w:line="480" w:lineRule="exact"/>
        <w:ind w:left="0" w:right="402" w:firstLine="0"/>
      </w:pPr>
    </w:p>
    <w:p w:rsidR="00530A9D" w:rsidRDefault="00530A9D" w:rsidP="00530A9D">
      <w:pPr>
        <w:pStyle w:val="11"/>
        <w:tabs>
          <w:tab w:val="clear" w:pos="8675"/>
        </w:tabs>
        <w:spacing w:line="480" w:lineRule="exact"/>
        <w:ind w:left="0" w:right="402" w:firstLine="0"/>
      </w:pPr>
    </w:p>
    <w:p w:rsidR="00156268" w:rsidRDefault="00156268" w:rsidP="00530A9D">
      <w:pPr>
        <w:pStyle w:val="11"/>
        <w:tabs>
          <w:tab w:val="clear" w:pos="8675"/>
        </w:tabs>
        <w:spacing w:line="480" w:lineRule="exact"/>
        <w:ind w:left="0" w:right="402" w:firstLine="0"/>
      </w:pPr>
    </w:p>
    <w:p w:rsidR="00156268" w:rsidRDefault="00156268" w:rsidP="00530A9D">
      <w:pPr>
        <w:pStyle w:val="11"/>
        <w:tabs>
          <w:tab w:val="clear" w:pos="8675"/>
        </w:tabs>
        <w:spacing w:line="480" w:lineRule="exact"/>
        <w:ind w:left="0" w:right="402" w:firstLine="0"/>
      </w:pPr>
    </w:p>
    <w:p w:rsidR="00156268" w:rsidRDefault="00156268" w:rsidP="00530A9D">
      <w:pPr>
        <w:pStyle w:val="11"/>
        <w:tabs>
          <w:tab w:val="clear" w:pos="8675"/>
        </w:tabs>
        <w:spacing w:line="480" w:lineRule="exact"/>
        <w:ind w:left="0" w:right="402" w:firstLine="0"/>
      </w:pPr>
    </w:p>
    <w:p w:rsidR="00156268" w:rsidRDefault="00156268" w:rsidP="00530A9D">
      <w:pPr>
        <w:pStyle w:val="11"/>
        <w:tabs>
          <w:tab w:val="clear" w:pos="8675"/>
        </w:tabs>
        <w:spacing w:line="480" w:lineRule="exact"/>
        <w:ind w:left="0" w:right="402" w:firstLine="0"/>
      </w:pPr>
    </w:p>
    <w:p w:rsidR="00156268" w:rsidRDefault="00156268" w:rsidP="00530A9D">
      <w:pPr>
        <w:pStyle w:val="11"/>
        <w:tabs>
          <w:tab w:val="clear" w:pos="8675"/>
        </w:tabs>
        <w:spacing w:line="480" w:lineRule="exact"/>
        <w:ind w:left="0" w:right="402" w:firstLine="0"/>
      </w:pPr>
    </w:p>
    <w:p w:rsidR="00156268" w:rsidRDefault="00156268" w:rsidP="00530A9D">
      <w:pPr>
        <w:pStyle w:val="11"/>
        <w:tabs>
          <w:tab w:val="clear" w:pos="8675"/>
        </w:tabs>
        <w:spacing w:line="480" w:lineRule="exact"/>
        <w:ind w:left="0" w:right="402" w:firstLine="0"/>
      </w:pPr>
    </w:p>
    <w:p w:rsidR="00156268" w:rsidRDefault="00156268" w:rsidP="00530A9D">
      <w:pPr>
        <w:pStyle w:val="11"/>
        <w:tabs>
          <w:tab w:val="clear" w:pos="8675"/>
        </w:tabs>
        <w:spacing w:line="480" w:lineRule="exact"/>
        <w:ind w:left="0" w:right="402" w:firstLine="0"/>
      </w:pPr>
    </w:p>
    <w:p w:rsidR="00156268" w:rsidRDefault="00156268" w:rsidP="00530A9D">
      <w:pPr>
        <w:pStyle w:val="11"/>
        <w:tabs>
          <w:tab w:val="clear" w:pos="8675"/>
        </w:tabs>
        <w:spacing w:line="480" w:lineRule="exact"/>
        <w:ind w:left="0" w:right="402" w:firstLine="0"/>
      </w:pPr>
    </w:p>
    <w:p w:rsidR="00156268" w:rsidRDefault="00156268" w:rsidP="00530A9D">
      <w:pPr>
        <w:pStyle w:val="11"/>
        <w:tabs>
          <w:tab w:val="clear" w:pos="8675"/>
        </w:tabs>
        <w:spacing w:line="480" w:lineRule="exact"/>
        <w:ind w:left="0" w:right="402" w:firstLine="0"/>
      </w:pPr>
    </w:p>
    <w:p w:rsidR="00843803" w:rsidRPr="00843803" w:rsidRDefault="00843803" w:rsidP="00530A9D">
      <w:pPr>
        <w:pStyle w:val="11"/>
        <w:tabs>
          <w:tab w:val="clear" w:pos="8675"/>
        </w:tabs>
        <w:spacing w:line="480" w:lineRule="exact"/>
        <w:ind w:left="0" w:right="402" w:firstLine="0"/>
      </w:pPr>
    </w:p>
    <w:p w:rsidR="00072B46" w:rsidRDefault="00773AB6" w:rsidP="00070746">
      <w:pPr>
        <w:pStyle w:val="11"/>
        <w:spacing w:line="480" w:lineRule="exact"/>
        <w:ind w:left="0" w:right="673" w:firstLine="0"/>
        <w:rPr>
          <w:rFonts w:ascii="標楷體" w:eastAsia="標楷體"/>
          <w:b/>
          <w:sz w:val="32"/>
          <w:szCs w:val="32"/>
        </w:rPr>
      </w:pPr>
      <w:r>
        <w:rPr>
          <w:rFonts w:ascii="標楷體" w:eastAsia="標楷體" w:hint="eastAsia"/>
          <w:b/>
          <w:sz w:val="32"/>
          <w:szCs w:val="32"/>
        </w:rPr>
        <w:lastRenderedPageBreak/>
        <w:t>陸</w:t>
      </w:r>
      <w:r w:rsidR="003824FF">
        <w:rPr>
          <w:rFonts w:ascii="標楷體" w:eastAsia="標楷體" w:hint="eastAsia"/>
          <w:b/>
          <w:sz w:val="32"/>
          <w:szCs w:val="32"/>
        </w:rPr>
        <w:t>、</w:t>
      </w:r>
      <w:r w:rsidR="00381A0F">
        <w:rPr>
          <w:rFonts w:ascii="標楷體" w:eastAsia="標楷體" w:hint="eastAsia"/>
          <w:b/>
          <w:sz w:val="32"/>
          <w:szCs w:val="32"/>
        </w:rPr>
        <w:t>查獲槍砲彈藥刀械</w:t>
      </w:r>
    </w:p>
    <w:p w:rsidR="00530A9D" w:rsidRPr="00530A9D" w:rsidRDefault="00530A9D" w:rsidP="00070746">
      <w:pPr>
        <w:pStyle w:val="11"/>
        <w:spacing w:line="480" w:lineRule="exact"/>
        <w:ind w:left="0" w:right="673" w:firstLine="0"/>
        <w:rPr>
          <w:rFonts w:ascii="標楷體" w:eastAsia="標楷體"/>
          <w:b/>
          <w:sz w:val="32"/>
          <w:szCs w:val="32"/>
        </w:rPr>
      </w:pPr>
    </w:p>
    <w:p w:rsidR="00070746" w:rsidRPr="00070746" w:rsidRDefault="00070746" w:rsidP="00070746">
      <w:pPr>
        <w:pStyle w:val="11"/>
        <w:spacing w:line="480" w:lineRule="exact"/>
        <w:ind w:leftChars="149" w:left="383" w:right="673" w:firstLineChars="199" w:firstLine="511"/>
        <w:rPr>
          <w:rFonts w:ascii="標楷體" w:eastAsia="標楷體"/>
          <w:sz w:val="28"/>
          <w:szCs w:val="28"/>
        </w:rPr>
      </w:pPr>
      <w:r w:rsidRPr="00070746">
        <w:rPr>
          <w:rFonts w:ascii="標楷體" w:eastAsia="標楷體" w:hint="eastAsia"/>
          <w:sz w:val="28"/>
          <w:szCs w:val="28"/>
        </w:rPr>
        <w:t>為阻絕非法槍彈來源，降低持槍刑案發生，</w:t>
      </w:r>
      <w:r>
        <w:rPr>
          <w:rFonts w:ascii="標楷體" w:eastAsia="標楷體" w:hint="eastAsia"/>
          <w:sz w:val="28"/>
          <w:szCs w:val="28"/>
        </w:rPr>
        <w:t>警政</w:t>
      </w:r>
      <w:r w:rsidRPr="00070746">
        <w:rPr>
          <w:rFonts w:ascii="標楷體" w:eastAsia="標楷體" w:hint="eastAsia"/>
          <w:sz w:val="28"/>
          <w:szCs w:val="28"/>
        </w:rPr>
        <w:t>署依據槍砲彈藥刀械管制條例，</w:t>
      </w:r>
      <w:r w:rsidR="0059469D" w:rsidRPr="0059469D">
        <w:rPr>
          <w:rFonts w:ascii="標楷體" w:eastAsia="標楷體" w:hint="eastAsia"/>
          <w:sz w:val="28"/>
          <w:szCs w:val="28"/>
        </w:rPr>
        <w:t>要求各警察機關落實執行</w:t>
      </w:r>
      <w:r w:rsidRPr="00070746">
        <w:rPr>
          <w:rFonts w:ascii="標楷體" w:eastAsia="標楷體" w:hint="eastAsia"/>
          <w:sz w:val="28"/>
          <w:szCs w:val="28"/>
        </w:rPr>
        <w:t>檢肅非法槍械專案計畫</w:t>
      </w:r>
      <w:r w:rsidR="00552C6F" w:rsidRPr="00552C6F">
        <w:rPr>
          <w:rFonts w:ascii="標楷體" w:eastAsia="標楷體" w:hint="eastAsia"/>
          <w:sz w:val="28"/>
          <w:szCs w:val="28"/>
        </w:rPr>
        <w:t>，</w:t>
      </w:r>
      <w:r w:rsidR="0059469D" w:rsidRPr="0059469D">
        <w:rPr>
          <w:rFonts w:ascii="標楷體" w:eastAsia="標楷體" w:hint="eastAsia"/>
          <w:sz w:val="28"/>
          <w:szCs w:val="28"/>
        </w:rPr>
        <w:t>強化掃蕩各式非法槍彈，阻絕非法槍彈來源</w:t>
      </w:r>
      <w:r w:rsidR="0059469D">
        <w:rPr>
          <w:rFonts w:ascii="標楷體" w:eastAsia="標楷體" w:hint="eastAsia"/>
          <w:sz w:val="28"/>
          <w:szCs w:val="28"/>
        </w:rPr>
        <w:t>，</w:t>
      </w:r>
      <w:r w:rsidR="0059469D" w:rsidRPr="0059469D">
        <w:rPr>
          <w:rFonts w:ascii="標楷體" w:eastAsia="標楷體" w:hint="eastAsia"/>
          <w:sz w:val="28"/>
          <w:szCs w:val="28"/>
        </w:rPr>
        <w:t>以期降低持槍刑案發生</w:t>
      </w:r>
      <w:r w:rsidR="00552C6F" w:rsidRPr="00552C6F">
        <w:rPr>
          <w:rFonts w:ascii="標楷體" w:eastAsia="標楷體" w:hint="eastAsia"/>
          <w:sz w:val="28"/>
          <w:szCs w:val="28"/>
        </w:rPr>
        <w:t>，淨化社會治安環境</w:t>
      </w:r>
      <w:r>
        <w:rPr>
          <w:rFonts w:ascii="標楷體" w:eastAsia="標楷體" w:hint="eastAsia"/>
          <w:sz w:val="28"/>
          <w:szCs w:val="28"/>
        </w:rPr>
        <w:t>。</w:t>
      </w:r>
    </w:p>
    <w:p w:rsidR="00F10FFF" w:rsidRPr="005023A4" w:rsidRDefault="00070746" w:rsidP="00F10FFF">
      <w:pPr>
        <w:pStyle w:val="11"/>
        <w:tabs>
          <w:tab w:val="clear" w:pos="8675"/>
          <w:tab w:val="left" w:pos="9344"/>
        </w:tabs>
        <w:spacing w:line="480" w:lineRule="exact"/>
        <w:ind w:leftChars="298" w:left="765" w:right="256" w:firstLineChars="50" w:firstLine="128"/>
        <w:rPr>
          <w:rFonts w:ascii="標楷體" w:eastAsia="標楷體" w:hAnsi="標楷體"/>
          <w:sz w:val="28"/>
          <w:szCs w:val="28"/>
        </w:rPr>
      </w:pPr>
      <w:r>
        <w:rPr>
          <w:rFonts w:ascii="標楷體" w:eastAsia="標楷體" w:hint="eastAsia"/>
          <w:sz w:val="28"/>
          <w:szCs w:val="28"/>
        </w:rPr>
        <w:t>本市</w:t>
      </w:r>
      <w:r w:rsidR="006E1188">
        <w:rPr>
          <w:rFonts w:ascii="標楷體" w:eastAsia="標楷體" w:hint="eastAsia"/>
          <w:sz w:val="28"/>
          <w:szCs w:val="28"/>
        </w:rPr>
        <w:t>10</w:t>
      </w:r>
      <w:r w:rsidR="006419EC">
        <w:rPr>
          <w:rFonts w:ascii="標楷體" w:eastAsia="標楷體" w:hint="eastAsia"/>
          <w:sz w:val="28"/>
          <w:szCs w:val="28"/>
        </w:rPr>
        <w:t>8</w:t>
      </w:r>
      <w:r w:rsidR="006E1188" w:rsidRPr="00314E91">
        <w:rPr>
          <w:rFonts w:ascii="標楷體" w:eastAsia="標楷體" w:hint="eastAsia"/>
          <w:sz w:val="28"/>
          <w:szCs w:val="28"/>
        </w:rPr>
        <w:t>年</w:t>
      </w:r>
      <w:r w:rsidR="00314E91">
        <w:rPr>
          <w:rFonts w:ascii="標楷體" w:eastAsia="標楷體" w:hint="eastAsia"/>
          <w:sz w:val="28"/>
          <w:szCs w:val="28"/>
        </w:rPr>
        <w:t>違反槍砲彈藥刀械管制條例</w:t>
      </w:r>
      <w:r w:rsidR="00006135">
        <w:rPr>
          <w:rFonts w:ascii="標楷體" w:eastAsia="標楷體" w:hint="eastAsia"/>
          <w:sz w:val="28"/>
          <w:szCs w:val="28"/>
        </w:rPr>
        <w:t>查獲</w:t>
      </w:r>
      <w:r w:rsidR="006419EC">
        <w:rPr>
          <w:rFonts w:ascii="標楷體" w:eastAsia="標楷體" w:hint="eastAsia"/>
          <w:sz w:val="28"/>
          <w:szCs w:val="28"/>
        </w:rPr>
        <w:t>60</w:t>
      </w:r>
      <w:r w:rsidR="00006135">
        <w:rPr>
          <w:rFonts w:ascii="標楷體" w:eastAsia="標楷體" w:hint="eastAsia"/>
          <w:sz w:val="28"/>
          <w:szCs w:val="28"/>
        </w:rPr>
        <w:t>件</w:t>
      </w:r>
      <w:r w:rsidR="00314E91">
        <w:rPr>
          <w:rFonts w:ascii="標楷體" w:eastAsia="標楷體" w:hint="eastAsia"/>
          <w:sz w:val="28"/>
          <w:szCs w:val="28"/>
        </w:rPr>
        <w:t>，較上年</w:t>
      </w:r>
      <w:r w:rsidR="006419EC">
        <w:rPr>
          <w:rFonts w:ascii="標楷體" w:eastAsia="標楷體" w:hint="eastAsia"/>
          <w:sz w:val="28"/>
          <w:szCs w:val="28"/>
        </w:rPr>
        <w:t>49</w:t>
      </w:r>
      <w:r w:rsidR="00006135">
        <w:rPr>
          <w:rFonts w:ascii="標楷體" w:eastAsia="標楷體" w:hint="eastAsia"/>
          <w:sz w:val="28"/>
          <w:szCs w:val="28"/>
        </w:rPr>
        <w:t>件</w:t>
      </w:r>
      <w:r w:rsidR="006419EC">
        <w:rPr>
          <w:rFonts w:ascii="標楷體" w:eastAsia="標楷體" w:hint="eastAsia"/>
          <w:sz w:val="28"/>
          <w:szCs w:val="28"/>
        </w:rPr>
        <w:t>增加</w:t>
      </w:r>
      <w:r w:rsidR="00EA6FC2">
        <w:rPr>
          <w:rFonts w:ascii="標楷體" w:eastAsia="標楷體" w:hint="eastAsia"/>
          <w:sz w:val="28"/>
          <w:szCs w:val="28"/>
        </w:rPr>
        <w:t>1</w:t>
      </w:r>
      <w:r w:rsidR="006419EC">
        <w:rPr>
          <w:rFonts w:ascii="標楷體" w:eastAsia="標楷體" w:hint="eastAsia"/>
          <w:sz w:val="28"/>
          <w:szCs w:val="28"/>
        </w:rPr>
        <w:t>1</w:t>
      </w:r>
      <w:r w:rsidR="00EA6FC2">
        <w:rPr>
          <w:rFonts w:ascii="標楷體" w:eastAsia="標楷體" w:hint="eastAsia"/>
          <w:sz w:val="28"/>
          <w:szCs w:val="28"/>
        </w:rPr>
        <w:t>件</w:t>
      </w:r>
      <w:r w:rsidR="00A06AAF">
        <w:rPr>
          <w:rFonts w:ascii="標楷體" w:eastAsia="標楷體" w:hAnsi="標楷體" w:hint="eastAsia"/>
          <w:sz w:val="28"/>
          <w:szCs w:val="28"/>
        </w:rPr>
        <w:t>；查獲嫌疑犯</w:t>
      </w:r>
      <w:r w:rsidR="006419EC">
        <w:rPr>
          <w:rFonts w:ascii="標楷體" w:eastAsia="標楷體" w:hAnsi="標楷體" w:hint="eastAsia"/>
          <w:sz w:val="28"/>
          <w:szCs w:val="28"/>
        </w:rPr>
        <w:t>51</w:t>
      </w:r>
      <w:r w:rsidR="00A06AAF">
        <w:rPr>
          <w:rFonts w:ascii="標楷體" w:eastAsia="標楷體" w:hAnsi="標楷體" w:hint="eastAsia"/>
          <w:sz w:val="28"/>
          <w:szCs w:val="28"/>
        </w:rPr>
        <w:t>人，較上年</w:t>
      </w:r>
      <w:r w:rsidR="006419EC">
        <w:rPr>
          <w:rFonts w:ascii="標楷體" w:eastAsia="標楷體" w:hAnsi="標楷體" w:hint="eastAsia"/>
          <w:sz w:val="28"/>
          <w:szCs w:val="28"/>
        </w:rPr>
        <w:t>52</w:t>
      </w:r>
      <w:r w:rsidR="00A06AAF">
        <w:rPr>
          <w:rFonts w:ascii="標楷體" w:eastAsia="標楷體" w:hAnsi="標楷體" w:hint="eastAsia"/>
          <w:sz w:val="28"/>
          <w:szCs w:val="28"/>
        </w:rPr>
        <w:t>人</w:t>
      </w:r>
      <w:r w:rsidR="00EA6FC2">
        <w:rPr>
          <w:rFonts w:ascii="標楷體" w:eastAsia="標楷體" w:hAnsi="標楷體" w:hint="eastAsia"/>
          <w:sz w:val="28"/>
          <w:szCs w:val="28"/>
        </w:rPr>
        <w:t>減少1</w:t>
      </w:r>
      <w:r w:rsidR="004526A3">
        <w:rPr>
          <w:rFonts w:ascii="標楷體" w:eastAsia="標楷體" w:hAnsi="標楷體" w:hint="eastAsia"/>
          <w:sz w:val="28"/>
          <w:szCs w:val="28"/>
        </w:rPr>
        <w:t>人</w:t>
      </w:r>
      <w:r w:rsidR="00314E91">
        <w:rPr>
          <w:rFonts w:ascii="標楷體" w:eastAsia="標楷體" w:hAnsi="標楷體" w:hint="eastAsia"/>
          <w:sz w:val="28"/>
          <w:szCs w:val="28"/>
        </w:rPr>
        <w:t>。</w:t>
      </w:r>
    </w:p>
    <w:p w:rsidR="0059469D" w:rsidRDefault="00CC63D6" w:rsidP="0059469D">
      <w:pPr>
        <w:pStyle w:val="11"/>
        <w:numPr>
          <w:ilvl w:val="1"/>
          <w:numId w:val="1"/>
        </w:numPr>
        <w:spacing w:line="480" w:lineRule="exact"/>
        <w:ind w:right="673"/>
        <w:rPr>
          <w:rFonts w:ascii="標楷體" w:eastAsia="標楷體" w:hAnsi="標楷體"/>
          <w:sz w:val="28"/>
          <w:szCs w:val="28"/>
        </w:rPr>
      </w:pPr>
      <w:r>
        <w:rPr>
          <w:rFonts w:ascii="標楷體" w:eastAsia="標楷體" w:hAnsi="標楷體" w:hint="eastAsia"/>
          <w:sz w:val="28"/>
          <w:szCs w:val="28"/>
        </w:rPr>
        <w:t>近6年</w:t>
      </w:r>
      <w:r w:rsidR="00E33E31">
        <w:rPr>
          <w:rFonts w:ascii="標楷體" w:eastAsia="標楷體" w:hAnsi="標楷體" w:hint="eastAsia"/>
          <w:sz w:val="28"/>
          <w:szCs w:val="28"/>
        </w:rPr>
        <w:t>查</w:t>
      </w:r>
      <w:r>
        <w:rPr>
          <w:rFonts w:ascii="標楷體" w:eastAsia="標楷體" w:hAnsi="標楷體" w:hint="eastAsia"/>
          <w:sz w:val="28"/>
          <w:szCs w:val="28"/>
        </w:rPr>
        <w:t>獲槍械彈藥</w:t>
      </w:r>
      <w:r w:rsidR="0035673F">
        <w:rPr>
          <w:rFonts w:ascii="標楷體" w:eastAsia="標楷體" w:hAnsi="標楷體" w:hint="eastAsia"/>
          <w:sz w:val="28"/>
          <w:szCs w:val="28"/>
        </w:rPr>
        <w:t>數量</w:t>
      </w:r>
      <w:r w:rsidR="0059469D">
        <w:rPr>
          <w:rFonts w:ascii="標楷體" w:eastAsia="標楷體" w:hAnsi="標楷體" w:hint="eastAsia"/>
          <w:sz w:val="28"/>
          <w:szCs w:val="28"/>
        </w:rPr>
        <w:t xml:space="preserve">   </w:t>
      </w:r>
    </w:p>
    <w:p w:rsidR="00996B1D" w:rsidRPr="00B66516" w:rsidRDefault="0059469D" w:rsidP="003F5E0A">
      <w:pPr>
        <w:pStyle w:val="11"/>
        <w:tabs>
          <w:tab w:val="clear" w:pos="1418"/>
          <w:tab w:val="left" w:pos="1024"/>
        </w:tabs>
        <w:spacing w:line="480" w:lineRule="exact"/>
        <w:ind w:leftChars="348" w:left="894" w:rightChars="262" w:right="673" w:firstLineChars="198" w:firstLine="508"/>
        <w:rPr>
          <w:rFonts w:ascii="標楷體" w:eastAsia="標楷體" w:hAnsi="標楷體"/>
          <w:sz w:val="28"/>
          <w:szCs w:val="28"/>
        </w:rPr>
      </w:pPr>
      <w:r>
        <w:rPr>
          <w:rFonts w:ascii="標楷體" w:eastAsia="標楷體" w:hAnsi="標楷體" w:hint="eastAsia"/>
          <w:sz w:val="28"/>
          <w:szCs w:val="28"/>
        </w:rPr>
        <w:t>本市近6年查獲槍枝以</w:t>
      </w:r>
      <w:r w:rsidR="00D35234">
        <w:rPr>
          <w:rFonts w:ascii="標楷體" w:eastAsia="標楷體" w:hAnsi="標楷體" w:hint="eastAsia"/>
          <w:sz w:val="28"/>
          <w:szCs w:val="28"/>
        </w:rPr>
        <w:t>10</w:t>
      </w:r>
      <w:r w:rsidR="00C867A8">
        <w:rPr>
          <w:rFonts w:ascii="標楷體" w:eastAsia="標楷體" w:hAnsi="標楷體" w:hint="eastAsia"/>
          <w:sz w:val="28"/>
          <w:szCs w:val="28"/>
        </w:rPr>
        <w:t>6</w:t>
      </w:r>
      <w:r>
        <w:rPr>
          <w:rFonts w:ascii="標楷體" w:eastAsia="標楷體" w:hAnsi="標楷體" w:hint="eastAsia"/>
          <w:sz w:val="28"/>
          <w:szCs w:val="28"/>
        </w:rPr>
        <w:t>年</w:t>
      </w:r>
      <w:r w:rsidR="00C867A8">
        <w:rPr>
          <w:rFonts w:ascii="標楷體" w:eastAsia="標楷體" w:hAnsi="標楷體" w:hint="eastAsia"/>
          <w:sz w:val="28"/>
          <w:szCs w:val="28"/>
        </w:rPr>
        <w:t>73</w:t>
      </w:r>
      <w:r>
        <w:rPr>
          <w:rFonts w:ascii="標楷體" w:eastAsia="標楷體" w:hAnsi="標楷體" w:hint="eastAsia"/>
          <w:sz w:val="28"/>
          <w:szCs w:val="28"/>
        </w:rPr>
        <w:t>枝最多，10</w:t>
      </w:r>
      <w:r w:rsidR="001E25AC">
        <w:rPr>
          <w:rFonts w:ascii="標楷體" w:eastAsia="標楷體" w:hAnsi="標楷體" w:hint="eastAsia"/>
          <w:sz w:val="28"/>
          <w:szCs w:val="28"/>
        </w:rPr>
        <w:t>3</w:t>
      </w:r>
      <w:r>
        <w:rPr>
          <w:rFonts w:ascii="標楷體" w:eastAsia="標楷體" w:hAnsi="標楷體" w:hint="eastAsia"/>
          <w:sz w:val="28"/>
          <w:szCs w:val="28"/>
        </w:rPr>
        <w:t>年</w:t>
      </w:r>
      <w:r w:rsidR="001E25AC">
        <w:rPr>
          <w:rFonts w:ascii="標楷體" w:eastAsia="標楷體" w:hAnsi="標楷體" w:hint="eastAsia"/>
          <w:sz w:val="28"/>
          <w:szCs w:val="28"/>
        </w:rPr>
        <w:t>51</w:t>
      </w:r>
      <w:r w:rsidR="00D35234">
        <w:rPr>
          <w:rFonts w:ascii="標楷體" w:eastAsia="標楷體" w:hAnsi="標楷體" w:hint="eastAsia"/>
          <w:sz w:val="28"/>
          <w:szCs w:val="28"/>
        </w:rPr>
        <w:t>枝最少</w:t>
      </w:r>
      <w:r>
        <w:rPr>
          <w:rFonts w:ascii="標楷體" w:eastAsia="標楷體" w:hAnsi="標楷體" w:hint="eastAsia"/>
          <w:sz w:val="28"/>
          <w:szCs w:val="28"/>
        </w:rPr>
        <w:t>；查獲槍枝以</w:t>
      </w:r>
      <w:r>
        <w:rPr>
          <w:rFonts w:ascii="標楷體" w:eastAsia="標楷體" w:hint="eastAsia"/>
          <w:sz w:val="28"/>
        </w:rPr>
        <w:t>土製槍枝最多，平均約占</w:t>
      </w:r>
      <w:r w:rsidR="001E25AC">
        <w:rPr>
          <w:rFonts w:ascii="標楷體" w:eastAsia="標楷體" w:hint="eastAsia"/>
          <w:sz w:val="28"/>
        </w:rPr>
        <w:t>8</w:t>
      </w:r>
      <w:r>
        <w:rPr>
          <w:rFonts w:ascii="標楷體" w:eastAsia="標楷體" w:hint="eastAsia"/>
          <w:sz w:val="28"/>
        </w:rPr>
        <w:t>成</w:t>
      </w:r>
      <w:r w:rsidR="006419EC">
        <w:rPr>
          <w:rFonts w:ascii="標楷體" w:eastAsia="標楷體" w:hint="eastAsia"/>
          <w:sz w:val="28"/>
        </w:rPr>
        <w:t>5</w:t>
      </w:r>
      <w:r>
        <w:rPr>
          <w:rFonts w:ascii="標楷體" w:eastAsia="標楷體" w:hint="eastAsia"/>
          <w:sz w:val="28"/>
        </w:rPr>
        <w:t>；查獲彈類以10</w:t>
      </w:r>
      <w:r w:rsidR="00C867A8">
        <w:rPr>
          <w:rFonts w:ascii="標楷體" w:eastAsia="標楷體" w:hint="eastAsia"/>
          <w:sz w:val="28"/>
        </w:rPr>
        <w:t>6</w:t>
      </w:r>
      <w:r w:rsidR="00E33E31">
        <w:rPr>
          <w:rFonts w:ascii="標楷體" w:eastAsia="標楷體" w:hint="eastAsia"/>
          <w:sz w:val="28"/>
        </w:rPr>
        <w:t>年</w:t>
      </w:r>
      <w:r w:rsidR="00C867A8">
        <w:rPr>
          <w:rFonts w:ascii="標楷體" w:eastAsia="標楷體" w:hint="eastAsia"/>
          <w:sz w:val="28"/>
        </w:rPr>
        <w:t>923</w:t>
      </w:r>
      <w:r w:rsidR="00E33E31">
        <w:rPr>
          <w:rFonts w:ascii="標楷體" w:eastAsia="標楷體" w:hint="eastAsia"/>
          <w:sz w:val="28"/>
        </w:rPr>
        <w:t>顆最多，</w:t>
      </w:r>
      <w:r w:rsidR="004C324B">
        <w:rPr>
          <w:rFonts w:ascii="標楷體" w:eastAsia="標楷體" w:hint="eastAsia"/>
          <w:sz w:val="28"/>
        </w:rPr>
        <w:t>103</w:t>
      </w:r>
      <w:r w:rsidR="00E33E31">
        <w:rPr>
          <w:rFonts w:ascii="標楷體" w:eastAsia="標楷體" w:hint="eastAsia"/>
          <w:sz w:val="28"/>
        </w:rPr>
        <w:t>年</w:t>
      </w:r>
      <w:r w:rsidR="004C324B">
        <w:rPr>
          <w:rFonts w:ascii="標楷體" w:eastAsia="標楷體" w:hint="eastAsia"/>
          <w:sz w:val="28"/>
        </w:rPr>
        <w:t>277</w:t>
      </w:r>
      <w:r w:rsidR="00EF646C">
        <w:rPr>
          <w:rFonts w:ascii="標楷體" w:eastAsia="標楷體" w:hint="eastAsia"/>
          <w:sz w:val="28"/>
        </w:rPr>
        <w:t>顆最少</w:t>
      </w:r>
      <w:r w:rsidR="00D35234">
        <w:rPr>
          <w:rFonts w:ascii="標楷體" w:eastAsia="標楷體" w:hAnsi="標楷體" w:hint="eastAsia"/>
          <w:sz w:val="28"/>
        </w:rPr>
        <w:t>，</w:t>
      </w:r>
      <w:r w:rsidR="00D35234">
        <w:rPr>
          <w:rFonts w:ascii="標楷體" w:eastAsia="標楷體" w:hint="eastAsia"/>
          <w:sz w:val="28"/>
        </w:rPr>
        <w:t>查獲子彈平均約占</w:t>
      </w:r>
      <w:r w:rsidR="006419EC">
        <w:rPr>
          <w:rFonts w:ascii="標楷體" w:eastAsia="標楷體" w:hint="eastAsia"/>
          <w:sz w:val="28"/>
        </w:rPr>
        <w:t>1</w:t>
      </w:r>
      <w:r w:rsidR="00D35234">
        <w:rPr>
          <w:rFonts w:ascii="標楷體" w:eastAsia="標楷體" w:hint="eastAsia"/>
          <w:sz w:val="28"/>
        </w:rPr>
        <w:t>成</w:t>
      </w:r>
      <w:r w:rsidR="006419EC">
        <w:rPr>
          <w:rFonts w:ascii="標楷體" w:eastAsia="標楷體" w:hint="eastAsia"/>
          <w:sz w:val="28"/>
        </w:rPr>
        <w:t>7</w:t>
      </w:r>
      <w:r w:rsidR="00EF646C">
        <w:rPr>
          <w:rFonts w:ascii="標楷體" w:eastAsia="標楷體" w:hint="eastAsia"/>
          <w:sz w:val="28"/>
        </w:rPr>
        <w:t>；刀械以</w:t>
      </w:r>
      <w:r w:rsidR="00D35234">
        <w:rPr>
          <w:rFonts w:ascii="標楷體" w:eastAsia="標楷體" w:hint="eastAsia"/>
          <w:sz w:val="28"/>
        </w:rPr>
        <w:t>10</w:t>
      </w:r>
      <w:r w:rsidR="00BA0697">
        <w:rPr>
          <w:rFonts w:ascii="標楷體" w:eastAsia="標楷體" w:hint="eastAsia"/>
          <w:sz w:val="28"/>
        </w:rPr>
        <w:t>8</w:t>
      </w:r>
      <w:r w:rsidR="00EF646C">
        <w:rPr>
          <w:rFonts w:ascii="標楷體" w:eastAsia="標楷體" w:hint="eastAsia"/>
          <w:sz w:val="28"/>
        </w:rPr>
        <w:t>年</w:t>
      </w:r>
      <w:r w:rsidR="00BA0697">
        <w:rPr>
          <w:rFonts w:ascii="標楷體" w:eastAsia="標楷體" w:hint="eastAsia"/>
          <w:sz w:val="28"/>
        </w:rPr>
        <w:t>9</w:t>
      </w:r>
      <w:r w:rsidR="00EF646C">
        <w:rPr>
          <w:rFonts w:ascii="標楷體" w:eastAsia="標楷體" w:hint="eastAsia"/>
          <w:sz w:val="28"/>
        </w:rPr>
        <w:t>把最多</w:t>
      </w:r>
      <w:r w:rsidR="003A7E0D">
        <w:rPr>
          <w:rFonts w:ascii="標楷體" w:eastAsia="標楷體" w:hAnsi="標楷體" w:hint="eastAsia"/>
          <w:sz w:val="28"/>
        </w:rPr>
        <w:t>，</w:t>
      </w:r>
      <w:r w:rsidR="003A7E0D">
        <w:rPr>
          <w:rFonts w:ascii="標楷體" w:eastAsia="標楷體" w:hint="eastAsia"/>
          <w:sz w:val="28"/>
        </w:rPr>
        <w:t>10</w:t>
      </w:r>
      <w:r w:rsidR="00C867A8">
        <w:rPr>
          <w:rFonts w:ascii="標楷體" w:eastAsia="標楷體" w:hint="eastAsia"/>
          <w:sz w:val="28"/>
        </w:rPr>
        <w:t>6</w:t>
      </w:r>
      <w:r w:rsidR="003A7E0D">
        <w:rPr>
          <w:rFonts w:ascii="標楷體" w:eastAsia="標楷體" w:hint="eastAsia"/>
          <w:sz w:val="28"/>
        </w:rPr>
        <w:t>年</w:t>
      </w:r>
      <w:r w:rsidR="00C867A8">
        <w:rPr>
          <w:rFonts w:ascii="標楷體" w:eastAsia="標楷體" w:hint="eastAsia"/>
          <w:sz w:val="28"/>
        </w:rPr>
        <w:t>2</w:t>
      </w:r>
      <w:r w:rsidR="003A7E0D">
        <w:rPr>
          <w:rFonts w:ascii="標楷體" w:eastAsia="標楷體" w:hint="eastAsia"/>
          <w:sz w:val="28"/>
        </w:rPr>
        <w:t>把最少</w:t>
      </w:r>
      <w:r w:rsidR="00E33E31">
        <w:rPr>
          <w:rFonts w:ascii="標楷體" w:eastAsia="標楷體" w:hint="eastAsia"/>
          <w:sz w:val="28"/>
        </w:rPr>
        <w:t>。</w:t>
      </w:r>
      <w:r w:rsidR="00D25BF3">
        <w:rPr>
          <w:rFonts w:ascii="標楷體" w:eastAsia="標楷體" w:hAnsi="標楷體" w:hint="eastAsia"/>
          <w:sz w:val="28"/>
          <w:szCs w:val="28"/>
        </w:rPr>
        <w:t>（表2</w:t>
      </w:r>
      <w:r w:rsidR="00C867A8">
        <w:rPr>
          <w:rFonts w:ascii="標楷體" w:eastAsia="標楷體" w:hAnsi="標楷體" w:hint="eastAsia"/>
          <w:sz w:val="28"/>
          <w:szCs w:val="28"/>
        </w:rPr>
        <w:t>1</w:t>
      </w:r>
      <w:r w:rsidR="00D25BF3">
        <w:rPr>
          <w:rFonts w:ascii="標楷體" w:eastAsia="標楷體" w:hAnsi="標楷體" w:hint="eastAsia"/>
          <w:sz w:val="28"/>
          <w:szCs w:val="28"/>
        </w:rPr>
        <w:t>）</w:t>
      </w:r>
    </w:p>
    <w:p w:rsidR="00E33E31" w:rsidRDefault="00E33E31" w:rsidP="003824FF">
      <w:pPr>
        <w:pStyle w:val="11"/>
        <w:spacing w:line="480" w:lineRule="exact"/>
        <w:ind w:leftChars="149" w:left="383" w:rightChars="262" w:right="673" w:firstLineChars="49" w:firstLine="126"/>
        <w:rPr>
          <w:rFonts w:ascii="標楷體" w:eastAsia="標楷體"/>
          <w:sz w:val="28"/>
        </w:rPr>
      </w:pPr>
      <w:r>
        <w:rPr>
          <w:rFonts w:ascii="標楷體" w:eastAsia="標楷體" w:hint="eastAsia"/>
          <w:sz w:val="28"/>
        </w:rPr>
        <w:t>二、</w:t>
      </w:r>
      <w:r w:rsidR="0035673F">
        <w:rPr>
          <w:rFonts w:ascii="標楷體" w:eastAsia="標楷體" w:hint="eastAsia"/>
          <w:sz w:val="28"/>
        </w:rPr>
        <w:t>查獲</w:t>
      </w:r>
      <w:r w:rsidR="00E523D5">
        <w:rPr>
          <w:rFonts w:ascii="標楷體" w:eastAsia="標楷體" w:hint="eastAsia"/>
          <w:sz w:val="28"/>
        </w:rPr>
        <w:t>槍枝</w:t>
      </w:r>
    </w:p>
    <w:p w:rsidR="0035673F" w:rsidRDefault="00157B17" w:rsidP="003824FF">
      <w:pPr>
        <w:pStyle w:val="11"/>
        <w:tabs>
          <w:tab w:val="clear" w:pos="1418"/>
        </w:tabs>
        <w:spacing w:line="480" w:lineRule="exact"/>
        <w:ind w:leftChars="398" w:left="1022" w:rightChars="262" w:right="673" w:firstLineChars="199" w:firstLine="511"/>
        <w:rPr>
          <w:rFonts w:ascii="標楷體" w:eastAsia="標楷體"/>
          <w:sz w:val="28"/>
        </w:rPr>
      </w:pPr>
      <w:r>
        <w:rPr>
          <w:rFonts w:ascii="標楷體" w:eastAsia="標楷體"/>
          <w:sz w:val="28"/>
        </w:rPr>
        <w:pict>
          <v:shape id="_x0000_s3645" type="#_x0000_t75" style="position:absolute;left:0;text-align:left;margin-left:179.15pt;margin-top:40.2pt;width:355.9pt;height:295.35pt;z-index:251846144;mso-position-horizontal-relative:text;mso-position-vertical-relative:text" o:allowoverlap="f">
            <v:imagedata r:id="rId94" o:title=""/>
            <w10:wrap type="square"/>
          </v:shape>
          <o:OLEObject Type="Link" ProgID="Excel.Sheet.12" ShapeID="_x0000_s3645" DrawAspect="Content" r:id="rId95" UpdateMode="Always">
            <o:LinkType>EnhancedMetaFile</o:LinkType>
            <o:LockedField>false</o:LockedField>
          </o:OLEObject>
        </w:pict>
      </w:r>
      <w:r w:rsidR="0035673F">
        <w:rPr>
          <w:rFonts w:ascii="標楷體" w:eastAsia="標楷體" w:hint="eastAsia"/>
          <w:sz w:val="28"/>
        </w:rPr>
        <w:t>10</w:t>
      </w:r>
      <w:r w:rsidR="006419EC">
        <w:rPr>
          <w:rFonts w:ascii="標楷體" w:eastAsia="標楷體" w:hint="eastAsia"/>
          <w:sz w:val="28"/>
        </w:rPr>
        <w:t>8</w:t>
      </w:r>
      <w:r w:rsidR="0035673F">
        <w:rPr>
          <w:rFonts w:ascii="標楷體" w:eastAsia="標楷體" w:hint="eastAsia"/>
          <w:sz w:val="28"/>
        </w:rPr>
        <w:t>年查獲非法槍枝</w:t>
      </w:r>
      <w:r w:rsidR="001E25AC">
        <w:rPr>
          <w:rFonts w:ascii="標楷體" w:eastAsia="標楷體" w:hint="eastAsia"/>
          <w:sz w:val="28"/>
        </w:rPr>
        <w:t>6</w:t>
      </w:r>
      <w:r w:rsidR="006419EC">
        <w:rPr>
          <w:rFonts w:ascii="標楷體" w:eastAsia="標楷體" w:hint="eastAsia"/>
          <w:sz w:val="28"/>
        </w:rPr>
        <w:t>5</w:t>
      </w:r>
      <w:r w:rsidR="0035673F">
        <w:rPr>
          <w:rFonts w:ascii="標楷體" w:eastAsia="標楷體" w:hint="eastAsia"/>
          <w:sz w:val="28"/>
        </w:rPr>
        <w:t>枝，較上年</w:t>
      </w:r>
      <w:r w:rsidR="006419EC">
        <w:rPr>
          <w:rFonts w:ascii="標楷體" w:eastAsia="標楷體" w:hint="eastAsia"/>
          <w:sz w:val="28"/>
        </w:rPr>
        <w:t>60</w:t>
      </w:r>
      <w:r w:rsidR="0035673F">
        <w:rPr>
          <w:rFonts w:ascii="標楷體" w:eastAsia="標楷體" w:hint="eastAsia"/>
          <w:sz w:val="28"/>
        </w:rPr>
        <w:t>枝，</w:t>
      </w:r>
      <w:r w:rsidR="006419EC">
        <w:rPr>
          <w:rFonts w:ascii="標楷體" w:eastAsia="標楷體" w:hint="eastAsia"/>
          <w:sz w:val="28"/>
        </w:rPr>
        <w:t>增加5</w:t>
      </w:r>
      <w:r w:rsidR="0035673F">
        <w:rPr>
          <w:rFonts w:ascii="標楷體" w:eastAsia="標楷體" w:hint="eastAsia"/>
          <w:sz w:val="28"/>
        </w:rPr>
        <w:t>支，</w:t>
      </w:r>
      <w:r w:rsidR="006419EC">
        <w:rPr>
          <w:rFonts w:ascii="標楷體" w:eastAsia="標楷體" w:hint="eastAsia"/>
          <w:sz w:val="28"/>
        </w:rPr>
        <w:t>增8.33</w:t>
      </w:r>
      <w:r w:rsidR="0035673F">
        <w:rPr>
          <w:rFonts w:ascii="標楷體" w:eastAsia="標楷體" w:hint="eastAsia"/>
          <w:sz w:val="28"/>
        </w:rPr>
        <w:t>%</w:t>
      </w:r>
      <w:r w:rsidR="000F7857">
        <w:rPr>
          <w:rFonts w:ascii="標楷體" w:eastAsia="標楷體" w:hint="eastAsia"/>
          <w:sz w:val="28"/>
        </w:rPr>
        <w:t>，</w:t>
      </w:r>
      <w:r w:rsidR="00D95114">
        <w:rPr>
          <w:rFonts w:ascii="標楷體" w:eastAsia="標楷體" w:hint="eastAsia"/>
          <w:sz w:val="28"/>
        </w:rPr>
        <w:t>主要為</w:t>
      </w:r>
      <w:r w:rsidR="006419EC">
        <w:rPr>
          <w:rFonts w:ascii="標楷體" w:eastAsia="標楷體" w:hint="eastAsia"/>
          <w:sz w:val="28"/>
        </w:rPr>
        <w:t>製式短</w:t>
      </w:r>
      <w:r w:rsidR="00D95114">
        <w:rPr>
          <w:rFonts w:ascii="標楷體" w:eastAsia="標楷體" w:hint="eastAsia"/>
          <w:sz w:val="28"/>
        </w:rPr>
        <w:t>槍</w:t>
      </w:r>
      <w:r w:rsidR="006419EC">
        <w:rPr>
          <w:rFonts w:ascii="標楷體" w:eastAsia="標楷體" w:hint="eastAsia"/>
          <w:sz w:val="28"/>
        </w:rPr>
        <w:t>增加8</w:t>
      </w:r>
      <w:r w:rsidR="00D95114">
        <w:rPr>
          <w:rFonts w:ascii="標楷體" w:eastAsia="標楷體" w:hint="eastAsia"/>
          <w:sz w:val="28"/>
        </w:rPr>
        <w:t>枝</w:t>
      </w:r>
      <w:r w:rsidR="00401CC1">
        <w:rPr>
          <w:rFonts w:ascii="標楷體" w:eastAsia="標楷體" w:hint="eastAsia"/>
          <w:sz w:val="28"/>
        </w:rPr>
        <w:t>最多</w:t>
      </w:r>
      <w:r w:rsidR="00401CC1">
        <w:rPr>
          <w:rFonts w:ascii="標楷體" w:eastAsia="標楷體" w:hAnsi="標楷體" w:hint="eastAsia"/>
          <w:sz w:val="28"/>
        </w:rPr>
        <w:t>。</w:t>
      </w:r>
      <w:r w:rsidR="00D95114">
        <w:rPr>
          <w:rFonts w:ascii="標楷體" w:eastAsia="標楷體" w:hint="eastAsia"/>
          <w:sz w:val="28"/>
        </w:rPr>
        <w:t>查獲槍枝以</w:t>
      </w:r>
      <w:r w:rsidR="000F7857">
        <w:rPr>
          <w:rFonts w:ascii="標楷體" w:eastAsia="標楷體" w:hint="eastAsia"/>
          <w:sz w:val="28"/>
        </w:rPr>
        <w:t>土製槍枝</w:t>
      </w:r>
      <w:r w:rsidR="001E25AC">
        <w:rPr>
          <w:rFonts w:ascii="標楷體" w:eastAsia="標楷體" w:hint="eastAsia"/>
          <w:sz w:val="28"/>
        </w:rPr>
        <w:t>5</w:t>
      </w:r>
      <w:r w:rsidR="006419EC">
        <w:rPr>
          <w:rFonts w:ascii="標楷體" w:eastAsia="標楷體" w:hint="eastAsia"/>
          <w:sz w:val="28"/>
        </w:rPr>
        <w:t>0</w:t>
      </w:r>
      <w:r w:rsidR="0061238D">
        <w:rPr>
          <w:rFonts w:ascii="標楷體" w:eastAsia="標楷體" w:hint="eastAsia"/>
          <w:sz w:val="28"/>
        </w:rPr>
        <w:t>枝</w:t>
      </w:r>
      <w:r w:rsidR="00D95114">
        <w:rPr>
          <w:rFonts w:ascii="標楷體" w:eastAsia="標楷體" w:hint="eastAsia"/>
          <w:sz w:val="28"/>
        </w:rPr>
        <w:t>最多</w:t>
      </w:r>
      <w:r w:rsidR="00E523D5">
        <w:rPr>
          <w:rFonts w:ascii="標楷體" w:eastAsia="標楷體" w:hint="eastAsia"/>
          <w:sz w:val="28"/>
        </w:rPr>
        <w:t>，占</w:t>
      </w:r>
      <w:r w:rsidR="006419EC">
        <w:rPr>
          <w:rFonts w:ascii="標楷體" w:eastAsia="標楷體" w:hint="eastAsia"/>
          <w:sz w:val="28"/>
        </w:rPr>
        <w:t>76.92</w:t>
      </w:r>
      <w:r w:rsidR="00E523D5">
        <w:rPr>
          <w:rFonts w:ascii="標楷體" w:eastAsia="標楷體" w:hint="eastAsia"/>
          <w:sz w:val="28"/>
        </w:rPr>
        <w:t>%</w:t>
      </w:r>
      <w:r w:rsidR="00B66516">
        <w:rPr>
          <w:rFonts w:ascii="標楷體" w:eastAsia="標楷體" w:hint="eastAsia"/>
          <w:sz w:val="28"/>
        </w:rPr>
        <w:t>，</w:t>
      </w:r>
      <w:r w:rsidR="00D95114">
        <w:rPr>
          <w:rFonts w:ascii="標楷體" w:eastAsia="標楷體" w:hint="eastAsia"/>
          <w:sz w:val="28"/>
        </w:rPr>
        <w:t>查獲數較上年</w:t>
      </w:r>
      <w:r w:rsidR="00D10F40">
        <w:rPr>
          <w:rFonts w:ascii="標楷體" w:eastAsia="標楷體" w:hint="eastAsia"/>
          <w:sz w:val="28"/>
        </w:rPr>
        <w:t>減少</w:t>
      </w:r>
      <w:r w:rsidR="00BA0697">
        <w:rPr>
          <w:rFonts w:ascii="標楷體" w:eastAsia="標楷體" w:hint="eastAsia"/>
          <w:sz w:val="28"/>
        </w:rPr>
        <w:t>6枝</w:t>
      </w:r>
      <w:r w:rsidR="00EF6DC8">
        <w:rPr>
          <w:rFonts w:ascii="標楷體" w:eastAsia="標楷體" w:hAnsi="標楷體" w:hint="eastAsia"/>
          <w:sz w:val="28"/>
        </w:rPr>
        <w:t>，</w:t>
      </w:r>
      <w:r w:rsidR="00EF6DC8">
        <w:rPr>
          <w:rFonts w:ascii="標楷體" w:eastAsia="標楷體" w:hint="eastAsia"/>
          <w:sz w:val="28"/>
        </w:rPr>
        <w:t>另查獲製式長槍</w:t>
      </w:r>
      <w:r w:rsidR="00BA0697">
        <w:rPr>
          <w:rFonts w:ascii="標楷體" w:eastAsia="標楷體" w:hint="eastAsia"/>
          <w:sz w:val="28"/>
        </w:rPr>
        <w:t>1</w:t>
      </w:r>
      <w:r w:rsidR="00EF6DC8">
        <w:rPr>
          <w:rFonts w:ascii="標楷體" w:eastAsia="標楷體" w:hint="eastAsia"/>
          <w:sz w:val="28"/>
        </w:rPr>
        <w:t>枝</w:t>
      </w:r>
      <w:r w:rsidR="00EF6DC8">
        <w:rPr>
          <w:rFonts w:ascii="標楷體" w:eastAsia="標楷體" w:hAnsi="標楷體" w:hint="eastAsia"/>
          <w:sz w:val="28"/>
        </w:rPr>
        <w:t>，</w:t>
      </w:r>
      <w:r w:rsidR="00EF6DC8">
        <w:rPr>
          <w:rFonts w:ascii="標楷體" w:eastAsia="標楷體" w:hint="eastAsia"/>
          <w:sz w:val="28"/>
        </w:rPr>
        <w:t>製式短槍</w:t>
      </w:r>
      <w:r w:rsidR="00BA0697">
        <w:rPr>
          <w:rFonts w:ascii="標楷體" w:eastAsia="標楷體" w:hint="eastAsia"/>
          <w:sz w:val="28"/>
        </w:rPr>
        <w:t>10</w:t>
      </w:r>
      <w:r w:rsidR="00EF6DC8">
        <w:rPr>
          <w:rFonts w:ascii="標楷體" w:eastAsia="標楷體" w:hint="eastAsia"/>
          <w:sz w:val="28"/>
        </w:rPr>
        <w:t>枝</w:t>
      </w:r>
      <w:r w:rsidR="0035673F">
        <w:rPr>
          <w:rFonts w:ascii="標楷體" w:eastAsia="標楷體" w:hint="eastAsia"/>
          <w:sz w:val="28"/>
        </w:rPr>
        <w:t>。</w:t>
      </w:r>
    </w:p>
    <w:p w:rsidR="0035673F" w:rsidRDefault="0035673F" w:rsidP="00D84F88">
      <w:pPr>
        <w:pStyle w:val="11"/>
        <w:spacing w:line="480" w:lineRule="exact"/>
        <w:ind w:leftChars="199" w:left="511" w:rightChars="262" w:right="673" w:firstLine="1"/>
        <w:rPr>
          <w:rFonts w:ascii="標楷體" w:eastAsia="標楷體"/>
          <w:sz w:val="28"/>
        </w:rPr>
      </w:pPr>
      <w:r>
        <w:rPr>
          <w:rFonts w:ascii="標楷體" w:eastAsia="標楷體" w:hint="eastAsia"/>
          <w:sz w:val="28"/>
        </w:rPr>
        <w:t>三、查獲</w:t>
      </w:r>
      <w:r w:rsidR="00E523D5">
        <w:rPr>
          <w:rFonts w:ascii="標楷體" w:eastAsia="標楷體" w:hint="eastAsia"/>
          <w:sz w:val="28"/>
        </w:rPr>
        <w:t>彈類與刀械</w:t>
      </w:r>
    </w:p>
    <w:p w:rsidR="0035673F" w:rsidRDefault="00E523D5" w:rsidP="003824FF">
      <w:pPr>
        <w:pStyle w:val="11"/>
        <w:tabs>
          <w:tab w:val="clear" w:pos="1418"/>
          <w:tab w:val="left" w:pos="1024"/>
        </w:tabs>
        <w:spacing w:line="480" w:lineRule="exact"/>
        <w:ind w:leftChars="398" w:left="1022" w:rightChars="262" w:right="673" w:firstLine="384"/>
        <w:rPr>
          <w:rFonts w:ascii="標楷體" w:eastAsia="標楷體"/>
          <w:sz w:val="28"/>
        </w:rPr>
      </w:pPr>
      <w:r>
        <w:rPr>
          <w:rFonts w:ascii="標楷體" w:eastAsia="標楷體" w:hint="eastAsia"/>
          <w:sz w:val="28"/>
        </w:rPr>
        <w:t>彈藥查獲</w:t>
      </w:r>
      <w:r w:rsidR="00BA0697">
        <w:rPr>
          <w:rFonts w:ascii="標楷體" w:eastAsia="標楷體" w:hint="eastAsia"/>
          <w:sz w:val="28"/>
        </w:rPr>
        <w:t>660</w:t>
      </w:r>
      <w:r>
        <w:rPr>
          <w:rFonts w:ascii="標楷體" w:eastAsia="標楷體" w:hint="eastAsia"/>
          <w:sz w:val="28"/>
        </w:rPr>
        <w:t>顆，較上年</w:t>
      </w:r>
      <w:r w:rsidR="00BA0697">
        <w:rPr>
          <w:rFonts w:ascii="標楷體" w:eastAsia="標楷體" w:hint="eastAsia"/>
          <w:sz w:val="28"/>
        </w:rPr>
        <w:t>增加109</w:t>
      </w:r>
      <w:r>
        <w:rPr>
          <w:rFonts w:ascii="標楷體" w:eastAsia="標楷體" w:hint="eastAsia"/>
          <w:sz w:val="28"/>
        </w:rPr>
        <w:t>顆，</w:t>
      </w:r>
      <w:r w:rsidR="00BA0697">
        <w:rPr>
          <w:rFonts w:ascii="標楷體" w:eastAsia="標楷體" w:hint="eastAsia"/>
          <w:sz w:val="28"/>
        </w:rPr>
        <w:t>增19.78</w:t>
      </w:r>
      <w:r>
        <w:rPr>
          <w:rFonts w:ascii="標楷體" w:eastAsia="標楷體" w:hint="eastAsia"/>
          <w:sz w:val="28"/>
        </w:rPr>
        <w:t>%，</w:t>
      </w:r>
      <w:r w:rsidR="00832CBE">
        <w:rPr>
          <w:rFonts w:ascii="標楷體" w:eastAsia="標楷體" w:hint="eastAsia"/>
          <w:sz w:val="28"/>
        </w:rPr>
        <w:t>其中</w:t>
      </w:r>
      <w:r>
        <w:rPr>
          <w:rFonts w:ascii="標楷體" w:eastAsia="標楷體" w:hint="eastAsia"/>
          <w:sz w:val="28"/>
        </w:rPr>
        <w:t>子彈</w:t>
      </w:r>
      <w:r w:rsidR="00BA0697">
        <w:rPr>
          <w:rFonts w:ascii="標楷體" w:eastAsia="標楷體" w:hint="eastAsia"/>
          <w:sz w:val="28"/>
        </w:rPr>
        <w:t>104</w:t>
      </w:r>
      <w:r w:rsidR="00832CBE">
        <w:rPr>
          <w:rFonts w:ascii="標楷體" w:eastAsia="標楷體" w:hint="eastAsia"/>
          <w:sz w:val="28"/>
        </w:rPr>
        <w:t>顆</w:t>
      </w:r>
      <w:r>
        <w:rPr>
          <w:rFonts w:ascii="標楷體" w:eastAsia="標楷體" w:hint="eastAsia"/>
          <w:sz w:val="28"/>
        </w:rPr>
        <w:t>占</w:t>
      </w:r>
      <w:r w:rsidR="00F9540F">
        <w:rPr>
          <w:rFonts w:ascii="標楷體" w:eastAsia="標楷體" w:hint="eastAsia"/>
          <w:sz w:val="28"/>
        </w:rPr>
        <w:t>1</w:t>
      </w:r>
      <w:r w:rsidR="00BA0697">
        <w:rPr>
          <w:rFonts w:ascii="標楷體" w:eastAsia="標楷體" w:hint="eastAsia"/>
          <w:sz w:val="28"/>
        </w:rPr>
        <w:t>5.76</w:t>
      </w:r>
      <w:r>
        <w:rPr>
          <w:rFonts w:ascii="標楷體" w:eastAsia="標楷體" w:hint="eastAsia"/>
          <w:sz w:val="28"/>
        </w:rPr>
        <w:t>%</w:t>
      </w:r>
      <w:r w:rsidR="0084730C">
        <w:rPr>
          <w:rFonts w:ascii="標楷體" w:eastAsia="標楷體" w:hAnsi="標楷體" w:hint="eastAsia"/>
          <w:sz w:val="28"/>
        </w:rPr>
        <w:t>，</w:t>
      </w:r>
      <w:r w:rsidR="0084730C">
        <w:rPr>
          <w:rFonts w:ascii="標楷體" w:eastAsia="標楷體" w:hint="eastAsia"/>
          <w:sz w:val="28"/>
        </w:rPr>
        <w:t>較上年</w:t>
      </w:r>
      <w:r w:rsidR="00BA0697">
        <w:rPr>
          <w:rFonts w:ascii="標楷體" w:eastAsia="標楷體" w:hint="eastAsia"/>
          <w:sz w:val="28"/>
        </w:rPr>
        <w:t>增加30</w:t>
      </w:r>
      <w:r w:rsidR="0084730C">
        <w:rPr>
          <w:rFonts w:ascii="標楷體" w:eastAsia="標楷體" w:hint="eastAsia"/>
          <w:sz w:val="28"/>
        </w:rPr>
        <w:t>顆</w:t>
      </w:r>
      <w:r w:rsidR="0084730C">
        <w:rPr>
          <w:rFonts w:ascii="標楷體" w:eastAsia="標楷體" w:hAnsi="標楷體" w:hint="eastAsia"/>
          <w:sz w:val="28"/>
        </w:rPr>
        <w:t>，</w:t>
      </w:r>
      <w:r w:rsidR="00BA0697">
        <w:rPr>
          <w:rFonts w:ascii="標楷體" w:eastAsia="標楷體" w:hAnsi="標楷體" w:hint="eastAsia"/>
          <w:sz w:val="28"/>
        </w:rPr>
        <w:t>增40.54</w:t>
      </w:r>
      <w:r w:rsidR="00E00256">
        <w:rPr>
          <w:rFonts w:ascii="標楷體" w:eastAsia="標楷體" w:hint="eastAsia"/>
          <w:sz w:val="28"/>
        </w:rPr>
        <w:t>%</w:t>
      </w:r>
      <w:r>
        <w:rPr>
          <w:rFonts w:ascii="標楷體" w:eastAsia="標楷體" w:hint="eastAsia"/>
          <w:sz w:val="28"/>
        </w:rPr>
        <w:t>；刀械查獲</w:t>
      </w:r>
      <w:r w:rsidR="00BA0697">
        <w:rPr>
          <w:rFonts w:ascii="標楷體" w:eastAsia="標楷體" w:hint="eastAsia"/>
          <w:sz w:val="28"/>
        </w:rPr>
        <w:t>9</w:t>
      </w:r>
      <w:r>
        <w:rPr>
          <w:rFonts w:ascii="標楷體" w:eastAsia="標楷體" w:hint="eastAsia"/>
          <w:sz w:val="28"/>
        </w:rPr>
        <w:t>把，較上年</w:t>
      </w:r>
      <w:r w:rsidR="00BA0697">
        <w:rPr>
          <w:rFonts w:ascii="標楷體" w:eastAsia="標楷體" w:hint="eastAsia"/>
          <w:sz w:val="28"/>
        </w:rPr>
        <w:t>增加5</w:t>
      </w:r>
      <w:r>
        <w:rPr>
          <w:rFonts w:ascii="標楷體" w:eastAsia="標楷體" w:hint="eastAsia"/>
          <w:sz w:val="28"/>
        </w:rPr>
        <w:t>把</w:t>
      </w:r>
      <w:r w:rsidR="00790162">
        <w:rPr>
          <w:rFonts w:ascii="標楷體" w:eastAsia="標楷體" w:hint="eastAsia"/>
          <w:sz w:val="28"/>
        </w:rPr>
        <w:t>。</w:t>
      </w:r>
    </w:p>
    <w:p w:rsidR="004A63AB" w:rsidRPr="00D10F40" w:rsidRDefault="004A63AB" w:rsidP="00D10F40">
      <w:pPr>
        <w:pStyle w:val="11"/>
        <w:tabs>
          <w:tab w:val="clear" w:pos="1418"/>
          <w:tab w:val="left" w:pos="1024"/>
        </w:tabs>
        <w:spacing w:line="480" w:lineRule="exact"/>
        <w:ind w:leftChars="398" w:left="1022" w:rightChars="262" w:right="673" w:firstLine="384"/>
        <w:rPr>
          <w:rFonts w:ascii="標楷體" w:eastAsia="標楷體"/>
          <w:sz w:val="28"/>
        </w:rPr>
      </w:pPr>
    </w:p>
    <w:p w:rsidR="00FC00FB" w:rsidRDefault="00FC00FB" w:rsidP="002E2D5D">
      <w:pPr>
        <w:autoSpaceDE w:val="0"/>
        <w:autoSpaceDN w:val="0"/>
        <w:adjustRightInd w:val="0"/>
        <w:spacing w:line="480" w:lineRule="exact"/>
        <w:ind w:rightChars="160" w:right="411"/>
        <w:rPr>
          <w:rFonts w:ascii="標楷體"/>
          <w:szCs w:val="28"/>
        </w:rPr>
      </w:pPr>
    </w:p>
    <w:p w:rsidR="0085465D" w:rsidRPr="002B3979" w:rsidRDefault="00157B17" w:rsidP="002E2D5D">
      <w:pPr>
        <w:autoSpaceDE w:val="0"/>
        <w:autoSpaceDN w:val="0"/>
        <w:adjustRightInd w:val="0"/>
        <w:spacing w:line="480" w:lineRule="exact"/>
        <w:ind w:rightChars="160" w:right="411"/>
        <w:rPr>
          <w:rFonts w:ascii="標楷體"/>
          <w:szCs w:val="28"/>
        </w:rPr>
      </w:pPr>
      <w:r>
        <w:rPr>
          <w:rFonts w:ascii="標楷體"/>
        </w:rPr>
        <w:pict>
          <v:shape id="_x0000_s3646" type="#_x0000_t75" style="position:absolute;margin-left:-16.6pt;margin-top:-2.75pt;width:528.95pt;height:268.45pt;z-index:251848192;mso-position-horizontal-relative:text;mso-position-vertical-relative:text">
            <v:imagedata r:id="rId96" o:title=""/>
            <w10:wrap type="topAndBottom"/>
          </v:shape>
          <o:OLEObject Type="Link" ProgID="Excel.Sheet.12" ShapeID="_x0000_s3646" DrawAspect="Content" r:id="rId97" UpdateMode="Always">
            <o:LinkType>EnhancedMetaFile</o:LinkType>
            <o:LockedField>false</o:LockedField>
          </o:OLEObject>
        </w:pict>
      </w:r>
    </w:p>
    <w:p w:rsidR="00614382" w:rsidRPr="006C23A5" w:rsidRDefault="00950361" w:rsidP="00BC3DDE">
      <w:pPr>
        <w:numPr>
          <w:ilvl w:val="0"/>
          <w:numId w:val="26"/>
        </w:numPr>
        <w:autoSpaceDE w:val="0"/>
        <w:autoSpaceDN w:val="0"/>
        <w:adjustRightInd w:val="0"/>
        <w:spacing w:line="480" w:lineRule="exact"/>
        <w:ind w:right="410"/>
        <w:rPr>
          <w:rFonts w:ascii="標楷體"/>
          <w:b/>
          <w:kern w:val="0"/>
          <w:sz w:val="32"/>
          <w:szCs w:val="32"/>
        </w:rPr>
      </w:pPr>
      <w:r w:rsidRPr="006C23A5">
        <w:rPr>
          <w:rFonts w:ascii="標楷體" w:hint="eastAsia"/>
          <w:b/>
          <w:kern w:val="0"/>
          <w:sz w:val="32"/>
          <w:szCs w:val="32"/>
        </w:rPr>
        <w:t>結論與建議</w:t>
      </w:r>
    </w:p>
    <w:p w:rsidR="00047C72" w:rsidRDefault="00F53029" w:rsidP="00F46090">
      <w:pPr>
        <w:autoSpaceDE w:val="0"/>
        <w:autoSpaceDN w:val="0"/>
        <w:adjustRightInd w:val="0"/>
        <w:spacing w:line="480" w:lineRule="exact"/>
        <w:ind w:leftChars="149" w:left="383" w:right="410" w:firstLineChars="199" w:firstLine="511"/>
        <w:rPr>
          <w:rFonts w:ascii="標楷體"/>
          <w:kern w:val="0"/>
          <w:szCs w:val="28"/>
        </w:rPr>
      </w:pPr>
      <w:r w:rsidRPr="0020252E">
        <w:rPr>
          <w:rFonts w:ascii="標楷體" w:hint="eastAsia"/>
          <w:kern w:val="0"/>
          <w:szCs w:val="28"/>
        </w:rPr>
        <w:t>本市</w:t>
      </w:r>
      <w:r>
        <w:rPr>
          <w:rFonts w:ascii="標楷體" w:hint="eastAsia"/>
          <w:kern w:val="0"/>
          <w:szCs w:val="28"/>
        </w:rPr>
        <w:t>10</w:t>
      </w:r>
      <w:r w:rsidR="005F4338">
        <w:rPr>
          <w:rFonts w:ascii="標楷體" w:hint="eastAsia"/>
          <w:kern w:val="0"/>
          <w:szCs w:val="28"/>
        </w:rPr>
        <w:t>8</w:t>
      </w:r>
      <w:r>
        <w:rPr>
          <w:rFonts w:ascii="標楷體" w:hint="eastAsia"/>
          <w:kern w:val="0"/>
          <w:szCs w:val="28"/>
        </w:rPr>
        <w:t>年全般刑案</w:t>
      </w:r>
      <w:r w:rsidR="00DD3438">
        <w:rPr>
          <w:rFonts w:ascii="標楷體" w:hint="eastAsia"/>
          <w:kern w:val="0"/>
          <w:szCs w:val="28"/>
        </w:rPr>
        <w:t>發生數為</w:t>
      </w:r>
      <w:r w:rsidR="00CC4272">
        <w:rPr>
          <w:rFonts w:ascii="標楷體" w:hint="eastAsia"/>
          <w:kern w:val="0"/>
          <w:szCs w:val="28"/>
        </w:rPr>
        <w:t>4,</w:t>
      </w:r>
      <w:r w:rsidR="005F4338">
        <w:rPr>
          <w:rFonts w:ascii="標楷體" w:hint="eastAsia"/>
          <w:kern w:val="0"/>
          <w:szCs w:val="28"/>
        </w:rPr>
        <w:t>373</w:t>
      </w:r>
      <w:r w:rsidR="00E3200B">
        <w:rPr>
          <w:rFonts w:ascii="標楷體" w:hint="eastAsia"/>
          <w:kern w:val="0"/>
          <w:szCs w:val="28"/>
        </w:rPr>
        <w:t>件</w:t>
      </w:r>
      <w:r w:rsidR="00E3200B">
        <w:rPr>
          <w:rFonts w:ascii="標楷體" w:hAnsi="標楷體" w:hint="eastAsia"/>
          <w:kern w:val="0"/>
          <w:szCs w:val="28"/>
        </w:rPr>
        <w:t>，</w:t>
      </w:r>
      <w:r w:rsidR="00E3200B">
        <w:rPr>
          <w:rFonts w:ascii="標楷體" w:hint="eastAsia"/>
          <w:kern w:val="0"/>
          <w:szCs w:val="28"/>
        </w:rPr>
        <w:t>較上年</w:t>
      </w:r>
      <w:r w:rsidR="00210BD0">
        <w:rPr>
          <w:rFonts w:ascii="標楷體" w:hint="eastAsia"/>
          <w:kern w:val="0"/>
          <w:szCs w:val="28"/>
        </w:rPr>
        <w:t>減少</w:t>
      </w:r>
      <w:r w:rsidR="002C15F1">
        <w:rPr>
          <w:rFonts w:ascii="標楷體" w:hint="eastAsia"/>
          <w:kern w:val="0"/>
          <w:szCs w:val="28"/>
        </w:rPr>
        <w:t>0.</w:t>
      </w:r>
      <w:r w:rsidR="005F4338">
        <w:rPr>
          <w:rFonts w:ascii="標楷體" w:hint="eastAsia"/>
          <w:kern w:val="0"/>
          <w:szCs w:val="28"/>
        </w:rPr>
        <w:t>91</w:t>
      </w:r>
      <w:r>
        <w:rPr>
          <w:rFonts w:ascii="標楷體" w:hint="eastAsia"/>
          <w:kern w:val="0"/>
          <w:szCs w:val="28"/>
        </w:rPr>
        <w:t>%，</w:t>
      </w:r>
      <w:r w:rsidR="00C8382D">
        <w:rPr>
          <w:rFonts w:ascii="標楷體" w:hint="eastAsia"/>
          <w:kern w:val="0"/>
          <w:szCs w:val="28"/>
        </w:rPr>
        <w:t>與治安直接關係之犯罪指標案件(包含</w:t>
      </w:r>
      <w:r w:rsidR="00C8382D" w:rsidRPr="00E861CB">
        <w:rPr>
          <w:rFonts w:ascii="標楷體" w:hint="eastAsia"/>
          <w:kern w:val="0"/>
          <w:szCs w:val="28"/>
        </w:rPr>
        <w:t>暴力犯罪、竊盜、一般恐嚇取財、一般傷害及詐欺等</w:t>
      </w:r>
      <w:r w:rsidR="00C8382D">
        <w:rPr>
          <w:rFonts w:ascii="標楷體" w:hint="eastAsia"/>
          <w:kern w:val="0"/>
          <w:szCs w:val="28"/>
        </w:rPr>
        <w:t>)</w:t>
      </w:r>
      <w:r w:rsidR="005F4338">
        <w:rPr>
          <w:rFonts w:ascii="標楷體" w:hint="eastAsia"/>
          <w:kern w:val="0"/>
          <w:szCs w:val="28"/>
        </w:rPr>
        <w:t>亦減少15.35</w:t>
      </w:r>
      <w:r w:rsidR="00C8382D">
        <w:rPr>
          <w:rFonts w:ascii="標楷體" w:hint="eastAsia"/>
          <w:kern w:val="0"/>
          <w:szCs w:val="28"/>
        </w:rPr>
        <w:t>%</w:t>
      </w:r>
      <w:r w:rsidR="00C8382D">
        <w:rPr>
          <w:rFonts w:ascii="標楷體" w:hAnsi="標楷體" w:hint="eastAsia"/>
          <w:kern w:val="0"/>
          <w:szCs w:val="28"/>
        </w:rPr>
        <w:t>。</w:t>
      </w:r>
      <w:r w:rsidR="00C8382D">
        <w:rPr>
          <w:rFonts w:ascii="標楷體" w:hint="eastAsia"/>
          <w:kern w:val="0"/>
          <w:szCs w:val="28"/>
        </w:rPr>
        <w:t>本市</w:t>
      </w:r>
      <w:r w:rsidR="002C15F1">
        <w:rPr>
          <w:rFonts w:ascii="標楷體" w:hint="eastAsia"/>
        </w:rPr>
        <w:t>犯罪率連</w:t>
      </w:r>
      <w:r w:rsidR="005F4338">
        <w:rPr>
          <w:rFonts w:ascii="標楷體" w:hint="eastAsia"/>
        </w:rPr>
        <w:t>5</w:t>
      </w:r>
      <w:r w:rsidR="002C15F1">
        <w:rPr>
          <w:rFonts w:ascii="標楷體" w:hint="eastAsia"/>
        </w:rPr>
        <w:t>年持續下降</w:t>
      </w:r>
      <w:r w:rsidR="002C15F1">
        <w:rPr>
          <w:rFonts w:ascii="標楷體" w:hAnsi="標楷體" w:hint="eastAsia"/>
        </w:rPr>
        <w:t>，</w:t>
      </w:r>
      <w:r w:rsidR="002C15F1">
        <w:rPr>
          <w:rFonts w:ascii="標楷體" w:hint="eastAsia"/>
        </w:rPr>
        <w:t>排名從第5名下滑(進步)至第17名</w:t>
      </w:r>
      <w:r w:rsidR="00F70E17">
        <w:rPr>
          <w:rFonts w:ascii="標楷體" w:hAnsi="標楷體" w:hint="eastAsia"/>
        </w:rPr>
        <w:t>，</w:t>
      </w:r>
      <w:r w:rsidR="00C8382D">
        <w:rPr>
          <w:rFonts w:ascii="標楷體" w:hAnsi="標楷體" w:hint="eastAsia"/>
        </w:rPr>
        <w:t>破獲率</w:t>
      </w:r>
      <w:r w:rsidR="005F4338">
        <w:rPr>
          <w:rFonts w:ascii="標楷體" w:hAnsi="標楷體" w:hint="eastAsia"/>
        </w:rPr>
        <w:t>103.38</w:t>
      </w:r>
      <w:r w:rsidR="00C8382D">
        <w:rPr>
          <w:rFonts w:ascii="標楷體" w:hAnsi="標楷體" w:hint="eastAsia"/>
        </w:rPr>
        <w:t>%</w:t>
      </w:r>
      <w:r w:rsidR="002C15F1">
        <w:rPr>
          <w:rFonts w:ascii="標楷體" w:hint="eastAsia"/>
          <w:kern w:val="0"/>
          <w:szCs w:val="28"/>
        </w:rPr>
        <w:t>為各縣市第</w:t>
      </w:r>
      <w:r w:rsidR="005F4338">
        <w:rPr>
          <w:rFonts w:ascii="標楷體" w:hint="eastAsia"/>
          <w:kern w:val="0"/>
          <w:szCs w:val="28"/>
        </w:rPr>
        <w:t>2</w:t>
      </w:r>
      <w:r w:rsidR="002C15F1">
        <w:rPr>
          <w:rFonts w:ascii="標楷體" w:hint="eastAsia"/>
          <w:kern w:val="0"/>
          <w:szCs w:val="28"/>
        </w:rPr>
        <w:t>高</w:t>
      </w:r>
      <w:r w:rsidR="005F4338">
        <w:rPr>
          <w:rFonts w:ascii="標楷體" w:hAnsi="標楷體" w:hint="eastAsia"/>
          <w:kern w:val="0"/>
          <w:szCs w:val="28"/>
        </w:rPr>
        <w:t>，</w:t>
      </w:r>
      <w:r w:rsidR="005F4338">
        <w:rPr>
          <w:rFonts w:ascii="標楷體" w:hint="eastAsia"/>
          <w:kern w:val="0"/>
          <w:szCs w:val="28"/>
        </w:rPr>
        <w:t>且為各縣市</w:t>
      </w:r>
      <w:r w:rsidR="00F70E17">
        <w:rPr>
          <w:rFonts w:ascii="標楷體" w:hint="eastAsia"/>
          <w:kern w:val="0"/>
          <w:szCs w:val="28"/>
        </w:rPr>
        <w:t>破獲率</w:t>
      </w:r>
      <w:r w:rsidR="005F4338">
        <w:rPr>
          <w:rFonts w:ascii="標楷體" w:hint="eastAsia"/>
          <w:kern w:val="0"/>
          <w:szCs w:val="28"/>
        </w:rPr>
        <w:t>提升最多縣市</w:t>
      </w:r>
      <w:r w:rsidR="002C15F1">
        <w:rPr>
          <w:rFonts w:ascii="標楷體" w:hAnsi="標楷體" w:hint="eastAsia"/>
          <w:kern w:val="0"/>
          <w:szCs w:val="28"/>
        </w:rPr>
        <w:t>，</w:t>
      </w:r>
      <w:r w:rsidR="002C15F1">
        <w:rPr>
          <w:rFonts w:ascii="標楷體" w:hint="eastAsia"/>
          <w:kern w:val="0"/>
          <w:szCs w:val="28"/>
        </w:rPr>
        <w:t>顯示本市</w:t>
      </w:r>
      <w:r w:rsidR="005F4338">
        <w:rPr>
          <w:rFonts w:ascii="標楷體" w:hint="eastAsia"/>
          <w:kern w:val="0"/>
          <w:szCs w:val="28"/>
        </w:rPr>
        <w:t>近年</w:t>
      </w:r>
      <w:r w:rsidR="002C15F1">
        <w:rPr>
          <w:rFonts w:ascii="標楷體" w:hint="eastAsia"/>
          <w:kern w:val="0"/>
          <w:szCs w:val="28"/>
        </w:rPr>
        <w:t>治安改善績效良好</w:t>
      </w:r>
      <w:r w:rsidR="00C20B66">
        <w:rPr>
          <w:rFonts w:ascii="標楷體" w:hAnsi="標楷體" w:hint="eastAsia"/>
          <w:kern w:val="0"/>
          <w:szCs w:val="28"/>
        </w:rPr>
        <w:t>。</w:t>
      </w:r>
    </w:p>
    <w:p w:rsidR="00614382" w:rsidRDefault="00614382" w:rsidP="003224DF">
      <w:pPr>
        <w:numPr>
          <w:ilvl w:val="1"/>
          <w:numId w:val="2"/>
        </w:numPr>
        <w:autoSpaceDE w:val="0"/>
        <w:autoSpaceDN w:val="0"/>
        <w:adjustRightInd w:val="0"/>
        <w:spacing w:line="480" w:lineRule="exact"/>
        <w:ind w:right="673"/>
        <w:rPr>
          <w:rFonts w:ascii="標楷體"/>
          <w:kern w:val="0"/>
        </w:rPr>
      </w:pPr>
      <w:r>
        <w:rPr>
          <w:rFonts w:ascii="標楷體" w:hint="eastAsia"/>
          <w:kern w:val="0"/>
        </w:rPr>
        <w:t>結論</w:t>
      </w:r>
    </w:p>
    <w:p w:rsidR="00076192" w:rsidRPr="00076192" w:rsidRDefault="00614382" w:rsidP="003224DF">
      <w:pPr>
        <w:numPr>
          <w:ilvl w:val="2"/>
          <w:numId w:val="8"/>
        </w:numPr>
        <w:autoSpaceDE w:val="0"/>
        <w:autoSpaceDN w:val="0"/>
        <w:adjustRightInd w:val="0"/>
        <w:spacing w:line="480" w:lineRule="exact"/>
        <w:ind w:right="274"/>
        <w:rPr>
          <w:rFonts w:ascii="標楷體"/>
          <w:kern w:val="0"/>
        </w:rPr>
      </w:pPr>
      <w:r w:rsidRPr="00076192">
        <w:rPr>
          <w:rFonts w:ascii="標楷體" w:hint="eastAsia"/>
          <w:b/>
          <w:color w:val="800080"/>
          <w:kern w:val="0"/>
        </w:rPr>
        <w:t>刑案</w:t>
      </w:r>
      <w:r w:rsidR="002E4C17" w:rsidRPr="00076192">
        <w:rPr>
          <w:rFonts w:ascii="標楷體" w:hint="eastAsia"/>
          <w:b/>
          <w:color w:val="800080"/>
          <w:kern w:val="0"/>
        </w:rPr>
        <w:t>發生數</w:t>
      </w:r>
      <w:r w:rsidRPr="00076192">
        <w:rPr>
          <w:rFonts w:ascii="標楷體" w:hint="eastAsia"/>
          <w:b/>
          <w:color w:val="800080"/>
          <w:kern w:val="0"/>
        </w:rPr>
        <w:t>結構:</w:t>
      </w:r>
      <w:r w:rsidR="00076192" w:rsidRPr="00076192">
        <w:rPr>
          <w:rFonts w:ascii="標楷體" w:hint="eastAsia"/>
          <w:color w:val="800080"/>
        </w:rPr>
        <w:t xml:space="preserve"> </w:t>
      </w:r>
      <w:r w:rsidR="00076192" w:rsidRPr="00076192">
        <w:rPr>
          <w:rFonts w:ascii="標楷體" w:hint="eastAsia"/>
          <w:b/>
          <w:color w:val="0000FF"/>
        </w:rPr>
        <w:t>本市</w:t>
      </w:r>
      <w:r w:rsidR="008C48EC">
        <w:rPr>
          <w:rFonts w:ascii="標楷體" w:hint="eastAsia"/>
          <w:b/>
          <w:color w:val="0000FF"/>
        </w:rPr>
        <w:t>10</w:t>
      </w:r>
      <w:r w:rsidR="00A2607E">
        <w:rPr>
          <w:rFonts w:ascii="標楷體" w:hint="eastAsia"/>
          <w:b/>
          <w:color w:val="0000FF"/>
        </w:rPr>
        <w:t>8</w:t>
      </w:r>
      <w:r w:rsidR="00C82E6E">
        <w:rPr>
          <w:rFonts w:ascii="標楷體" w:hint="eastAsia"/>
          <w:b/>
          <w:color w:val="0000FF"/>
        </w:rPr>
        <w:t>年</w:t>
      </w:r>
      <w:r w:rsidR="00076192" w:rsidRPr="00076192">
        <w:rPr>
          <w:rFonts w:ascii="標楷體" w:hint="eastAsia"/>
          <w:b/>
          <w:color w:val="0000FF"/>
        </w:rPr>
        <w:t>刑案以</w:t>
      </w:r>
      <w:r w:rsidR="00A2607E">
        <w:rPr>
          <w:rFonts w:ascii="標楷體" w:hint="eastAsia"/>
          <w:b/>
          <w:color w:val="0000FF"/>
        </w:rPr>
        <w:t>公共危險</w:t>
      </w:r>
      <w:r w:rsidR="00707C0D">
        <w:rPr>
          <w:rFonts w:ascii="標楷體" w:hint="eastAsia"/>
          <w:b/>
          <w:color w:val="0000FF"/>
        </w:rPr>
        <w:t>最多</w:t>
      </w:r>
      <w:r w:rsidR="00AE601B">
        <w:rPr>
          <w:rFonts w:ascii="標楷體" w:hint="eastAsia"/>
          <w:b/>
          <w:color w:val="0000FF"/>
        </w:rPr>
        <w:t>，</w:t>
      </w:r>
      <w:r w:rsidR="00707C0D">
        <w:rPr>
          <w:rFonts w:ascii="標楷體" w:hint="eastAsia"/>
          <w:b/>
          <w:color w:val="0000FF"/>
        </w:rPr>
        <w:t>其次依序為</w:t>
      </w:r>
      <w:r w:rsidR="00A2607E" w:rsidRPr="00076192">
        <w:rPr>
          <w:rFonts w:ascii="標楷體" w:hint="eastAsia"/>
          <w:b/>
          <w:color w:val="0000FF"/>
        </w:rPr>
        <w:t>竊盜</w:t>
      </w:r>
      <w:r w:rsidR="00707C0D">
        <w:rPr>
          <w:rFonts w:ascii="標楷體" w:hint="eastAsia"/>
          <w:b/>
          <w:color w:val="0000FF"/>
        </w:rPr>
        <w:t>、毒品、詐欺背信、</w:t>
      </w:r>
      <w:r w:rsidR="009B6059">
        <w:rPr>
          <w:rFonts w:ascii="標楷體" w:hint="eastAsia"/>
          <w:b/>
          <w:color w:val="0000FF"/>
        </w:rPr>
        <w:t>一般傷害</w:t>
      </w:r>
      <w:r w:rsidR="00707C0D">
        <w:rPr>
          <w:rFonts w:ascii="標楷體" w:hint="eastAsia"/>
          <w:b/>
          <w:color w:val="0000FF"/>
        </w:rPr>
        <w:t>及</w:t>
      </w:r>
      <w:r w:rsidR="009B6059">
        <w:rPr>
          <w:rFonts w:ascii="標楷體" w:hint="eastAsia"/>
          <w:b/>
          <w:color w:val="0000FF"/>
        </w:rPr>
        <w:t>駕駛過失</w:t>
      </w:r>
      <w:r w:rsidR="00076192" w:rsidRPr="00076192">
        <w:rPr>
          <w:rFonts w:ascii="標楷體" w:hint="eastAsia"/>
          <w:b/>
          <w:color w:val="0000FF"/>
        </w:rPr>
        <w:t>為</w:t>
      </w:r>
      <w:r w:rsidR="00707C0D">
        <w:rPr>
          <w:rFonts w:ascii="標楷體" w:hint="eastAsia"/>
          <w:b/>
          <w:color w:val="0000FF"/>
        </w:rPr>
        <w:t>主要案件</w:t>
      </w:r>
      <w:r w:rsidR="00076192" w:rsidRPr="00076192">
        <w:rPr>
          <w:rFonts w:ascii="標楷體" w:hint="eastAsia"/>
          <w:b/>
          <w:color w:val="0000FF"/>
        </w:rPr>
        <w:t>。</w:t>
      </w:r>
    </w:p>
    <w:p w:rsidR="00614382" w:rsidRDefault="00C25326" w:rsidP="00076192">
      <w:pPr>
        <w:autoSpaceDE w:val="0"/>
        <w:autoSpaceDN w:val="0"/>
        <w:adjustRightInd w:val="0"/>
        <w:spacing w:line="480" w:lineRule="exact"/>
        <w:ind w:left="1408" w:right="274" w:firstLineChars="199" w:firstLine="511"/>
        <w:rPr>
          <w:rFonts w:ascii="標楷體"/>
        </w:rPr>
      </w:pPr>
      <w:r>
        <w:rPr>
          <w:rFonts w:ascii="標楷體" w:hint="eastAsia"/>
          <w:kern w:val="0"/>
        </w:rPr>
        <w:t>10</w:t>
      </w:r>
      <w:r w:rsidR="00A2607E">
        <w:rPr>
          <w:rFonts w:ascii="標楷體" w:hint="eastAsia"/>
          <w:kern w:val="0"/>
        </w:rPr>
        <w:t>8</w:t>
      </w:r>
      <w:r w:rsidR="00614382">
        <w:rPr>
          <w:rFonts w:ascii="標楷體" w:hint="eastAsia"/>
          <w:kern w:val="0"/>
        </w:rPr>
        <w:t>年全般刑案</w:t>
      </w:r>
      <w:r w:rsidR="00E3200B">
        <w:rPr>
          <w:rFonts w:ascii="標楷體" w:hint="eastAsia"/>
          <w:kern w:val="0"/>
        </w:rPr>
        <w:t>以</w:t>
      </w:r>
      <w:r w:rsidR="00A2607E" w:rsidRPr="00AE601B">
        <w:rPr>
          <w:rFonts w:ascii="標楷體" w:hint="eastAsia"/>
        </w:rPr>
        <w:t>公共危險</w:t>
      </w:r>
      <w:r w:rsidR="006D5C27">
        <w:rPr>
          <w:rFonts w:ascii="標楷體" w:hint="eastAsia"/>
        </w:rPr>
        <w:t>占</w:t>
      </w:r>
      <w:r w:rsidR="00A2607E">
        <w:rPr>
          <w:rFonts w:ascii="標楷體" w:hint="eastAsia"/>
        </w:rPr>
        <w:t>22.94</w:t>
      </w:r>
      <w:r w:rsidR="006D5C27">
        <w:rPr>
          <w:rFonts w:ascii="標楷體" w:hint="eastAsia"/>
        </w:rPr>
        <w:t>%最多</w:t>
      </w:r>
      <w:r w:rsidR="00AE601B">
        <w:rPr>
          <w:rFonts w:ascii="標楷體" w:hint="eastAsia"/>
        </w:rPr>
        <w:t>，</w:t>
      </w:r>
      <w:r w:rsidR="002E4C17">
        <w:rPr>
          <w:rFonts w:ascii="標楷體" w:hint="eastAsia"/>
        </w:rPr>
        <w:t>其次</w:t>
      </w:r>
      <w:r w:rsidR="00FB4552">
        <w:rPr>
          <w:rFonts w:ascii="標楷體" w:hint="eastAsia"/>
        </w:rPr>
        <w:t>依序</w:t>
      </w:r>
      <w:r w:rsidR="002E4C17">
        <w:rPr>
          <w:rFonts w:ascii="標楷體" w:hint="eastAsia"/>
        </w:rPr>
        <w:t>為</w:t>
      </w:r>
      <w:r w:rsidR="00A2607E">
        <w:rPr>
          <w:rFonts w:ascii="標楷體" w:hint="eastAsia"/>
        </w:rPr>
        <w:t>竊盜</w:t>
      </w:r>
      <w:r w:rsidR="006D5C27">
        <w:rPr>
          <w:rFonts w:ascii="標楷體" w:hint="eastAsia"/>
        </w:rPr>
        <w:t>占18.</w:t>
      </w:r>
      <w:r w:rsidR="00A2607E">
        <w:rPr>
          <w:rFonts w:ascii="標楷體" w:hint="eastAsia"/>
        </w:rPr>
        <w:t>57</w:t>
      </w:r>
      <w:r w:rsidR="006D5C27">
        <w:rPr>
          <w:rFonts w:ascii="標楷體" w:hint="eastAsia"/>
        </w:rPr>
        <w:t>%</w:t>
      </w:r>
      <w:r w:rsidR="00190DEC">
        <w:rPr>
          <w:rFonts w:ascii="標楷體" w:hint="eastAsia"/>
        </w:rPr>
        <w:t>、毒品占</w:t>
      </w:r>
      <w:r w:rsidR="008D73D5">
        <w:rPr>
          <w:rFonts w:ascii="標楷體" w:hint="eastAsia"/>
        </w:rPr>
        <w:t>1</w:t>
      </w:r>
      <w:r w:rsidR="00EE1385">
        <w:rPr>
          <w:rFonts w:ascii="標楷體" w:hint="eastAsia"/>
        </w:rPr>
        <w:t>3.</w:t>
      </w:r>
      <w:r w:rsidR="00A2607E">
        <w:rPr>
          <w:rFonts w:ascii="標楷體" w:hint="eastAsia"/>
        </w:rPr>
        <w:t>26</w:t>
      </w:r>
      <w:r w:rsidR="00190DEC">
        <w:rPr>
          <w:rFonts w:ascii="標楷體" w:hint="eastAsia"/>
        </w:rPr>
        <w:t>%</w:t>
      </w:r>
      <w:r w:rsidR="0087779F">
        <w:rPr>
          <w:rFonts w:ascii="標楷體" w:hint="eastAsia"/>
        </w:rPr>
        <w:t>、</w:t>
      </w:r>
      <w:r w:rsidR="002D1350">
        <w:rPr>
          <w:rFonts w:ascii="標楷體" w:hint="eastAsia"/>
        </w:rPr>
        <w:t>詐欺</w:t>
      </w:r>
      <w:proofErr w:type="gramStart"/>
      <w:r w:rsidR="002D1350">
        <w:rPr>
          <w:rFonts w:ascii="標楷體" w:hint="eastAsia"/>
        </w:rPr>
        <w:t>背信占</w:t>
      </w:r>
      <w:proofErr w:type="gramEnd"/>
      <w:r w:rsidR="00A2607E">
        <w:rPr>
          <w:rFonts w:ascii="標楷體" w:hint="eastAsia"/>
        </w:rPr>
        <w:t>8.51</w:t>
      </w:r>
      <w:r w:rsidR="002D1350">
        <w:rPr>
          <w:rFonts w:ascii="標楷體" w:hint="eastAsia"/>
        </w:rPr>
        <w:t>%、</w:t>
      </w:r>
      <w:r w:rsidR="001834F7">
        <w:rPr>
          <w:rFonts w:ascii="標楷體" w:hint="eastAsia"/>
        </w:rPr>
        <w:t>一般傷害</w:t>
      </w:r>
      <w:r w:rsidR="002D1350">
        <w:rPr>
          <w:rFonts w:ascii="標楷體" w:hint="eastAsia"/>
        </w:rPr>
        <w:t>占</w:t>
      </w:r>
      <w:r w:rsidR="00EE1385">
        <w:rPr>
          <w:rFonts w:ascii="標楷體" w:hint="eastAsia"/>
        </w:rPr>
        <w:t>6.4</w:t>
      </w:r>
      <w:r w:rsidR="00A2607E">
        <w:rPr>
          <w:rFonts w:ascii="標楷體" w:hint="eastAsia"/>
        </w:rPr>
        <w:t>5</w:t>
      </w:r>
      <w:r w:rsidR="002D1350">
        <w:rPr>
          <w:rFonts w:ascii="標楷體" w:hint="eastAsia"/>
        </w:rPr>
        <w:t>%</w:t>
      </w:r>
      <w:r w:rsidR="00AE601B">
        <w:rPr>
          <w:rFonts w:ascii="標楷體" w:hint="eastAsia"/>
        </w:rPr>
        <w:t>及</w:t>
      </w:r>
      <w:r w:rsidR="001834F7">
        <w:rPr>
          <w:rFonts w:ascii="標楷體" w:hint="eastAsia"/>
        </w:rPr>
        <w:t>駕駛過失</w:t>
      </w:r>
      <w:r w:rsidR="0087779F">
        <w:rPr>
          <w:rFonts w:ascii="標楷體" w:hint="eastAsia"/>
        </w:rPr>
        <w:t>占</w:t>
      </w:r>
      <w:r w:rsidR="00A2607E">
        <w:rPr>
          <w:rFonts w:ascii="標楷體" w:hint="eastAsia"/>
        </w:rPr>
        <w:t>5.03</w:t>
      </w:r>
      <w:r w:rsidR="0087779F">
        <w:rPr>
          <w:rFonts w:ascii="標楷體" w:hint="eastAsia"/>
        </w:rPr>
        <w:t>%</w:t>
      </w:r>
      <w:r w:rsidR="00AE601B">
        <w:rPr>
          <w:rFonts w:ascii="標楷體" w:hint="eastAsia"/>
        </w:rPr>
        <w:t>，以上合計占</w:t>
      </w:r>
      <w:r w:rsidR="008D73D5">
        <w:rPr>
          <w:rFonts w:ascii="標楷體" w:hint="eastAsia"/>
        </w:rPr>
        <w:t>7</w:t>
      </w:r>
      <w:r w:rsidR="00A2607E">
        <w:rPr>
          <w:rFonts w:ascii="標楷體" w:hint="eastAsia"/>
        </w:rPr>
        <w:t>4.76</w:t>
      </w:r>
      <w:r w:rsidR="00AE601B">
        <w:rPr>
          <w:rFonts w:ascii="標楷體" w:hint="eastAsia"/>
        </w:rPr>
        <w:t>%，為本市主要刑事案件類型</w:t>
      </w:r>
      <w:r w:rsidR="00614382">
        <w:rPr>
          <w:rFonts w:ascii="標楷體" w:hint="eastAsia"/>
        </w:rPr>
        <w:t>。</w:t>
      </w:r>
    </w:p>
    <w:p w:rsidR="00076192" w:rsidRPr="00542B11" w:rsidRDefault="008C79CE" w:rsidP="00A8102B">
      <w:pPr>
        <w:autoSpaceDE w:val="0"/>
        <w:autoSpaceDN w:val="0"/>
        <w:adjustRightInd w:val="0"/>
        <w:spacing w:line="480" w:lineRule="exact"/>
        <w:ind w:leftChars="249" w:left="1413" w:right="274" w:hangingChars="301" w:hanging="774"/>
        <w:rPr>
          <w:rFonts w:ascii="標楷體"/>
          <w:kern w:val="0"/>
        </w:rPr>
      </w:pPr>
      <w:r w:rsidRPr="008C79CE">
        <w:rPr>
          <w:rFonts w:ascii="標楷體" w:hint="eastAsia"/>
          <w:b/>
        </w:rPr>
        <w:t>（二）、</w:t>
      </w:r>
      <w:r w:rsidR="00FF3013" w:rsidRPr="00076192">
        <w:rPr>
          <w:rFonts w:ascii="標楷體" w:hint="eastAsia"/>
          <w:b/>
          <w:color w:val="800080"/>
        </w:rPr>
        <w:t>發生數</w:t>
      </w:r>
      <w:r w:rsidR="00614382" w:rsidRPr="00076192">
        <w:rPr>
          <w:rFonts w:ascii="標楷體" w:hint="eastAsia"/>
          <w:b/>
          <w:color w:val="800080"/>
        </w:rPr>
        <w:t>與上年比較:</w:t>
      </w:r>
      <w:r w:rsidR="00011C41">
        <w:rPr>
          <w:rFonts w:ascii="標楷體" w:hint="eastAsia"/>
          <w:b/>
          <w:color w:val="0000FF"/>
        </w:rPr>
        <w:t>10</w:t>
      </w:r>
      <w:r w:rsidR="00AC789C">
        <w:rPr>
          <w:rFonts w:ascii="標楷體" w:hint="eastAsia"/>
          <w:b/>
          <w:color w:val="0000FF"/>
        </w:rPr>
        <w:t>8</w:t>
      </w:r>
      <w:r w:rsidR="00790B2E" w:rsidRPr="00076192">
        <w:rPr>
          <w:rFonts w:ascii="標楷體" w:hint="eastAsia"/>
          <w:b/>
          <w:color w:val="0000FF"/>
        </w:rPr>
        <w:t>年</w:t>
      </w:r>
      <w:r w:rsidR="00614382" w:rsidRPr="00076192">
        <w:rPr>
          <w:rFonts w:ascii="標楷體" w:hint="eastAsia"/>
          <w:b/>
          <w:color w:val="0000FF"/>
        </w:rPr>
        <w:t>全般刑案</w:t>
      </w:r>
      <w:r w:rsidR="00A8102B">
        <w:rPr>
          <w:rFonts w:ascii="標楷體" w:hint="eastAsia"/>
          <w:b/>
          <w:color w:val="0000FF"/>
        </w:rPr>
        <w:t>發生</w:t>
      </w:r>
      <w:r w:rsidR="006D5C27">
        <w:rPr>
          <w:rFonts w:ascii="標楷體" w:hint="eastAsia"/>
          <w:b/>
          <w:color w:val="0000FF"/>
        </w:rPr>
        <w:t>4,</w:t>
      </w:r>
      <w:r w:rsidR="00AC789C">
        <w:rPr>
          <w:rFonts w:ascii="標楷體" w:hint="eastAsia"/>
          <w:b/>
          <w:color w:val="0000FF"/>
        </w:rPr>
        <w:t>373</w:t>
      </w:r>
      <w:r w:rsidR="00AE6DB5">
        <w:rPr>
          <w:rFonts w:ascii="標楷體" w:hint="eastAsia"/>
          <w:b/>
          <w:color w:val="0000FF"/>
        </w:rPr>
        <w:t>件，</w:t>
      </w:r>
      <w:r w:rsidR="00614382" w:rsidRPr="00076192">
        <w:rPr>
          <w:rFonts w:ascii="標楷體" w:hint="eastAsia"/>
          <w:b/>
          <w:color w:val="0000FF"/>
        </w:rPr>
        <w:t>較</w:t>
      </w:r>
      <w:r w:rsidR="00E171C6">
        <w:rPr>
          <w:rFonts w:ascii="標楷體" w:hint="eastAsia"/>
          <w:b/>
          <w:color w:val="0000FF"/>
        </w:rPr>
        <w:t>10</w:t>
      </w:r>
      <w:r w:rsidR="00AC789C">
        <w:rPr>
          <w:rFonts w:ascii="標楷體" w:hint="eastAsia"/>
          <w:b/>
          <w:color w:val="0000FF"/>
        </w:rPr>
        <w:t>7</w:t>
      </w:r>
      <w:r w:rsidR="00614382" w:rsidRPr="00076192">
        <w:rPr>
          <w:rFonts w:ascii="標楷體" w:hint="eastAsia"/>
          <w:b/>
          <w:color w:val="0000FF"/>
        </w:rPr>
        <w:t>年</w:t>
      </w:r>
      <w:r w:rsidR="008D73D5">
        <w:rPr>
          <w:rFonts w:ascii="標楷體" w:hint="eastAsia"/>
          <w:b/>
          <w:color w:val="0000FF"/>
        </w:rPr>
        <w:t>減少</w:t>
      </w:r>
      <w:r w:rsidR="00AC789C">
        <w:rPr>
          <w:rFonts w:ascii="標楷體" w:hint="eastAsia"/>
          <w:b/>
          <w:color w:val="0000FF"/>
        </w:rPr>
        <w:t>40</w:t>
      </w:r>
      <w:r w:rsidR="00711548" w:rsidRPr="00076192">
        <w:rPr>
          <w:rFonts w:ascii="標楷體" w:hint="eastAsia"/>
          <w:b/>
          <w:color w:val="0000FF"/>
        </w:rPr>
        <w:t>件</w:t>
      </w:r>
      <w:r w:rsidR="00614382" w:rsidRPr="00076192">
        <w:rPr>
          <w:rFonts w:ascii="標楷體" w:hint="eastAsia"/>
          <w:b/>
          <w:color w:val="0000FF"/>
        </w:rPr>
        <w:t>(</w:t>
      </w:r>
      <w:r w:rsidR="008D73D5">
        <w:rPr>
          <w:rFonts w:ascii="標楷體" w:hint="eastAsia"/>
          <w:b/>
          <w:color w:val="0000FF"/>
        </w:rPr>
        <w:t>-</w:t>
      </w:r>
      <w:r w:rsidR="00EE1385">
        <w:rPr>
          <w:rFonts w:ascii="標楷體" w:hint="eastAsia"/>
          <w:b/>
          <w:color w:val="0000FF"/>
        </w:rPr>
        <w:t>0.</w:t>
      </w:r>
      <w:r w:rsidR="00AC789C">
        <w:rPr>
          <w:rFonts w:ascii="標楷體" w:hint="eastAsia"/>
          <w:b/>
          <w:color w:val="0000FF"/>
        </w:rPr>
        <w:t>91</w:t>
      </w:r>
      <w:r w:rsidR="00FF3013" w:rsidRPr="00076192">
        <w:rPr>
          <w:rFonts w:ascii="標楷體" w:hint="eastAsia"/>
          <w:b/>
          <w:color w:val="0000FF"/>
        </w:rPr>
        <w:t>%</w:t>
      </w:r>
      <w:r w:rsidR="00614382" w:rsidRPr="00076192">
        <w:rPr>
          <w:rFonts w:ascii="標楷體" w:hint="eastAsia"/>
          <w:b/>
          <w:color w:val="0000FF"/>
        </w:rPr>
        <w:t>)，</w:t>
      </w:r>
      <w:r w:rsidR="008D73D5">
        <w:rPr>
          <w:rFonts w:ascii="標楷體" w:hint="eastAsia"/>
          <w:b/>
          <w:color w:val="0000FF"/>
        </w:rPr>
        <w:t>減少</w:t>
      </w:r>
      <w:r w:rsidR="00190DEC" w:rsidRPr="00076192">
        <w:rPr>
          <w:rFonts w:ascii="標楷體" w:hint="eastAsia"/>
          <w:b/>
          <w:color w:val="0000FF"/>
          <w:kern w:val="0"/>
        </w:rPr>
        <w:t>貢獻度</w:t>
      </w:r>
      <w:r w:rsidR="00A8102B">
        <w:rPr>
          <w:rFonts w:ascii="標楷體" w:hint="eastAsia"/>
          <w:b/>
          <w:color w:val="0000FF"/>
          <w:kern w:val="0"/>
        </w:rPr>
        <w:t>以</w:t>
      </w:r>
      <w:r w:rsidR="00AC789C">
        <w:rPr>
          <w:rFonts w:ascii="標楷體" w:hint="eastAsia"/>
          <w:b/>
          <w:color w:val="0000FF"/>
        </w:rPr>
        <w:t>竊盜</w:t>
      </w:r>
      <w:r w:rsidR="008D73D5">
        <w:rPr>
          <w:rFonts w:ascii="標楷體" w:hint="eastAsia"/>
          <w:b/>
          <w:color w:val="0000FF"/>
        </w:rPr>
        <w:t>-</w:t>
      </w:r>
      <w:r w:rsidR="00EE1385">
        <w:rPr>
          <w:rFonts w:ascii="標楷體" w:hint="eastAsia"/>
          <w:b/>
          <w:color w:val="0000FF"/>
        </w:rPr>
        <w:t>3.</w:t>
      </w:r>
      <w:r w:rsidR="00AC789C">
        <w:rPr>
          <w:rFonts w:ascii="標楷體" w:hint="eastAsia"/>
          <w:b/>
          <w:color w:val="0000FF"/>
        </w:rPr>
        <w:t>51</w:t>
      </w:r>
      <w:r w:rsidR="002D1350" w:rsidRPr="00076192">
        <w:rPr>
          <w:rFonts w:ascii="標楷體" w:hint="eastAsia"/>
          <w:b/>
          <w:color w:val="0000FF"/>
          <w:kern w:val="0"/>
        </w:rPr>
        <w:t>%</w:t>
      </w:r>
      <w:r w:rsidR="00871B9A" w:rsidRPr="00076192">
        <w:rPr>
          <w:rFonts w:ascii="標楷體" w:hint="eastAsia"/>
          <w:b/>
          <w:color w:val="0000FF"/>
          <w:kern w:val="0"/>
        </w:rPr>
        <w:t>影響最大</w:t>
      </w:r>
      <w:r w:rsidR="00076192">
        <w:rPr>
          <w:rFonts w:ascii="標楷體" w:hint="eastAsia"/>
          <w:b/>
          <w:color w:val="0000FF"/>
          <w:kern w:val="0"/>
        </w:rPr>
        <w:t>。</w:t>
      </w:r>
    </w:p>
    <w:p w:rsidR="00542B11" w:rsidRDefault="009C195A" w:rsidP="00871B9A">
      <w:pPr>
        <w:ind w:leftChars="547" w:left="1404" w:firstLineChars="250" w:firstLine="642"/>
        <w:rPr>
          <w:rFonts w:ascii="標楷體"/>
          <w:kern w:val="0"/>
        </w:rPr>
      </w:pPr>
      <w:r>
        <w:rPr>
          <w:rFonts w:ascii="標楷體" w:hint="eastAsia"/>
          <w:kern w:val="0"/>
        </w:rPr>
        <w:t>各類</w:t>
      </w:r>
      <w:r w:rsidR="00542B11">
        <w:rPr>
          <w:rFonts w:ascii="標楷體" w:hint="eastAsia"/>
          <w:kern w:val="0"/>
        </w:rPr>
        <w:t>案件較上年</w:t>
      </w:r>
      <w:r w:rsidR="00D14AE4">
        <w:rPr>
          <w:rFonts w:ascii="標楷體" w:hint="eastAsia"/>
          <w:kern w:val="0"/>
        </w:rPr>
        <w:t>減少</w:t>
      </w:r>
      <w:r w:rsidR="00D06941">
        <w:rPr>
          <w:rFonts w:ascii="標楷體" w:hAnsi="標楷體" w:hint="eastAsia"/>
          <w:szCs w:val="28"/>
        </w:rPr>
        <w:t>前3項為:</w:t>
      </w:r>
      <w:r w:rsidR="00871B9A" w:rsidRPr="00871B9A">
        <w:rPr>
          <w:rFonts w:ascii="標楷體" w:hint="eastAsia"/>
          <w:kern w:val="0"/>
        </w:rPr>
        <w:t xml:space="preserve"> </w:t>
      </w:r>
      <w:r w:rsidR="009F3130">
        <w:rPr>
          <w:rFonts w:ascii="標楷體" w:hint="eastAsia"/>
          <w:kern w:val="0"/>
        </w:rPr>
        <w:t>竊盜</w:t>
      </w:r>
      <w:r w:rsidR="00D14AE4">
        <w:rPr>
          <w:rFonts w:ascii="標楷體" w:hint="eastAsia"/>
          <w:kern w:val="0"/>
        </w:rPr>
        <w:t>減</w:t>
      </w:r>
      <w:r w:rsidR="005C2623">
        <w:rPr>
          <w:rFonts w:ascii="標楷體" w:hint="eastAsia"/>
          <w:kern w:val="0"/>
        </w:rPr>
        <w:t>1</w:t>
      </w:r>
      <w:r w:rsidR="009F3130">
        <w:rPr>
          <w:rFonts w:ascii="標楷體" w:hint="eastAsia"/>
          <w:kern w:val="0"/>
        </w:rPr>
        <w:t>55</w:t>
      </w:r>
      <w:r w:rsidR="00D06941" w:rsidRPr="007C7140">
        <w:rPr>
          <w:rFonts w:ascii="標楷體" w:hint="eastAsia"/>
          <w:kern w:val="0"/>
          <w:szCs w:val="28"/>
        </w:rPr>
        <w:t>件（</w:t>
      </w:r>
      <w:r w:rsidR="00D14AE4">
        <w:rPr>
          <w:rFonts w:ascii="標楷體" w:hint="eastAsia"/>
          <w:kern w:val="0"/>
          <w:szCs w:val="28"/>
        </w:rPr>
        <w:t>-</w:t>
      </w:r>
      <w:r w:rsidR="005C2623">
        <w:rPr>
          <w:rFonts w:ascii="標楷體" w:hint="eastAsia"/>
          <w:kern w:val="0"/>
          <w:szCs w:val="28"/>
        </w:rPr>
        <w:t>1</w:t>
      </w:r>
      <w:r w:rsidR="009F3130">
        <w:rPr>
          <w:rFonts w:ascii="標楷體" w:hint="eastAsia"/>
          <w:kern w:val="0"/>
          <w:szCs w:val="28"/>
        </w:rPr>
        <w:t>6.03</w:t>
      </w:r>
      <w:r w:rsidR="00D06941" w:rsidRPr="007C7140">
        <w:rPr>
          <w:rFonts w:ascii="標楷體" w:hint="eastAsia"/>
          <w:kern w:val="0"/>
          <w:szCs w:val="28"/>
        </w:rPr>
        <w:t>%）、</w:t>
      </w:r>
      <w:r w:rsidR="009F3130">
        <w:rPr>
          <w:rFonts w:ascii="標楷體" w:hint="eastAsia"/>
        </w:rPr>
        <w:t>詐欺</w:t>
      </w:r>
      <w:proofErr w:type="gramStart"/>
      <w:r w:rsidR="009F3130">
        <w:rPr>
          <w:rFonts w:ascii="標楷體" w:hint="eastAsia"/>
        </w:rPr>
        <w:t>背</w:t>
      </w:r>
      <w:r w:rsidR="009F3130">
        <w:rPr>
          <w:rFonts w:ascii="標楷體" w:hint="eastAsia"/>
        </w:rPr>
        <w:lastRenderedPageBreak/>
        <w:t>信</w:t>
      </w:r>
      <w:r w:rsidR="00D14AE4">
        <w:rPr>
          <w:rFonts w:ascii="標楷體" w:hint="eastAsia"/>
          <w:kern w:val="0"/>
          <w:szCs w:val="28"/>
        </w:rPr>
        <w:t>減</w:t>
      </w:r>
      <w:r w:rsidR="009F3130">
        <w:rPr>
          <w:rFonts w:ascii="標楷體" w:hint="eastAsia"/>
          <w:kern w:val="0"/>
          <w:szCs w:val="28"/>
        </w:rPr>
        <w:t>101</w:t>
      </w:r>
      <w:r w:rsidR="00D06941" w:rsidRPr="007C7140">
        <w:rPr>
          <w:rFonts w:ascii="標楷體" w:hint="eastAsia"/>
          <w:kern w:val="0"/>
          <w:szCs w:val="28"/>
        </w:rPr>
        <w:t>件</w:t>
      </w:r>
      <w:proofErr w:type="gramEnd"/>
      <w:r w:rsidR="00D06941" w:rsidRPr="007C7140">
        <w:rPr>
          <w:rFonts w:ascii="標楷體" w:hint="eastAsia"/>
          <w:kern w:val="0"/>
          <w:szCs w:val="28"/>
        </w:rPr>
        <w:t>(</w:t>
      </w:r>
      <w:r w:rsidR="00D14AE4">
        <w:rPr>
          <w:rFonts w:ascii="標楷體" w:hint="eastAsia"/>
          <w:kern w:val="0"/>
          <w:szCs w:val="28"/>
        </w:rPr>
        <w:t>-</w:t>
      </w:r>
      <w:r w:rsidR="009F3130">
        <w:rPr>
          <w:rFonts w:ascii="標楷體" w:hint="eastAsia"/>
          <w:kern w:val="0"/>
          <w:szCs w:val="28"/>
        </w:rPr>
        <w:t>21.35</w:t>
      </w:r>
      <w:r w:rsidR="00D06941" w:rsidRPr="007C7140">
        <w:rPr>
          <w:rFonts w:ascii="標楷體" w:hint="eastAsia"/>
          <w:kern w:val="0"/>
          <w:szCs w:val="28"/>
        </w:rPr>
        <w:t>%)、</w:t>
      </w:r>
      <w:r w:rsidR="009F3130">
        <w:rPr>
          <w:rFonts w:ascii="標楷體" w:hint="eastAsia"/>
          <w:kern w:val="0"/>
        </w:rPr>
        <w:t>妨害風化</w:t>
      </w:r>
      <w:r w:rsidR="00D14AE4">
        <w:rPr>
          <w:rFonts w:ascii="標楷體" w:hint="eastAsia"/>
          <w:kern w:val="0"/>
        </w:rPr>
        <w:t>減</w:t>
      </w:r>
      <w:r w:rsidR="005C2623">
        <w:rPr>
          <w:rFonts w:ascii="標楷體" w:hint="eastAsia"/>
          <w:kern w:val="0"/>
        </w:rPr>
        <w:t>3</w:t>
      </w:r>
      <w:r w:rsidR="009F3130">
        <w:rPr>
          <w:rFonts w:ascii="標楷體" w:hint="eastAsia"/>
          <w:kern w:val="0"/>
        </w:rPr>
        <w:t>4</w:t>
      </w:r>
      <w:r w:rsidR="00D06941" w:rsidRPr="007C7140">
        <w:rPr>
          <w:rFonts w:ascii="標楷體" w:hint="eastAsia"/>
          <w:kern w:val="0"/>
          <w:szCs w:val="28"/>
        </w:rPr>
        <w:t>件（</w:t>
      </w:r>
      <w:r w:rsidR="00D14AE4">
        <w:rPr>
          <w:rFonts w:ascii="標楷體" w:hint="eastAsia"/>
          <w:kern w:val="0"/>
          <w:szCs w:val="28"/>
        </w:rPr>
        <w:t>-</w:t>
      </w:r>
      <w:r w:rsidR="009F3130">
        <w:rPr>
          <w:rFonts w:ascii="標楷體" w:hint="eastAsia"/>
          <w:kern w:val="0"/>
          <w:szCs w:val="28"/>
        </w:rPr>
        <w:t>79.07</w:t>
      </w:r>
      <w:r w:rsidR="00D06941" w:rsidRPr="007C7140">
        <w:rPr>
          <w:rFonts w:ascii="標楷體" w:hint="eastAsia"/>
          <w:kern w:val="0"/>
          <w:szCs w:val="28"/>
        </w:rPr>
        <w:t>%）</w:t>
      </w:r>
      <w:r w:rsidR="00D06941">
        <w:rPr>
          <w:rFonts w:ascii="標楷體" w:hint="eastAsia"/>
          <w:kern w:val="0"/>
          <w:szCs w:val="28"/>
        </w:rPr>
        <w:t>；</w:t>
      </w:r>
      <w:r w:rsidR="00D14AE4">
        <w:rPr>
          <w:rFonts w:ascii="標楷體" w:hint="eastAsia"/>
          <w:kern w:val="0"/>
          <w:szCs w:val="28"/>
        </w:rPr>
        <w:t>增加</w:t>
      </w:r>
      <w:r>
        <w:rPr>
          <w:rFonts w:ascii="標楷體" w:hint="eastAsia"/>
          <w:kern w:val="0"/>
        </w:rPr>
        <w:t>前3項為</w:t>
      </w:r>
      <w:r w:rsidR="009F3130">
        <w:rPr>
          <w:rFonts w:ascii="標楷體" w:hAnsi="標楷體" w:hint="eastAsia"/>
          <w:kern w:val="0"/>
        </w:rPr>
        <w:t>公共危險</w:t>
      </w:r>
      <w:r w:rsidR="00D14AE4">
        <w:rPr>
          <w:rFonts w:ascii="標楷體" w:hint="eastAsia"/>
          <w:kern w:val="0"/>
        </w:rPr>
        <w:t>增</w:t>
      </w:r>
      <w:r w:rsidR="009F3130">
        <w:rPr>
          <w:rFonts w:ascii="標楷體" w:hint="eastAsia"/>
          <w:kern w:val="0"/>
        </w:rPr>
        <w:t>170</w:t>
      </w:r>
      <w:r w:rsidR="00542B11">
        <w:rPr>
          <w:rFonts w:ascii="標楷體" w:hint="eastAsia"/>
          <w:kern w:val="0"/>
          <w:szCs w:val="28"/>
        </w:rPr>
        <w:t>件(</w:t>
      </w:r>
      <w:r w:rsidR="00D14AE4">
        <w:rPr>
          <w:rFonts w:ascii="標楷體" w:hint="eastAsia"/>
          <w:kern w:val="0"/>
          <w:szCs w:val="28"/>
        </w:rPr>
        <w:t>+</w:t>
      </w:r>
      <w:r w:rsidR="009F3130">
        <w:rPr>
          <w:rFonts w:ascii="標楷體" w:hint="eastAsia"/>
          <w:kern w:val="0"/>
          <w:szCs w:val="28"/>
        </w:rPr>
        <w:t>20.41</w:t>
      </w:r>
      <w:r w:rsidR="00542B11" w:rsidRPr="00BE4B9D">
        <w:rPr>
          <w:rFonts w:ascii="標楷體" w:hint="eastAsia"/>
          <w:kern w:val="0"/>
          <w:szCs w:val="28"/>
        </w:rPr>
        <w:t>%</w:t>
      </w:r>
      <w:r w:rsidR="00542B11">
        <w:rPr>
          <w:rFonts w:ascii="標楷體" w:hint="eastAsia"/>
          <w:kern w:val="0"/>
          <w:szCs w:val="28"/>
        </w:rPr>
        <w:t>)、</w:t>
      </w:r>
      <w:r w:rsidR="009F3130">
        <w:rPr>
          <w:rFonts w:ascii="標楷體" w:hAnsi="標楷體" w:hint="eastAsia"/>
          <w:kern w:val="0"/>
        </w:rPr>
        <w:t>妨害自由</w:t>
      </w:r>
      <w:r w:rsidR="00D14AE4">
        <w:rPr>
          <w:rFonts w:ascii="標楷體" w:hint="eastAsia"/>
          <w:kern w:val="0"/>
        </w:rPr>
        <w:t>增</w:t>
      </w:r>
      <w:r w:rsidR="005C2623">
        <w:rPr>
          <w:rFonts w:ascii="標楷體" w:hint="eastAsia"/>
          <w:kern w:val="0"/>
        </w:rPr>
        <w:t>4</w:t>
      </w:r>
      <w:r w:rsidR="009F3130">
        <w:rPr>
          <w:rFonts w:ascii="標楷體" w:hint="eastAsia"/>
          <w:kern w:val="0"/>
        </w:rPr>
        <w:t>4</w:t>
      </w:r>
      <w:r w:rsidR="00542B11">
        <w:rPr>
          <w:rFonts w:ascii="標楷體" w:hAnsi="標楷體" w:hint="eastAsia"/>
          <w:szCs w:val="28"/>
        </w:rPr>
        <w:t>件(</w:t>
      </w:r>
      <w:r w:rsidR="00D14AE4">
        <w:rPr>
          <w:rFonts w:ascii="標楷體" w:hAnsi="標楷體" w:hint="eastAsia"/>
          <w:szCs w:val="28"/>
        </w:rPr>
        <w:t>+</w:t>
      </w:r>
      <w:r w:rsidR="009F3130">
        <w:rPr>
          <w:rFonts w:ascii="標楷體" w:hAnsi="標楷體" w:hint="eastAsia"/>
          <w:szCs w:val="28"/>
        </w:rPr>
        <w:t>40.37</w:t>
      </w:r>
      <w:r w:rsidR="00D06941">
        <w:rPr>
          <w:rFonts w:ascii="標楷體" w:hAnsi="標楷體" w:hint="eastAsia"/>
          <w:szCs w:val="28"/>
        </w:rPr>
        <w:t>%</w:t>
      </w:r>
      <w:r w:rsidR="00542B11">
        <w:rPr>
          <w:rFonts w:ascii="標楷體" w:hAnsi="標楷體" w:hint="eastAsia"/>
          <w:szCs w:val="28"/>
        </w:rPr>
        <w:t>)</w:t>
      </w:r>
      <w:r w:rsidR="00D14AE4">
        <w:rPr>
          <w:rFonts w:ascii="標楷體" w:hAnsi="標楷體" w:hint="eastAsia"/>
          <w:szCs w:val="28"/>
        </w:rPr>
        <w:t>、</w:t>
      </w:r>
      <w:r w:rsidR="009F3130">
        <w:rPr>
          <w:rFonts w:ascii="標楷體" w:hint="eastAsia"/>
          <w:kern w:val="0"/>
        </w:rPr>
        <w:t>賭博</w:t>
      </w:r>
      <w:r w:rsidR="00D14AE4">
        <w:rPr>
          <w:rFonts w:ascii="標楷體" w:hint="eastAsia"/>
          <w:kern w:val="0"/>
        </w:rPr>
        <w:t>增</w:t>
      </w:r>
      <w:r w:rsidR="005C2623">
        <w:rPr>
          <w:rFonts w:ascii="標楷體" w:hint="eastAsia"/>
          <w:kern w:val="0"/>
        </w:rPr>
        <w:t>3</w:t>
      </w:r>
      <w:r w:rsidR="009F3130">
        <w:rPr>
          <w:rFonts w:ascii="標楷體" w:hint="eastAsia"/>
          <w:kern w:val="0"/>
        </w:rPr>
        <w:t>2</w:t>
      </w:r>
      <w:r w:rsidR="0087779F">
        <w:rPr>
          <w:rFonts w:ascii="標楷體" w:hAnsi="標楷體" w:hint="eastAsia"/>
          <w:szCs w:val="28"/>
        </w:rPr>
        <w:t>件</w:t>
      </w:r>
      <w:r w:rsidR="00871B9A">
        <w:rPr>
          <w:rFonts w:ascii="標楷體" w:hAnsi="標楷體" w:hint="eastAsia"/>
          <w:szCs w:val="28"/>
        </w:rPr>
        <w:t>(</w:t>
      </w:r>
      <w:r w:rsidR="00D14AE4">
        <w:rPr>
          <w:rFonts w:ascii="標楷體" w:hAnsi="標楷體" w:hint="eastAsia"/>
          <w:szCs w:val="28"/>
        </w:rPr>
        <w:t>+</w:t>
      </w:r>
      <w:r w:rsidR="009F3130">
        <w:rPr>
          <w:rFonts w:ascii="標楷體" w:hAnsi="標楷體" w:hint="eastAsia"/>
          <w:szCs w:val="28"/>
        </w:rPr>
        <w:t>48.48</w:t>
      </w:r>
      <w:r w:rsidR="00D14AE4">
        <w:rPr>
          <w:rFonts w:ascii="標楷體" w:hAnsi="標楷體" w:hint="eastAsia"/>
          <w:szCs w:val="28"/>
        </w:rPr>
        <w:t>%</w:t>
      </w:r>
      <w:r w:rsidR="00871B9A">
        <w:rPr>
          <w:rFonts w:ascii="標楷體" w:hAnsi="標楷體" w:hint="eastAsia"/>
          <w:szCs w:val="28"/>
        </w:rPr>
        <w:t>)</w:t>
      </w:r>
      <w:r w:rsidR="00542B11">
        <w:rPr>
          <w:rFonts w:ascii="標楷體" w:hint="eastAsia"/>
          <w:kern w:val="0"/>
        </w:rPr>
        <w:t>。</w:t>
      </w:r>
    </w:p>
    <w:p w:rsidR="00542B11" w:rsidRPr="008C79CE" w:rsidRDefault="00542B11" w:rsidP="008D4EA2">
      <w:pPr>
        <w:numPr>
          <w:ilvl w:val="2"/>
          <w:numId w:val="22"/>
        </w:numPr>
        <w:autoSpaceDE w:val="0"/>
        <w:autoSpaceDN w:val="0"/>
        <w:adjustRightInd w:val="0"/>
        <w:spacing w:line="480" w:lineRule="exact"/>
        <w:ind w:right="274"/>
        <w:rPr>
          <w:rFonts w:ascii="標楷體"/>
          <w:b/>
          <w:color w:val="0000FF"/>
          <w:kern w:val="0"/>
        </w:rPr>
      </w:pPr>
      <w:r w:rsidRPr="00542B11">
        <w:rPr>
          <w:rFonts w:ascii="標楷體" w:hint="eastAsia"/>
          <w:b/>
          <w:color w:val="800080"/>
          <w:kern w:val="0"/>
        </w:rPr>
        <w:t>犯罪指標</w:t>
      </w:r>
      <w:r w:rsidR="00FB0D0F">
        <w:rPr>
          <w:rFonts w:ascii="標楷體" w:hint="eastAsia"/>
          <w:b/>
          <w:color w:val="800080"/>
          <w:kern w:val="0"/>
        </w:rPr>
        <w:t>案件</w:t>
      </w:r>
      <w:r w:rsidRPr="00542B11">
        <w:rPr>
          <w:rFonts w:ascii="標楷體" w:hint="eastAsia"/>
          <w:b/>
          <w:color w:val="800080"/>
          <w:kern w:val="0"/>
        </w:rPr>
        <w:t>：</w:t>
      </w:r>
      <w:r w:rsidRPr="008C79CE">
        <w:rPr>
          <w:rFonts w:ascii="標楷體" w:hint="eastAsia"/>
          <w:b/>
          <w:color w:val="0000FF"/>
          <w:kern w:val="0"/>
        </w:rPr>
        <w:t>發生數</w:t>
      </w:r>
      <w:r w:rsidR="001A1EBF">
        <w:rPr>
          <w:rFonts w:ascii="標楷體" w:hint="eastAsia"/>
          <w:b/>
          <w:color w:val="0000FF"/>
          <w:kern w:val="0"/>
        </w:rPr>
        <w:t>1,</w:t>
      </w:r>
      <w:r w:rsidR="00C73129">
        <w:rPr>
          <w:rFonts w:ascii="標楷體" w:hint="eastAsia"/>
          <w:b/>
          <w:color w:val="0000FF"/>
          <w:kern w:val="0"/>
        </w:rPr>
        <w:t>495</w:t>
      </w:r>
      <w:r w:rsidR="00FB0D0F">
        <w:rPr>
          <w:rFonts w:ascii="標楷體" w:hint="eastAsia"/>
          <w:b/>
          <w:color w:val="0000FF"/>
          <w:kern w:val="0"/>
        </w:rPr>
        <w:t>件，</w:t>
      </w:r>
      <w:r w:rsidRPr="008C79CE">
        <w:rPr>
          <w:rFonts w:ascii="標楷體" w:hint="eastAsia"/>
          <w:b/>
          <w:color w:val="0000FF"/>
        </w:rPr>
        <w:t>較上</w:t>
      </w:r>
      <w:r w:rsidR="009B047E">
        <w:rPr>
          <w:rFonts w:ascii="標楷體" w:hint="eastAsia"/>
          <w:b/>
          <w:color w:val="0000FF"/>
        </w:rPr>
        <w:t>年</w:t>
      </w:r>
      <w:r w:rsidR="00C73129">
        <w:rPr>
          <w:rFonts w:ascii="標楷體" w:hint="eastAsia"/>
          <w:b/>
          <w:color w:val="0000FF"/>
        </w:rPr>
        <w:t>減少15.35</w:t>
      </w:r>
      <w:r w:rsidRPr="008C79CE">
        <w:rPr>
          <w:rFonts w:ascii="標楷體" w:hint="eastAsia"/>
          <w:b/>
          <w:color w:val="0000FF"/>
        </w:rPr>
        <w:t>%，主要</w:t>
      </w:r>
      <w:r w:rsidR="00A83D5C">
        <w:rPr>
          <w:rFonts w:ascii="標楷體" w:hint="eastAsia"/>
          <w:b/>
          <w:color w:val="0000FF"/>
        </w:rPr>
        <w:t>以</w:t>
      </w:r>
      <w:r w:rsidR="00C73129">
        <w:rPr>
          <w:rFonts w:ascii="標楷體" w:hint="eastAsia"/>
          <w:b/>
          <w:color w:val="0000FF"/>
        </w:rPr>
        <w:t>竊盜減少</w:t>
      </w:r>
      <w:r w:rsidR="00A83D5C">
        <w:rPr>
          <w:rFonts w:ascii="標楷體" w:hint="eastAsia"/>
          <w:b/>
          <w:color w:val="0000FF"/>
        </w:rPr>
        <w:t>最多</w:t>
      </w:r>
      <w:r w:rsidRPr="008C79CE">
        <w:rPr>
          <w:rFonts w:ascii="標楷體" w:hint="eastAsia"/>
          <w:b/>
          <w:color w:val="0000FF"/>
        </w:rPr>
        <w:t>所致</w:t>
      </w:r>
      <w:r w:rsidR="00967401">
        <w:rPr>
          <w:rFonts w:ascii="標楷體" w:hAnsi="標楷體" w:hint="eastAsia"/>
          <w:b/>
          <w:color w:val="0000FF"/>
        </w:rPr>
        <w:t>。</w:t>
      </w:r>
      <w:r w:rsidR="008C79CE" w:rsidRPr="008C79CE">
        <w:rPr>
          <w:rFonts w:ascii="標楷體" w:hint="eastAsia"/>
          <w:b/>
          <w:color w:val="0000FF"/>
        </w:rPr>
        <w:t>破獲率</w:t>
      </w:r>
      <w:r w:rsidR="00C73129">
        <w:rPr>
          <w:rFonts w:ascii="標楷體" w:hint="eastAsia"/>
          <w:b/>
          <w:color w:val="0000FF"/>
        </w:rPr>
        <w:t>109.63</w:t>
      </w:r>
      <w:r w:rsidR="008C79CE" w:rsidRPr="008C79CE">
        <w:rPr>
          <w:rFonts w:ascii="標楷體" w:hint="eastAsia"/>
          <w:b/>
          <w:color w:val="0000FF"/>
        </w:rPr>
        <w:t>%，較上年</w:t>
      </w:r>
      <w:r w:rsidR="00C73129">
        <w:rPr>
          <w:rFonts w:ascii="標楷體" w:hint="eastAsia"/>
          <w:b/>
          <w:color w:val="0000FF"/>
        </w:rPr>
        <w:t>增加14.16</w:t>
      </w:r>
      <w:r w:rsidR="008C79CE" w:rsidRPr="008C79CE">
        <w:rPr>
          <w:rFonts w:ascii="標楷體" w:hint="eastAsia"/>
          <w:b/>
          <w:color w:val="0000FF"/>
        </w:rPr>
        <w:t>個百分點</w:t>
      </w:r>
      <w:r w:rsidR="00E3200B">
        <w:rPr>
          <w:rFonts w:ascii="標楷體" w:hAnsi="標楷體" w:hint="eastAsia"/>
          <w:b/>
          <w:color w:val="0000FF"/>
        </w:rPr>
        <w:t>。</w:t>
      </w:r>
      <w:r w:rsidR="00DA46DE">
        <w:rPr>
          <w:rFonts w:ascii="標楷體" w:hint="eastAsia"/>
          <w:b/>
          <w:color w:val="0000FF"/>
        </w:rPr>
        <w:t>犯罪指標</w:t>
      </w:r>
      <w:r w:rsidR="001A1202">
        <w:rPr>
          <w:rFonts w:ascii="標楷體" w:hint="eastAsia"/>
          <w:b/>
          <w:color w:val="0000FF"/>
        </w:rPr>
        <w:t>以竊盜案件最多</w:t>
      </w:r>
      <w:r w:rsidR="00DA46DE">
        <w:rPr>
          <w:rFonts w:ascii="標楷體" w:hint="eastAsia"/>
          <w:b/>
          <w:color w:val="0000FF"/>
        </w:rPr>
        <w:t>。</w:t>
      </w:r>
      <w:r w:rsidR="001221E8">
        <w:rPr>
          <w:rFonts w:ascii="標楷體" w:hint="eastAsia"/>
          <w:b/>
          <w:color w:val="0000FF"/>
        </w:rPr>
        <w:t>近年</w:t>
      </w:r>
      <w:r w:rsidR="008C79CE" w:rsidRPr="008C79CE">
        <w:rPr>
          <w:rFonts w:ascii="標楷體" w:hint="eastAsia"/>
          <w:b/>
          <w:color w:val="0000FF"/>
        </w:rPr>
        <w:t>犯罪指標</w:t>
      </w:r>
      <w:r w:rsidR="008C48CC">
        <w:rPr>
          <w:rFonts w:ascii="標楷體" w:hint="eastAsia"/>
          <w:b/>
          <w:color w:val="0000FF"/>
        </w:rPr>
        <w:t>發生</w:t>
      </w:r>
      <w:r w:rsidR="00377E33">
        <w:rPr>
          <w:rFonts w:ascii="標楷體" w:hint="eastAsia"/>
          <w:b/>
          <w:color w:val="0000FF"/>
        </w:rPr>
        <w:t>已有</w:t>
      </w:r>
      <w:r w:rsidR="00E04F55">
        <w:rPr>
          <w:rFonts w:ascii="標楷體" w:hint="eastAsia"/>
          <w:b/>
          <w:color w:val="0000FF"/>
        </w:rPr>
        <w:t>減緩趨勢</w:t>
      </w:r>
      <w:r w:rsidR="00B13927">
        <w:rPr>
          <w:rFonts w:ascii="標楷體" w:hAnsi="標楷體" w:hint="eastAsia"/>
          <w:b/>
          <w:color w:val="0000FF"/>
        </w:rPr>
        <w:t>。</w:t>
      </w:r>
      <w:r w:rsidRPr="008C79CE">
        <w:rPr>
          <w:rFonts w:ascii="標楷體" w:hint="eastAsia"/>
          <w:b/>
          <w:color w:val="0000FF"/>
          <w:kern w:val="0"/>
        </w:rPr>
        <w:t xml:space="preserve">   </w:t>
      </w:r>
    </w:p>
    <w:p w:rsidR="004C7675" w:rsidRDefault="00542B11" w:rsidP="00542B11">
      <w:pPr>
        <w:autoSpaceDE w:val="0"/>
        <w:autoSpaceDN w:val="0"/>
        <w:adjustRightInd w:val="0"/>
        <w:spacing w:line="480" w:lineRule="exact"/>
        <w:ind w:left="1408" w:right="274" w:firstLineChars="199" w:firstLine="511"/>
        <w:rPr>
          <w:rFonts w:ascii="標楷體" w:hAnsi="標楷體"/>
        </w:rPr>
      </w:pPr>
      <w:r>
        <w:rPr>
          <w:rFonts w:ascii="標楷體" w:hint="eastAsia"/>
        </w:rPr>
        <w:t>10</w:t>
      </w:r>
      <w:r w:rsidR="002E21F8">
        <w:rPr>
          <w:rFonts w:ascii="標楷體" w:hint="eastAsia"/>
        </w:rPr>
        <w:t>8</w:t>
      </w:r>
      <w:r>
        <w:rPr>
          <w:rFonts w:ascii="標楷體" w:hint="eastAsia"/>
        </w:rPr>
        <w:t>年犯罪指標發生數</w:t>
      </w:r>
      <w:r w:rsidR="00D16964">
        <w:rPr>
          <w:rFonts w:ascii="標楷體" w:hint="eastAsia"/>
        </w:rPr>
        <w:t>相</w:t>
      </w:r>
      <w:r w:rsidR="00B004C3">
        <w:rPr>
          <w:rFonts w:ascii="標楷體" w:hint="eastAsia"/>
        </w:rPr>
        <w:t>較上年</w:t>
      </w:r>
      <w:r w:rsidR="00CD3C28">
        <w:rPr>
          <w:rFonts w:ascii="標楷體" w:hint="eastAsia"/>
        </w:rPr>
        <w:t>減少</w:t>
      </w:r>
      <w:r w:rsidR="002E21F8">
        <w:rPr>
          <w:rFonts w:ascii="標楷體" w:hint="eastAsia"/>
        </w:rPr>
        <w:t>271</w:t>
      </w:r>
      <w:r w:rsidR="009B047E">
        <w:rPr>
          <w:rFonts w:ascii="標楷體" w:hint="eastAsia"/>
        </w:rPr>
        <w:t>件，主要係</w:t>
      </w:r>
      <w:r w:rsidR="00CD3C28">
        <w:rPr>
          <w:rFonts w:ascii="標楷體" w:hint="eastAsia"/>
        </w:rPr>
        <w:t>竊盜減少155</w:t>
      </w:r>
      <w:r w:rsidR="009B047E">
        <w:rPr>
          <w:rFonts w:ascii="標楷體" w:hint="eastAsia"/>
        </w:rPr>
        <w:t>件</w:t>
      </w:r>
      <w:r w:rsidR="00B84EA7">
        <w:rPr>
          <w:rFonts w:ascii="標楷體" w:hint="eastAsia"/>
        </w:rPr>
        <w:t>(</w:t>
      </w:r>
      <w:r w:rsidR="00CD3C28">
        <w:rPr>
          <w:rFonts w:ascii="標楷體" w:hint="eastAsia"/>
        </w:rPr>
        <w:t>-16.03</w:t>
      </w:r>
      <w:r w:rsidR="00B84EA7">
        <w:rPr>
          <w:rFonts w:ascii="標楷體" w:hint="eastAsia"/>
        </w:rPr>
        <w:t>%)</w:t>
      </w:r>
      <w:r w:rsidR="003A3A75">
        <w:rPr>
          <w:rFonts w:ascii="標楷體" w:hint="eastAsia"/>
        </w:rPr>
        <w:t>所致</w:t>
      </w:r>
      <w:r w:rsidR="00B84EA7">
        <w:rPr>
          <w:rFonts w:ascii="標楷體" w:hAnsi="標楷體" w:hint="eastAsia"/>
        </w:rPr>
        <w:t>。</w:t>
      </w:r>
      <w:r w:rsidR="00E3200B">
        <w:rPr>
          <w:rFonts w:ascii="標楷體" w:hint="eastAsia"/>
        </w:rPr>
        <w:t>其構成比以竊盜占</w:t>
      </w:r>
      <w:r w:rsidR="00B84EA7">
        <w:rPr>
          <w:rFonts w:ascii="標楷體" w:hint="eastAsia"/>
        </w:rPr>
        <w:t>5</w:t>
      </w:r>
      <w:r w:rsidR="00A71AE9">
        <w:rPr>
          <w:rFonts w:ascii="標楷體" w:hint="eastAsia"/>
        </w:rPr>
        <w:t>4.</w:t>
      </w:r>
      <w:r w:rsidR="00CD3C28">
        <w:rPr>
          <w:rFonts w:ascii="標楷體" w:hint="eastAsia"/>
        </w:rPr>
        <w:t>31</w:t>
      </w:r>
      <w:r w:rsidR="00E3200B">
        <w:rPr>
          <w:rFonts w:ascii="標楷體" w:hint="eastAsia"/>
        </w:rPr>
        <w:t>%為</w:t>
      </w:r>
      <w:proofErr w:type="gramStart"/>
      <w:r w:rsidR="00E3200B">
        <w:rPr>
          <w:rFonts w:ascii="標楷體" w:hint="eastAsia"/>
        </w:rPr>
        <w:t>大宗，</w:t>
      </w:r>
      <w:proofErr w:type="gramEnd"/>
      <w:r w:rsidR="00E3200B">
        <w:rPr>
          <w:rFonts w:ascii="標楷體" w:hint="eastAsia"/>
        </w:rPr>
        <w:t>其次為詐欺占2</w:t>
      </w:r>
      <w:r w:rsidR="00467762">
        <w:rPr>
          <w:rFonts w:ascii="標楷體" w:hint="eastAsia"/>
        </w:rPr>
        <w:t>4.68</w:t>
      </w:r>
      <w:r w:rsidR="00E3200B">
        <w:rPr>
          <w:rFonts w:ascii="標楷體" w:hint="eastAsia"/>
        </w:rPr>
        <w:t>%</w:t>
      </w:r>
      <w:r w:rsidR="003E1189">
        <w:rPr>
          <w:rFonts w:ascii="標楷體" w:hAnsi="標楷體" w:hint="eastAsia"/>
        </w:rPr>
        <w:t>。</w:t>
      </w:r>
      <w:r w:rsidR="001A1202" w:rsidRPr="001A1202">
        <w:rPr>
          <w:rFonts w:ascii="標楷體" w:hAnsi="標楷體" w:hint="eastAsia"/>
        </w:rPr>
        <w:t>犯罪指標占刑案總數34.19%，相較上年減少5.83個百分點</w:t>
      </w:r>
      <w:r w:rsidR="001A1202">
        <w:rPr>
          <w:rFonts w:ascii="標楷體" w:hAnsi="標楷體" w:hint="eastAsia"/>
        </w:rPr>
        <w:t>。</w:t>
      </w:r>
    </w:p>
    <w:p w:rsidR="00542B11" w:rsidRDefault="00EB0AC6" w:rsidP="00542B11">
      <w:pPr>
        <w:autoSpaceDE w:val="0"/>
        <w:autoSpaceDN w:val="0"/>
        <w:adjustRightInd w:val="0"/>
        <w:spacing w:line="480" w:lineRule="exact"/>
        <w:ind w:left="1408" w:right="274" w:firstLineChars="199" w:firstLine="511"/>
        <w:rPr>
          <w:rFonts w:ascii="標楷體"/>
        </w:rPr>
      </w:pPr>
      <w:r>
        <w:rPr>
          <w:rFonts w:ascii="標楷體" w:hint="eastAsia"/>
        </w:rPr>
        <w:t>犯罪指標</w:t>
      </w:r>
      <w:r w:rsidR="003A3A75">
        <w:rPr>
          <w:rFonts w:ascii="標楷體" w:hint="eastAsia"/>
        </w:rPr>
        <w:t>占刑案總數</w:t>
      </w:r>
      <w:r w:rsidR="008D4EA2">
        <w:rPr>
          <w:rFonts w:ascii="標楷體" w:hAnsi="標楷體" w:hint="eastAsia"/>
        </w:rPr>
        <w:t>，</w:t>
      </w:r>
      <w:r w:rsidR="001A1202">
        <w:rPr>
          <w:rFonts w:ascii="標楷體" w:hAnsi="標楷體" w:hint="eastAsia"/>
        </w:rPr>
        <w:t>與</w:t>
      </w:r>
      <w:r w:rsidR="008D4EA2" w:rsidRPr="008D4EA2">
        <w:rPr>
          <w:rFonts w:ascii="標楷體" w:hint="eastAsia"/>
        </w:rPr>
        <w:t>6年前占</w:t>
      </w:r>
      <w:r w:rsidR="00467762">
        <w:rPr>
          <w:rFonts w:ascii="標楷體" w:hint="eastAsia"/>
        </w:rPr>
        <w:t>37.78</w:t>
      </w:r>
      <w:r w:rsidR="008D4EA2" w:rsidRPr="008D4EA2">
        <w:rPr>
          <w:rFonts w:ascii="標楷體" w:hint="eastAsia"/>
        </w:rPr>
        <w:t>%</w:t>
      </w:r>
      <w:r w:rsidR="001A1202">
        <w:rPr>
          <w:rFonts w:ascii="標楷體" w:hint="eastAsia"/>
        </w:rPr>
        <w:t>比較</w:t>
      </w:r>
      <w:r w:rsidR="008D4EA2" w:rsidRPr="008D4EA2">
        <w:rPr>
          <w:rFonts w:ascii="標楷體" w:hint="eastAsia"/>
        </w:rPr>
        <w:t>，下降</w:t>
      </w:r>
      <w:r w:rsidR="00467762">
        <w:rPr>
          <w:rFonts w:ascii="標楷體" w:hint="eastAsia"/>
        </w:rPr>
        <w:t>3.59</w:t>
      </w:r>
      <w:r w:rsidR="008D4EA2" w:rsidRPr="008D4EA2">
        <w:rPr>
          <w:rFonts w:ascii="標楷體" w:hint="eastAsia"/>
        </w:rPr>
        <w:t>個百分點</w:t>
      </w:r>
      <w:r w:rsidR="00010E6E">
        <w:rPr>
          <w:rFonts w:ascii="標楷體" w:hAnsi="標楷體" w:hint="eastAsia"/>
        </w:rPr>
        <w:t>，</w:t>
      </w:r>
      <w:r w:rsidR="00467762">
        <w:rPr>
          <w:rFonts w:ascii="標楷體" w:hAnsi="標楷體" w:hint="eastAsia"/>
        </w:rPr>
        <w:t>其中</w:t>
      </w:r>
      <w:r w:rsidR="00467762">
        <w:rPr>
          <w:rFonts w:ascii="標楷體" w:hint="eastAsia"/>
        </w:rPr>
        <w:t>暴力減少88.16%(因暴力犯罪106年</w:t>
      </w:r>
      <w:proofErr w:type="gramStart"/>
      <w:r w:rsidR="00467762">
        <w:rPr>
          <w:rFonts w:ascii="標楷體" w:hint="eastAsia"/>
        </w:rPr>
        <w:t>將對幼性交</w:t>
      </w:r>
      <w:proofErr w:type="gramEnd"/>
      <w:r w:rsidR="00467762">
        <w:rPr>
          <w:rFonts w:ascii="標楷體" w:hint="eastAsia"/>
        </w:rPr>
        <w:t>排除)</w:t>
      </w:r>
      <w:r w:rsidR="00010E6E">
        <w:rPr>
          <w:rFonts w:ascii="標楷體" w:hint="eastAsia"/>
        </w:rPr>
        <w:t>及</w:t>
      </w:r>
      <w:r w:rsidR="00467762">
        <w:rPr>
          <w:rFonts w:ascii="標楷體" w:hint="eastAsia"/>
        </w:rPr>
        <w:t>竊盜減少53.94%最多</w:t>
      </w:r>
      <w:r w:rsidR="00E6762D">
        <w:rPr>
          <w:rFonts w:ascii="標楷體" w:hAnsi="標楷體" w:hint="eastAsia"/>
        </w:rPr>
        <w:t>。</w:t>
      </w:r>
      <w:r w:rsidR="00DD33F0">
        <w:rPr>
          <w:rFonts w:ascii="標楷體" w:hint="eastAsia"/>
        </w:rPr>
        <w:t>犯罪指標發生率</w:t>
      </w:r>
      <w:r w:rsidR="00B84EA7">
        <w:rPr>
          <w:rFonts w:ascii="標楷體" w:hint="eastAsia"/>
        </w:rPr>
        <w:t>10</w:t>
      </w:r>
      <w:r w:rsidR="000D12C9">
        <w:rPr>
          <w:rFonts w:ascii="標楷體" w:hint="eastAsia"/>
        </w:rPr>
        <w:t>3</w:t>
      </w:r>
      <w:r w:rsidR="00B004C3">
        <w:rPr>
          <w:rFonts w:ascii="標楷體" w:hint="eastAsia"/>
        </w:rPr>
        <w:t>年</w:t>
      </w:r>
      <w:r w:rsidR="00944A39">
        <w:rPr>
          <w:rFonts w:ascii="標楷體" w:hint="eastAsia"/>
        </w:rPr>
        <w:t>(每萬人口</w:t>
      </w:r>
      <w:r w:rsidR="000D12C9">
        <w:rPr>
          <w:rFonts w:ascii="標楷體" w:hint="eastAsia"/>
        </w:rPr>
        <w:t>59.94</w:t>
      </w:r>
      <w:r w:rsidR="00944A39">
        <w:rPr>
          <w:rFonts w:ascii="標楷體" w:hint="eastAsia"/>
        </w:rPr>
        <w:t>件)</w:t>
      </w:r>
      <w:r w:rsidR="00B004C3">
        <w:rPr>
          <w:rFonts w:ascii="標楷體" w:hint="eastAsia"/>
        </w:rPr>
        <w:t>至10</w:t>
      </w:r>
      <w:r w:rsidR="000D12C9">
        <w:rPr>
          <w:rFonts w:ascii="標楷體" w:hint="eastAsia"/>
        </w:rPr>
        <w:t>8</w:t>
      </w:r>
      <w:r w:rsidR="00B004C3">
        <w:rPr>
          <w:rFonts w:ascii="標楷體" w:hint="eastAsia"/>
        </w:rPr>
        <w:t>年</w:t>
      </w:r>
      <w:r w:rsidR="00944A39">
        <w:rPr>
          <w:rFonts w:ascii="標楷體" w:hint="eastAsia"/>
        </w:rPr>
        <w:t>(</w:t>
      </w:r>
      <w:r w:rsidR="006D0C09">
        <w:rPr>
          <w:rFonts w:ascii="標楷體" w:hint="eastAsia"/>
        </w:rPr>
        <w:t>3</w:t>
      </w:r>
      <w:r w:rsidR="000D12C9">
        <w:rPr>
          <w:rFonts w:ascii="標楷體" w:hint="eastAsia"/>
        </w:rPr>
        <w:t>3.43</w:t>
      </w:r>
      <w:r w:rsidR="00944A39">
        <w:rPr>
          <w:rFonts w:ascii="標楷體" w:hint="eastAsia"/>
        </w:rPr>
        <w:t>件)</w:t>
      </w:r>
      <w:r w:rsidR="00196374">
        <w:rPr>
          <w:rFonts w:ascii="標楷體" w:hAnsi="標楷體" w:hint="eastAsia"/>
        </w:rPr>
        <w:t>，</w:t>
      </w:r>
      <w:r w:rsidR="00542B11">
        <w:rPr>
          <w:rFonts w:ascii="標楷體" w:hint="eastAsia"/>
        </w:rPr>
        <w:t>呈</w:t>
      </w:r>
      <w:r w:rsidR="003A3A75">
        <w:rPr>
          <w:rFonts w:ascii="標楷體" w:hint="eastAsia"/>
        </w:rPr>
        <w:t>下降</w:t>
      </w:r>
      <w:r w:rsidR="000D12C9">
        <w:rPr>
          <w:rFonts w:ascii="標楷體" w:hint="eastAsia"/>
        </w:rPr>
        <w:t>減緩</w:t>
      </w:r>
      <w:r w:rsidR="00542B11">
        <w:rPr>
          <w:rFonts w:ascii="標楷體" w:hint="eastAsia"/>
        </w:rPr>
        <w:t>趨勢</w:t>
      </w:r>
      <w:r w:rsidR="003E1189">
        <w:rPr>
          <w:rFonts w:ascii="標楷體" w:hAnsi="標楷體" w:hint="eastAsia"/>
        </w:rPr>
        <w:t>。指標</w:t>
      </w:r>
      <w:r w:rsidR="008F18C7">
        <w:rPr>
          <w:rFonts w:ascii="標楷體" w:hint="eastAsia"/>
        </w:rPr>
        <w:t>破獲率</w:t>
      </w:r>
      <w:r w:rsidR="00234B04">
        <w:rPr>
          <w:rFonts w:ascii="標楷體" w:hint="eastAsia"/>
        </w:rPr>
        <w:t>近6年平均為</w:t>
      </w:r>
      <w:r w:rsidR="00010E6E">
        <w:rPr>
          <w:rFonts w:ascii="標楷體" w:hint="eastAsia"/>
        </w:rPr>
        <w:t>9</w:t>
      </w:r>
      <w:r w:rsidR="000D12C9">
        <w:rPr>
          <w:rFonts w:ascii="標楷體" w:hint="eastAsia"/>
        </w:rPr>
        <w:t>4.64</w:t>
      </w:r>
      <w:r w:rsidR="00234B04">
        <w:rPr>
          <w:rFonts w:ascii="標楷體" w:hint="eastAsia"/>
        </w:rPr>
        <w:t>%</w:t>
      </w:r>
      <w:r w:rsidR="00542B11">
        <w:rPr>
          <w:rFonts w:ascii="標楷體" w:hint="eastAsia"/>
        </w:rPr>
        <w:t>。</w:t>
      </w:r>
    </w:p>
    <w:p w:rsidR="006D09C6" w:rsidRPr="006D09C6" w:rsidRDefault="00614382" w:rsidP="003224DF">
      <w:pPr>
        <w:numPr>
          <w:ilvl w:val="2"/>
          <w:numId w:val="22"/>
        </w:numPr>
        <w:autoSpaceDE w:val="0"/>
        <w:autoSpaceDN w:val="0"/>
        <w:adjustRightInd w:val="0"/>
        <w:spacing w:line="480" w:lineRule="exact"/>
        <w:ind w:right="402"/>
        <w:rPr>
          <w:rFonts w:ascii="標楷體"/>
          <w:b/>
          <w:kern w:val="0"/>
        </w:rPr>
      </w:pPr>
      <w:r w:rsidRPr="006D09C6">
        <w:rPr>
          <w:rFonts w:ascii="標楷體" w:hint="eastAsia"/>
          <w:b/>
          <w:color w:val="800080"/>
        </w:rPr>
        <w:t>犯罪率與各縣市比較:</w:t>
      </w:r>
      <w:r w:rsidRPr="006D09C6">
        <w:rPr>
          <w:rFonts w:ascii="標楷體" w:hint="eastAsia"/>
          <w:b/>
          <w:color w:val="0000FF"/>
          <w:kern w:val="0"/>
        </w:rPr>
        <w:t>本市</w:t>
      </w:r>
      <w:r w:rsidR="00592B79">
        <w:rPr>
          <w:rFonts w:ascii="標楷體" w:hint="eastAsia"/>
          <w:b/>
          <w:color w:val="0000FF"/>
          <w:kern w:val="0"/>
        </w:rPr>
        <w:t>10</w:t>
      </w:r>
      <w:r w:rsidR="006B442F">
        <w:rPr>
          <w:rFonts w:ascii="標楷體" w:hint="eastAsia"/>
          <w:b/>
          <w:color w:val="0000FF"/>
          <w:kern w:val="0"/>
        </w:rPr>
        <w:t>8</w:t>
      </w:r>
      <w:r w:rsidRPr="006D09C6">
        <w:rPr>
          <w:rFonts w:ascii="標楷體" w:hint="eastAsia"/>
          <w:b/>
          <w:color w:val="0000FF"/>
          <w:kern w:val="0"/>
        </w:rPr>
        <w:t>年每萬人</w:t>
      </w:r>
      <w:r w:rsidR="00252BC6" w:rsidRPr="006D09C6">
        <w:rPr>
          <w:rFonts w:ascii="標楷體" w:hint="eastAsia"/>
          <w:b/>
          <w:color w:val="0000FF"/>
          <w:kern w:val="0"/>
        </w:rPr>
        <w:t>口</w:t>
      </w:r>
      <w:r w:rsidRPr="006D09C6">
        <w:rPr>
          <w:rFonts w:ascii="標楷體" w:hint="eastAsia"/>
          <w:b/>
          <w:color w:val="0000FF"/>
          <w:kern w:val="0"/>
        </w:rPr>
        <w:t>發生</w:t>
      </w:r>
      <w:r w:rsidR="000F093E" w:rsidRPr="006D09C6">
        <w:rPr>
          <w:rFonts w:ascii="標楷體" w:hint="eastAsia"/>
          <w:b/>
          <w:color w:val="0000FF"/>
          <w:kern w:val="0"/>
        </w:rPr>
        <w:t>數</w:t>
      </w:r>
      <w:r w:rsidR="00FC36B5">
        <w:rPr>
          <w:rFonts w:ascii="標楷體" w:hint="eastAsia"/>
          <w:b/>
          <w:color w:val="0000FF"/>
          <w:kern w:val="0"/>
        </w:rPr>
        <w:t>為</w:t>
      </w:r>
      <w:r w:rsidR="00217BD0">
        <w:rPr>
          <w:rFonts w:ascii="標楷體" w:hint="eastAsia"/>
          <w:b/>
          <w:color w:val="0000FF"/>
          <w:kern w:val="0"/>
        </w:rPr>
        <w:t>9</w:t>
      </w:r>
      <w:r w:rsidR="006B442F">
        <w:rPr>
          <w:rFonts w:ascii="標楷體" w:hint="eastAsia"/>
          <w:b/>
          <w:color w:val="0000FF"/>
          <w:kern w:val="0"/>
        </w:rPr>
        <w:t>7.78</w:t>
      </w:r>
      <w:r w:rsidRPr="006D09C6">
        <w:rPr>
          <w:rFonts w:ascii="標楷體" w:hint="eastAsia"/>
          <w:b/>
          <w:color w:val="0000FF"/>
          <w:kern w:val="0"/>
        </w:rPr>
        <w:t>件</w:t>
      </w:r>
      <w:r w:rsidR="000F093E" w:rsidRPr="006D09C6">
        <w:rPr>
          <w:rFonts w:ascii="標楷體" w:hint="eastAsia"/>
          <w:b/>
          <w:color w:val="0000FF"/>
          <w:kern w:val="0"/>
        </w:rPr>
        <w:t>，</w:t>
      </w:r>
      <w:r w:rsidR="00697760" w:rsidRPr="006D09C6">
        <w:rPr>
          <w:rFonts w:ascii="標楷體" w:hint="eastAsia"/>
          <w:b/>
          <w:color w:val="0000FF"/>
          <w:kern w:val="0"/>
        </w:rPr>
        <w:t>犯罪率排名</w:t>
      </w:r>
      <w:r w:rsidR="0025733B" w:rsidRPr="006D09C6">
        <w:rPr>
          <w:rFonts w:ascii="標楷體" w:hint="eastAsia"/>
          <w:b/>
          <w:color w:val="0000FF"/>
          <w:kern w:val="0"/>
        </w:rPr>
        <w:t>各縣市</w:t>
      </w:r>
      <w:r w:rsidR="00697760" w:rsidRPr="006D09C6">
        <w:rPr>
          <w:rFonts w:ascii="標楷體" w:hint="eastAsia"/>
          <w:b/>
          <w:color w:val="0000FF"/>
          <w:kern w:val="0"/>
        </w:rPr>
        <w:t>第</w:t>
      </w:r>
      <w:r w:rsidR="00F77B78">
        <w:rPr>
          <w:rFonts w:ascii="標楷體" w:hint="eastAsia"/>
          <w:b/>
          <w:color w:val="0000FF"/>
          <w:kern w:val="0"/>
        </w:rPr>
        <w:t>1</w:t>
      </w:r>
      <w:r w:rsidR="00217BD0">
        <w:rPr>
          <w:rFonts w:ascii="標楷體" w:hint="eastAsia"/>
          <w:b/>
          <w:color w:val="0000FF"/>
          <w:kern w:val="0"/>
        </w:rPr>
        <w:t>7</w:t>
      </w:r>
      <w:r w:rsidR="00E95DB0">
        <w:rPr>
          <w:rFonts w:ascii="標楷體" w:hint="eastAsia"/>
          <w:b/>
          <w:color w:val="0000FF"/>
          <w:kern w:val="0"/>
        </w:rPr>
        <w:t>低</w:t>
      </w:r>
      <w:r w:rsidR="006D09C6" w:rsidRPr="006D09C6">
        <w:rPr>
          <w:rFonts w:ascii="標楷體" w:hint="eastAsia"/>
          <w:b/>
          <w:color w:val="0000FF"/>
          <w:kern w:val="0"/>
        </w:rPr>
        <w:t>，</w:t>
      </w:r>
      <w:r w:rsidR="00E95DB0">
        <w:rPr>
          <w:rFonts w:ascii="標楷體" w:hint="eastAsia"/>
          <w:b/>
          <w:color w:val="0000FF"/>
          <w:kern w:val="0"/>
        </w:rPr>
        <w:t>近</w:t>
      </w:r>
      <w:r w:rsidR="006B442F">
        <w:rPr>
          <w:rFonts w:ascii="標楷體" w:hint="eastAsia"/>
          <w:b/>
          <w:color w:val="0000FF"/>
          <w:kern w:val="0"/>
        </w:rPr>
        <w:t>5</w:t>
      </w:r>
      <w:r w:rsidR="00E95DB0">
        <w:rPr>
          <w:rFonts w:ascii="標楷體" w:hint="eastAsia"/>
          <w:b/>
          <w:color w:val="0000FF"/>
          <w:kern w:val="0"/>
        </w:rPr>
        <w:t>年</w:t>
      </w:r>
      <w:r w:rsidR="006D09C6" w:rsidRPr="006D09C6">
        <w:rPr>
          <w:rFonts w:ascii="標楷體" w:hint="eastAsia"/>
          <w:b/>
          <w:color w:val="0000FF"/>
        </w:rPr>
        <w:t>犯罪率</w:t>
      </w:r>
      <w:r w:rsidR="001E3DB4">
        <w:rPr>
          <w:rFonts w:ascii="標楷體" w:hint="eastAsia"/>
          <w:b/>
          <w:color w:val="0000FF"/>
        </w:rPr>
        <w:t>逐年</w:t>
      </w:r>
      <w:r w:rsidR="003673E5">
        <w:rPr>
          <w:rFonts w:ascii="標楷體" w:hint="eastAsia"/>
          <w:b/>
          <w:color w:val="0000FF"/>
        </w:rPr>
        <w:t>下降</w:t>
      </w:r>
      <w:r w:rsidR="00F77B78">
        <w:rPr>
          <w:rFonts w:ascii="標楷體" w:hAnsi="標楷體" w:hint="eastAsia"/>
          <w:b/>
          <w:color w:val="0000FF"/>
        </w:rPr>
        <w:t>，</w:t>
      </w:r>
      <w:r w:rsidR="00F77B78">
        <w:rPr>
          <w:rFonts w:ascii="標楷體" w:hint="eastAsia"/>
          <w:b/>
          <w:color w:val="0000FF"/>
        </w:rPr>
        <w:t>犯罪率</w:t>
      </w:r>
      <w:r w:rsidR="00E95DB0">
        <w:rPr>
          <w:rFonts w:ascii="標楷體" w:hint="eastAsia"/>
          <w:b/>
          <w:color w:val="0000FF"/>
        </w:rPr>
        <w:t>排名</w:t>
      </w:r>
      <w:r w:rsidR="00F77B78">
        <w:rPr>
          <w:rFonts w:ascii="標楷體" w:hint="eastAsia"/>
          <w:b/>
          <w:color w:val="0000FF"/>
        </w:rPr>
        <w:t>從第5名下滑至第1</w:t>
      </w:r>
      <w:r w:rsidR="00217BD0">
        <w:rPr>
          <w:rFonts w:ascii="標楷體" w:hint="eastAsia"/>
          <w:b/>
          <w:color w:val="0000FF"/>
        </w:rPr>
        <w:t>7</w:t>
      </w:r>
      <w:r w:rsidR="00F77B78">
        <w:rPr>
          <w:rFonts w:ascii="標楷體" w:hint="eastAsia"/>
          <w:b/>
          <w:color w:val="0000FF"/>
        </w:rPr>
        <w:t>名</w:t>
      </w:r>
      <w:r w:rsidR="006429C6">
        <w:rPr>
          <w:rFonts w:ascii="標楷體" w:hAnsi="標楷體" w:hint="eastAsia"/>
          <w:b/>
          <w:color w:val="0000FF"/>
        </w:rPr>
        <w:t>。</w:t>
      </w:r>
      <w:r w:rsidR="0025733B" w:rsidRPr="00F77B78">
        <w:rPr>
          <w:rFonts w:ascii="標楷體" w:hint="eastAsia"/>
          <w:b/>
          <w:color w:val="FFFFFF" w:themeColor="background1"/>
          <w:sz w:val="16"/>
          <w:szCs w:val="16"/>
        </w:rPr>
        <w:t>相較其他縣市，本市</w:t>
      </w:r>
      <w:r w:rsidR="0025733B" w:rsidRPr="00F77B78">
        <w:rPr>
          <w:rFonts w:ascii="標楷體" w:hint="eastAsia"/>
          <w:b/>
          <w:color w:val="FFFFFF" w:themeColor="background1"/>
          <w:kern w:val="0"/>
          <w:sz w:val="16"/>
          <w:szCs w:val="16"/>
        </w:rPr>
        <w:t>犯罪特徵以</w:t>
      </w:r>
      <w:r w:rsidR="0025733B" w:rsidRPr="00F77B78">
        <w:rPr>
          <w:rFonts w:ascii="標楷體" w:hint="eastAsia"/>
          <w:b/>
          <w:color w:val="FFFFFF" w:themeColor="background1"/>
          <w:sz w:val="16"/>
          <w:szCs w:val="16"/>
        </w:rPr>
        <w:t>機車竊盜</w:t>
      </w:r>
      <w:r w:rsidR="000E62DC" w:rsidRPr="00F77B78">
        <w:rPr>
          <w:rFonts w:ascii="標楷體" w:hint="eastAsia"/>
          <w:b/>
          <w:color w:val="FFFFFF" w:themeColor="background1"/>
          <w:sz w:val="16"/>
          <w:szCs w:val="16"/>
        </w:rPr>
        <w:t>較</w:t>
      </w:r>
      <w:r w:rsidR="000E62DC" w:rsidRPr="00F77B78">
        <w:rPr>
          <w:rFonts w:ascii="標楷體" w:hint="eastAsia"/>
          <w:b/>
          <w:color w:val="FFFFFF" w:themeColor="background1"/>
          <w:kern w:val="0"/>
          <w:sz w:val="16"/>
          <w:szCs w:val="16"/>
        </w:rPr>
        <w:t>為明顯</w:t>
      </w:r>
      <w:r w:rsidR="006D09C6" w:rsidRPr="00F77B78">
        <w:rPr>
          <w:rFonts w:ascii="標楷體" w:hint="eastAsia"/>
          <w:b/>
          <w:color w:val="FFFFFF" w:themeColor="background1"/>
        </w:rPr>
        <w:t>。</w:t>
      </w:r>
    </w:p>
    <w:p w:rsidR="00614382" w:rsidRPr="00052678" w:rsidRDefault="00892661" w:rsidP="0025733B">
      <w:pPr>
        <w:autoSpaceDE w:val="0"/>
        <w:autoSpaceDN w:val="0"/>
        <w:adjustRightInd w:val="0"/>
        <w:spacing w:line="480" w:lineRule="exact"/>
        <w:ind w:left="1408" w:right="402" w:firstLineChars="249" w:firstLine="639"/>
        <w:rPr>
          <w:rFonts w:ascii="標楷體"/>
          <w:kern w:val="0"/>
        </w:rPr>
      </w:pPr>
      <w:r>
        <w:rPr>
          <w:rFonts w:ascii="標楷體" w:hint="eastAsia"/>
          <w:kern w:val="0"/>
        </w:rPr>
        <w:t>本市犯罪率較</w:t>
      </w:r>
      <w:proofErr w:type="gramStart"/>
      <w:r>
        <w:rPr>
          <w:rFonts w:ascii="標楷體" w:hint="eastAsia"/>
          <w:kern w:val="0"/>
        </w:rPr>
        <w:t>臺</w:t>
      </w:r>
      <w:proofErr w:type="gramEnd"/>
      <w:r w:rsidR="00945491">
        <w:rPr>
          <w:rFonts w:ascii="標楷體" w:hint="eastAsia"/>
          <w:kern w:val="0"/>
        </w:rPr>
        <w:t>閩地區</w:t>
      </w:r>
      <w:r w:rsidR="006B442F">
        <w:rPr>
          <w:rFonts w:ascii="標楷體" w:hint="eastAsia"/>
          <w:kern w:val="0"/>
        </w:rPr>
        <w:t>113.73</w:t>
      </w:r>
      <w:r>
        <w:rPr>
          <w:rFonts w:ascii="標楷體" w:hint="eastAsia"/>
          <w:kern w:val="0"/>
        </w:rPr>
        <w:t>件</w:t>
      </w:r>
      <w:r w:rsidR="002E03D5">
        <w:rPr>
          <w:rFonts w:ascii="標楷體" w:hint="eastAsia"/>
          <w:kern w:val="0"/>
        </w:rPr>
        <w:t>低</w:t>
      </w:r>
      <w:r w:rsidR="006B442F">
        <w:rPr>
          <w:rFonts w:ascii="標楷體" w:hint="eastAsia"/>
          <w:kern w:val="0"/>
        </w:rPr>
        <w:t>15.95</w:t>
      </w:r>
      <w:r>
        <w:rPr>
          <w:rFonts w:ascii="標楷體" w:hint="eastAsia"/>
          <w:kern w:val="0"/>
        </w:rPr>
        <w:t>件，</w:t>
      </w:r>
      <w:r w:rsidR="00B01F88">
        <w:rPr>
          <w:rFonts w:ascii="標楷體" w:hint="eastAsia"/>
          <w:kern w:val="0"/>
        </w:rPr>
        <w:t>與</w:t>
      </w:r>
      <w:r w:rsidR="00C369A2">
        <w:rPr>
          <w:rFonts w:ascii="標楷體" w:hint="eastAsia"/>
          <w:kern w:val="0"/>
        </w:rPr>
        <w:t>省轄市</w:t>
      </w:r>
      <w:r w:rsidR="00B01F88">
        <w:rPr>
          <w:rFonts w:ascii="標楷體" w:hint="eastAsia"/>
          <w:kern w:val="0"/>
        </w:rPr>
        <w:t>比較，</w:t>
      </w:r>
      <w:r w:rsidR="00EE74B6">
        <w:rPr>
          <w:rFonts w:ascii="標楷體" w:hint="eastAsia"/>
          <w:kern w:val="0"/>
        </w:rPr>
        <w:t>犯罪率</w:t>
      </w:r>
      <w:r w:rsidR="000240DB">
        <w:rPr>
          <w:rFonts w:ascii="標楷體" w:hint="eastAsia"/>
          <w:kern w:val="0"/>
        </w:rPr>
        <w:t>較</w:t>
      </w:r>
      <w:r w:rsidR="00A568CA">
        <w:rPr>
          <w:rFonts w:ascii="標楷體" w:hint="eastAsia"/>
        </w:rPr>
        <w:t>基隆市</w:t>
      </w:r>
      <w:r w:rsidR="00EE74B6">
        <w:rPr>
          <w:rFonts w:ascii="標楷體" w:hint="eastAsia"/>
        </w:rPr>
        <w:t>（</w:t>
      </w:r>
      <w:r w:rsidR="00DE18DC">
        <w:rPr>
          <w:rFonts w:ascii="標楷體" w:hint="eastAsia"/>
        </w:rPr>
        <w:t>1</w:t>
      </w:r>
      <w:r w:rsidR="006B442F">
        <w:rPr>
          <w:rFonts w:ascii="標楷體" w:hint="eastAsia"/>
        </w:rPr>
        <w:t>43.43</w:t>
      </w:r>
      <w:r w:rsidR="002435ED">
        <w:rPr>
          <w:rFonts w:ascii="標楷體" w:hint="eastAsia"/>
        </w:rPr>
        <w:t>件）</w:t>
      </w:r>
      <w:r w:rsidR="00F0447E">
        <w:rPr>
          <w:rFonts w:ascii="標楷體" w:hint="eastAsia"/>
        </w:rPr>
        <w:t>與</w:t>
      </w:r>
      <w:r w:rsidR="0061688F">
        <w:rPr>
          <w:rFonts w:ascii="標楷體" w:hint="eastAsia"/>
        </w:rPr>
        <w:t>嘉義市（</w:t>
      </w:r>
      <w:r w:rsidR="00DE18DC">
        <w:rPr>
          <w:rFonts w:ascii="標楷體" w:hint="eastAsia"/>
        </w:rPr>
        <w:t>1</w:t>
      </w:r>
      <w:r w:rsidR="006B442F">
        <w:rPr>
          <w:rFonts w:ascii="標楷體" w:hint="eastAsia"/>
        </w:rPr>
        <w:t>24.70</w:t>
      </w:r>
      <w:r w:rsidR="0061688F">
        <w:rPr>
          <w:rFonts w:ascii="標楷體" w:hint="eastAsia"/>
        </w:rPr>
        <w:t>件）</w:t>
      </w:r>
      <w:r w:rsidR="000240DB">
        <w:rPr>
          <w:rFonts w:ascii="標楷體" w:hint="eastAsia"/>
        </w:rPr>
        <w:t>低</w:t>
      </w:r>
      <w:r w:rsidR="00E6762D">
        <w:rPr>
          <w:rFonts w:ascii="標楷體" w:hAnsi="標楷體" w:hint="eastAsia"/>
        </w:rPr>
        <w:t>。</w:t>
      </w:r>
      <w:r w:rsidR="0061688F">
        <w:rPr>
          <w:rFonts w:ascii="標楷體" w:hint="eastAsia"/>
          <w:kern w:val="0"/>
        </w:rPr>
        <w:t>與上年比較，</w:t>
      </w:r>
      <w:r w:rsidR="00A4057D">
        <w:rPr>
          <w:rFonts w:ascii="標楷體" w:hint="eastAsia"/>
          <w:kern w:val="0"/>
        </w:rPr>
        <w:t>犯罪率</w:t>
      </w:r>
      <w:r w:rsidR="00EA4336">
        <w:rPr>
          <w:rFonts w:ascii="標楷體" w:hint="eastAsia"/>
          <w:kern w:val="0"/>
        </w:rPr>
        <w:t>下降</w:t>
      </w:r>
      <w:r w:rsidR="00715516">
        <w:rPr>
          <w:rFonts w:ascii="標楷體" w:hint="eastAsia"/>
          <w:kern w:val="0"/>
        </w:rPr>
        <w:t>1.75</w:t>
      </w:r>
      <w:r w:rsidR="0061688F">
        <w:rPr>
          <w:rFonts w:ascii="標楷體" w:hint="eastAsia"/>
        </w:rPr>
        <w:t>件</w:t>
      </w:r>
      <w:r w:rsidR="00E6762D">
        <w:rPr>
          <w:rFonts w:ascii="標楷體" w:hAnsi="標楷體" w:hint="eastAsia"/>
        </w:rPr>
        <w:t>，</w:t>
      </w:r>
      <w:r w:rsidR="00E6762D">
        <w:rPr>
          <w:rFonts w:ascii="標楷體" w:hint="eastAsia"/>
        </w:rPr>
        <w:t>為下降</w:t>
      </w:r>
      <w:r w:rsidR="00E95DB0">
        <w:rPr>
          <w:rFonts w:ascii="標楷體" w:hint="eastAsia"/>
        </w:rPr>
        <w:t>第</w:t>
      </w:r>
      <w:r w:rsidR="00897E0D">
        <w:rPr>
          <w:rFonts w:ascii="標楷體" w:hint="eastAsia"/>
        </w:rPr>
        <w:t>1</w:t>
      </w:r>
      <w:r w:rsidR="00715516">
        <w:rPr>
          <w:rFonts w:ascii="標楷體" w:hint="eastAsia"/>
        </w:rPr>
        <w:t>7</w:t>
      </w:r>
      <w:r w:rsidR="00F0447E">
        <w:rPr>
          <w:rFonts w:ascii="標楷體" w:hint="eastAsia"/>
        </w:rPr>
        <w:t>名</w:t>
      </w:r>
      <w:r w:rsidR="00E95DB0">
        <w:rPr>
          <w:rFonts w:ascii="標楷體" w:hint="eastAsia"/>
        </w:rPr>
        <w:t>縣市</w:t>
      </w:r>
      <w:r w:rsidR="0095260A">
        <w:rPr>
          <w:rFonts w:ascii="標楷體" w:hAnsi="標楷體" w:hint="eastAsia"/>
        </w:rPr>
        <w:t>。觀</w:t>
      </w:r>
      <w:r w:rsidR="002E03D5">
        <w:rPr>
          <w:rFonts w:ascii="標楷體" w:hAnsi="標楷體" w:hint="eastAsia"/>
        </w:rPr>
        <w:t>察</w:t>
      </w:r>
      <w:r w:rsidR="00C24576">
        <w:rPr>
          <w:rFonts w:ascii="標楷體" w:hAnsi="標楷體" w:hint="eastAsia"/>
        </w:rPr>
        <w:t>近年</w:t>
      </w:r>
      <w:r w:rsidR="00052678">
        <w:rPr>
          <w:rFonts w:ascii="標楷體" w:hAnsi="標楷體" w:hint="eastAsia"/>
        </w:rPr>
        <w:t>犯罪率</w:t>
      </w:r>
      <w:r w:rsidR="00C24576">
        <w:rPr>
          <w:rFonts w:ascii="標楷體" w:hAnsi="標楷體" w:hint="eastAsia"/>
        </w:rPr>
        <w:t>，</w:t>
      </w:r>
      <w:r w:rsidR="00F0447E">
        <w:rPr>
          <w:rFonts w:ascii="標楷體" w:hAnsi="標楷體" w:hint="eastAsia"/>
        </w:rPr>
        <w:t>從103年</w:t>
      </w:r>
      <w:r w:rsidR="00535CC1">
        <w:rPr>
          <w:rFonts w:ascii="標楷體" w:hAnsi="標楷體" w:hint="eastAsia"/>
        </w:rPr>
        <w:t>158.66件逐年下降至</w:t>
      </w:r>
      <w:r w:rsidR="00F0447E">
        <w:rPr>
          <w:rFonts w:ascii="標楷體" w:hAnsi="標楷體" w:hint="eastAsia"/>
        </w:rPr>
        <w:t>10</w:t>
      </w:r>
      <w:r w:rsidR="00715516">
        <w:rPr>
          <w:rFonts w:ascii="標楷體" w:hAnsi="標楷體" w:hint="eastAsia"/>
        </w:rPr>
        <w:t>8</w:t>
      </w:r>
      <w:r w:rsidR="00F0447E">
        <w:rPr>
          <w:rFonts w:ascii="標楷體" w:hAnsi="標楷體" w:hint="eastAsia"/>
        </w:rPr>
        <w:t>年</w:t>
      </w:r>
      <w:r w:rsidR="00535CC1">
        <w:rPr>
          <w:rFonts w:ascii="標楷體" w:hAnsi="標楷體" w:hint="eastAsia"/>
        </w:rPr>
        <w:t>9</w:t>
      </w:r>
      <w:r w:rsidR="00715516">
        <w:rPr>
          <w:rFonts w:ascii="標楷體" w:hAnsi="標楷體" w:hint="eastAsia"/>
        </w:rPr>
        <w:t>7.78</w:t>
      </w:r>
      <w:r w:rsidR="00535CC1">
        <w:rPr>
          <w:rFonts w:ascii="標楷體" w:hAnsi="標楷體" w:hint="eastAsia"/>
        </w:rPr>
        <w:t>件，</w:t>
      </w:r>
      <w:r w:rsidR="00C24576">
        <w:rPr>
          <w:rFonts w:ascii="標楷體" w:hAnsi="標楷體" w:hint="eastAsia"/>
        </w:rPr>
        <w:t>且</w:t>
      </w:r>
      <w:r w:rsidR="00535CC1">
        <w:rPr>
          <w:rFonts w:ascii="標楷體" w:hAnsi="標楷體" w:hint="eastAsia"/>
        </w:rPr>
        <w:t>犯罪率排名</w:t>
      </w:r>
      <w:r w:rsidR="00B70622">
        <w:rPr>
          <w:rFonts w:ascii="標楷體" w:hAnsi="標楷體" w:hint="eastAsia"/>
        </w:rPr>
        <w:t>近5</w:t>
      </w:r>
      <w:r w:rsidR="00B70622">
        <w:rPr>
          <w:rFonts w:ascii="標楷體" w:hint="eastAsia"/>
        </w:rPr>
        <w:t>年下滑(進步)12名</w:t>
      </w:r>
      <w:r w:rsidR="00052678">
        <w:rPr>
          <w:rFonts w:ascii="標楷體" w:hAnsi="標楷體" w:hint="eastAsia"/>
        </w:rPr>
        <w:t>，充分</w:t>
      </w:r>
      <w:r w:rsidR="00052678">
        <w:rPr>
          <w:rFonts w:ascii="標楷體" w:hint="eastAsia"/>
        </w:rPr>
        <w:t>展現本市治安</w:t>
      </w:r>
      <w:r w:rsidR="00970C99">
        <w:rPr>
          <w:rFonts w:ascii="標楷體" w:hint="eastAsia"/>
        </w:rPr>
        <w:t>改善</w:t>
      </w:r>
      <w:r w:rsidR="000240DB">
        <w:rPr>
          <w:rFonts w:ascii="標楷體" w:hint="eastAsia"/>
        </w:rPr>
        <w:t>成果</w:t>
      </w:r>
      <w:r w:rsidR="002E03D5">
        <w:rPr>
          <w:rFonts w:ascii="標楷體" w:hAnsi="標楷體" w:hint="eastAsia"/>
        </w:rPr>
        <w:t>，</w:t>
      </w:r>
      <w:r w:rsidR="002E03D5">
        <w:rPr>
          <w:rFonts w:ascii="標楷體" w:hint="eastAsia"/>
        </w:rPr>
        <w:t>惟本市10</w:t>
      </w:r>
      <w:r w:rsidR="00715516">
        <w:rPr>
          <w:rFonts w:ascii="標楷體" w:hint="eastAsia"/>
        </w:rPr>
        <w:t>8</w:t>
      </w:r>
      <w:r w:rsidR="002E03D5">
        <w:rPr>
          <w:rFonts w:ascii="標楷體" w:hint="eastAsia"/>
        </w:rPr>
        <w:t>年各案類犯罪率排名仍有機車竊盜(第2名)</w:t>
      </w:r>
      <w:r w:rsidR="002E03D5">
        <w:rPr>
          <w:rFonts w:ascii="標楷體" w:hAnsi="標楷體" w:hint="eastAsia"/>
        </w:rPr>
        <w:t>、</w:t>
      </w:r>
      <w:r w:rsidR="002E03D5">
        <w:rPr>
          <w:rFonts w:ascii="標楷體" w:hint="eastAsia"/>
        </w:rPr>
        <w:t>汽車竊盜(第</w:t>
      </w:r>
      <w:r w:rsidR="00715516">
        <w:rPr>
          <w:rFonts w:ascii="標楷體" w:hint="eastAsia"/>
        </w:rPr>
        <w:t>8</w:t>
      </w:r>
      <w:r w:rsidR="002E03D5">
        <w:rPr>
          <w:rFonts w:ascii="標楷體" w:hint="eastAsia"/>
        </w:rPr>
        <w:t>名)</w:t>
      </w:r>
      <w:r w:rsidR="00970C99">
        <w:rPr>
          <w:rFonts w:ascii="標楷體" w:hint="eastAsia"/>
        </w:rPr>
        <w:t>2</w:t>
      </w:r>
      <w:r w:rsidR="002E03D5">
        <w:rPr>
          <w:rFonts w:ascii="標楷體" w:hint="eastAsia"/>
        </w:rPr>
        <w:t>類</w:t>
      </w:r>
      <w:r w:rsidR="00C24576">
        <w:rPr>
          <w:rFonts w:ascii="標楷體" w:hint="eastAsia"/>
        </w:rPr>
        <w:t>排名在前</w:t>
      </w:r>
      <w:r w:rsidR="00970C99">
        <w:rPr>
          <w:rFonts w:ascii="標楷體" w:hAnsi="標楷體" w:hint="eastAsia"/>
        </w:rPr>
        <w:t>，</w:t>
      </w:r>
      <w:r w:rsidR="00715516">
        <w:rPr>
          <w:rFonts w:ascii="標楷體" w:hAnsi="標楷體" w:hint="eastAsia"/>
        </w:rPr>
        <w:t>且</w:t>
      </w:r>
      <w:r w:rsidR="00970C99">
        <w:rPr>
          <w:rFonts w:ascii="標楷體" w:hint="eastAsia"/>
        </w:rPr>
        <w:t>本市犯罪特徵為機車竊盜</w:t>
      </w:r>
      <w:r w:rsidR="002E03D5">
        <w:rPr>
          <w:rFonts w:ascii="標楷體" w:hAnsi="標楷體" w:hint="eastAsia"/>
        </w:rPr>
        <w:t>。</w:t>
      </w:r>
      <w:r w:rsidR="003A598E" w:rsidRPr="00052678">
        <w:rPr>
          <w:rFonts w:ascii="標楷體" w:hint="eastAsia"/>
          <w:color w:val="FFFFFF" w:themeColor="background1"/>
        </w:rPr>
        <w:t>以雷逹</w:t>
      </w:r>
    </w:p>
    <w:p w:rsidR="00DE7D9C" w:rsidRPr="00DE7D9C" w:rsidRDefault="00614382" w:rsidP="003224DF">
      <w:pPr>
        <w:numPr>
          <w:ilvl w:val="2"/>
          <w:numId w:val="22"/>
        </w:numPr>
        <w:autoSpaceDE w:val="0"/>
        <w:autoSpaceDN w:val="0"/>
        <w:adjustRightInd w:val="0"/>
        <w:spacing w:line="480" w:lineRule="exact"/>
        <w:ind w:right="274"/>
        <w:rPr>
          <w:rFonts w:ascii="標楷體"/>
          <w:kern w:val="0"/>
        </w:rPr>
      </w:pPr>
      <w:r w:rsidRPr="00DE7D9C">
        <w:rPr>
          <w:rFonts w:ascii="標楷體" w:hint="eastAsia"/>
          <w:b/>
          <w:color w:val="800080"/>
          <w:kern w:val="0"/>
        </w:rPr>
        <w:t>破獲率:</w:t>
      </w:r>
      <w:r w:rsidRPr="00DE7D9C">
        <w:rPr>
          <w:rFonts w:ascii="標楷體" w:hint="eastAsia"/>
          <w:b/>
          <w:color w:val="0000FF"/>
          <w:kern w:val="0"/>
        </w:rPr>
        <w:t>本市</w:t>
      </w:r>
      <w:r w:rsidR="005C1710">
        <w:rPr>
          <w:rFonts w:ascii="標楷體" w:hint="eastAsia"/>
          <w:b/>
          <w:color w:val="0000FF"/>
          <w:kern w:val="0"/>
        </w:rPr>
        <w:t>10</w:t>
      </w:r>
      <w:r w:rsidR="00500E52">
        <w:rPr>
          <w:rFonts w:ascii="標楷體" w:hint="eastAsia"/>
          <w:b/>
          <w:color w:val="0000FF"/>
          <w:kern w:val="0"/>
        </w:rPr>
        <w:t>8</w:t>
      </w:r>
      <w:r w:rsidR="00D66659" w:rsidRPr="00DE7D9C">
        <w:rPr>
          <w:rFonts w:ascii="標楷體" w:hint="eastAsia"/>
          <w:b/>
          <w:color w:val="0000FF"/>
          <w:kern w:val="0"/>
        </w:rPr>
        <w:t>年</w:t>
      </w:r>
      <w:r w:rsidRPr="00DE7D9C">
        <w:rPr>
          <w:rFonts w:ascii="標楷體" w:hint="eastAsia"/>
          <w:b/>
          <w:color w:val="0000FF"/>
          <w:kern w:val="0"/>
        </w:rPr>
        <w:t>刑案破獲率</w:t>
      </w:r>
      <w:r w:rsidR="00500E52">
        <w:rPr>
          <w:rFonts w:ascii="標楷體" w:hint="eastAsia"/>
          <w:b/>
          <w:color w:val="0000FF"/>
          <w:kern w:val="0"/>
        </w:rPr>
        <w:t>103.38</w:t>
      </w:r>
      <w:r w:rsidRPr="00DE7D9C">
        <w:rPr>
          <w:rFonts w:ascii="標楷體" w:hint="eastAsia"/>
          <w:b/>
          <w:color w:val="0000FF"/>
          <w:kern w:val="0"/>
        </w:rPr>
        <w:t>%</w:t>
      </w:r>
      <w:r w:rsidR="005E3131" w:rsidRPr="00DE7D9C">
        <w:rPr>
          <w:rFonts w:ascii="標楷體" w:hint="eastAsia"/>
          <w:b/>
          <w:color w:val="0000FF"/>
          <w:kern w:val="0"/>
        </w:rPr>
        <w:t>，</w:t>
      </w:r>
      <w:r w:rsidR="00500E52">
        <w:rPr>
          <w:rFonts w:ascii="標楷體" w:hint="eastAsia"/>
          <w:b/>
          <w:color w:val="0000FF"/>
          <w:kern w:val="0"/>
        </w:rPr>
        <w:t>為各縣市第2高</w:t>
      </w:r>
      <w:r w:rsidR="00500E52">
        <w:rPr>
          <w:rFonts w:ascii="標楷體" w:hAnsi="標楷體" w:hint="eastAsia"/>
          <w:b/>
          <w:color w:val="0000FF"/>
          <w:kern w:val="0"/>
        </w:rPr>
        <w:t>，</w:t>
      </w:r>
      <w:r w:rsidR="002132FB">
        <w:rPr>
          <w:rFonts w:ascii="標楷體" w:hint="eastAsia"/>
          <w:b/>
          <w:color w:val="0000FF"/>
          <w:kern w:val="0"/>
        </w:rPr>
        <w:t>較上年</w:t>
      </w:r>
      <w:r w:rsidR="00500E52">
        <w:rPr>
          <w:rFonts w:ascii="標楷體" w:hint="eastAsia"/>
          <w:b/>
          <w:color w:val="0000FF"/>
          <w:kern w:val="0"/>
        </w:rPr>
        <w:t>增加7.03</w:t>
      </w:r>
      <w:r w:rsidR="00D07083">
        <w:rPr>
          <w:rFonts w:ascii="標楷體" w:hint="eastAsia"/>
          <w:b/>
          <w:color w:val="0000FF"/>
          <w:kern w:val="0"/>
        </w:rPr>
        <w:t>個百分點</w:t>
      </w:r>
      <w:r w:rsidR="00245035">
        <w:rPr>
          <w:rFonts w:ascii="標楷體" w:hAnsi="標楷體" w:hint="eastAsia"/>
          <w:b/>
          <w:color w:val="0000FF"/>
          <w:kern w:val="0"/>
        </w:rPr>
        <w:t>，</w:t>
      </w:r>
      <w:r w:rsidR="00500E52">
        <w:rPr>
          <w:rFonts w:ascii="標楷體" w:hAnsi="標楷體" w:hint="eastAsia"/>
          <w:b/>
          <w:color w:val="0000FF"/>
          <w:kern w:val="0"/>
        </w:rPr>
        <w:t>為提升最多縣市。108年破獲率為近</w:t>
      </w:r>
      <w:r w:rsidR="002F3D5C">
        <w:rPr>
          <w:rFonts w:ascii="標楷體" w:hint="eastAsia"/>
          <w:b/>
          <w:color w:val="0000FF"/>
          <w:kern w:val="0"/>
        </w:rPr>
        <w:t>6年</w:t>
      </w:r>
      <w:r w:rsidR="00500E52">
        <w:rPr>
          <w:rFonts w:ascii="標楷體" w:hint="eastAsia"/>
          <w:b/>
          <w:color w:val="0000FF"/>
          <w:kern w:val="0"/>
        </w:rPr>
        <w:t>最高</w:t>
      </w:r>
      <w:r w:rsidR="00DE7D9C" w:rsidRPr="00DE7D9C">
        <w:rPr>
          <w:rFonts w:ascii="標楷體" w:hint="eastAsia"/>
          <w:b/>
          <w:color w:val="0000FF"/>
          <w:kern w:val="0"/>
        </w:rPr>
        <w:t>。</w:t>
      </w:r>
    </w:p>
    <w:p w:rsidR="00614382" w:rsidRDefault="00E9417A" w:rsidP="007332E1">
      <w:pPr>
        <w:autoSpaceDE w:val="0"/>
        <w:autoSpaceDN w:val="0"/>
        <w:adjustRightInd w:val="0"/>
        <w:spacing w:line="480" w:lineRule="exact"/>
        <w:ind w:left="1408" w:right="274" w:firstLineChars="199" w:firstLine="511"/>
        <w:rPr>
          <w:rFonts w:ascii="標楷體"/>
          <w:kern w:val="0"/>
        </w:rPr>
      </w:pPr>
      <w:r>
        <w:rPr>
          <w:rFonts w:ascii="標楷體" w:hint="eastAsia"/>
          <w:kern w:val="0"/>
        </w:rPr>
        <w:t>本市</w:t>
      </w:r>
      <w:r w:rsidR="00DE18DC">
        <w:rPr>
          <w:rFonts w:ascii="標楷體" w:hint="eastAsia"/>
          <w:kern w:val="0"/>
        </w:rPr>
        <w:t>破獲率</w:t>
      </w:r>
      <w:r>
        <w:rPr>
          <w:rFonts w:ascii="標楷體" w:hint="eastAsia"/>
          <w:kern w:val="0"/>
        </w:rPr>
        <w:t>較臺</w:t>
      </w:r>
      <w:r w:rsidR="00C851E5">
        <w:rPr>
          <w:rFonts w:ascii="標楷體" w:hint="eastAsia"/>
          <w:kern w:val="0"/>
        </w:rPr>
        <w:t>灣</w:t>
      </w:r>
      <w:r w:rsidR="00AA3CB0">
        <w:rPr>
          <w:rFonts w:ascii="標楷體" w:hint="eastAsia"/>
          <w:kern w:val="0"/>
        </w:rPr>
        <w:t>閩地區</w:t>
      </w:r>
      <w:r w:rsidR="00DE18DC">
        <w:rPr>
          <w:rFonts w:ascii="標楷體" w:hint="eastAsia"/>
          <w:kern w:val="0"/>
        </w:rPr>
        <w:t>破獲率</w:t>
      </w:r>
      <w:r w:rsidR="00B13927">
        <w:rPr>
          <w:rFonts w:ascii="標楷體" w:hint="eastAsia"/>
          <w:kern w:val="0"/>
        </w:rPr>
        <w:t>9</w:t>
      </w:r>
      <w:r w:rsidR="001B20B4">
        <w:rPr>
          <w:rFonts w:ascii="標楷體" w:hint="eastAsia"/>
          <w:kern w:val="0"/>
        </w:rPr>
        <w:t>6.41</w:t>
      </w:r>
      <w:r>
        <w:rPr>
          <w:rFonts w:ascii="標楷體" w:hint="eastAsia"/>
          <w:kern w:val="0"/>
        </w:rPr>
        <w:t>%，多</w:t>
      </w:r>
      <w:r w:rsidR="001B20B4">
        <w:rPr>
          <w:rFonts w:ascii="標楷體" w:hint="eastAsia"/>
          <w:kern w:val="0"/>
        </w:rPr>
        <w:t>6.97</w:t>
      </w:r>
      <w:r>
        <w:rPr>
          <w:rFonts w:ascii="標楷體" w:hint="eastAsia"/>
          <w:kern w:val="0"/>
        </w:rPr>
        <w:t>個百分點</w:t>
      </w:r>
      <w:r w:rsidR="008A4CD9">
        <w:rPr>
          <w:rFonts w:ascii="標楷體" w:hint="eastAsia"/>
          <w:kern w:val="0"/>
        </w:rPr>
        <w:t>，高於嘉</w:t>
      </w:r>
      <w:r w:rsidR="00A2790A">
        <w:rPr>
          <w:rFonts w:ascii="標楷體" w:hint="eastAsia"/>
          <w:kern w:val="0"/>
        </w:rPr>
        <w:t>義</w:t>
      </w:r>
      <w:r w:rsidR="008A4CD9">
        <w:rPr>
          <w:rFonts w:ascii="標楷體" w:hint="eastAsia"/>
          <w:kern w:val="0"/>
        </w:rPr>
        <w:t>市</w:t>
      </w:r>
      <w:r w:rsidR="001B20B4">
        <w:rPr>
          <w:rFonts w:ascii="標楷體" w:hint="eastAsia"/>
          <w:kern w:val="0"/>
        </w:rPr>
        <w:t>12.86</w:t>
      </w:r>
      <w:r w:rsidR="008A4CD9">
        <w:rPr>
          <w:rFonts w:ascii="標楷體" w:hint="eastAsia"/>
          <w:kern w:val="0"/>
        </w:rPr>
        <w:t>個百分點</w:t>
      </w:r>
      <w:r w:rsidR="001B20B4">
        <w:rPr>
          <w:rFonts w:ascii="標楷體" w:hint="eastAsia"/>
          <w:kern w:val="0"/>
        </w:rPr>
        <w:t>及高於</w:t>
      </w:r>
      <w:r w:rsidR="008A4CD9">
        <w:rPr>
          <w:rFonts w:ascii="標楷體" w:hint="eastAsia"/>
          <w:kern w:val="0"/>
        </w:rPr>
        <w:t>基隆市</w:t>
      </w:r>
      <w:r w:rsidR="001B20B4">
        <w:rPr>
          <w:rFonts w:ascii="標楷體" w:hint="eastAsia"/>
          <w:kern w:val="0"/>
        </w:rPr>
        <w:t>3.44</w:t>
      </w:r>
      <w:r w:rsidR="00C851E5">
        <w:rPr>
          <w:rFonts w:ascii="標楷體" w:hint="eastAsia"/>
          <w:kern w:val="0"/>
        </w:rPr>
        <w:t>個百分點</w:t>
      </w:r>
      <w:r w:rsidR="00E6762D">
        <w:rPr>
          <w:rFonts w:ascii="標楷體" w:hAnsi="標楷體" w:hint="eastAsia"/>
          <w:kern w:val="0"/>
        </w:rPr>
        <w:t>。</w:t>
      </w:r>
      <w:r w:rsidR="00D16964">
        <w:rPr>
          <w:rFonts w:ascii="標楷體" w:hint="eastAsia"/>
        </w:rPr>
        <w:t>10</w:t>
      </w:r>
      <w:r w:rsidR="001B20B4">
        <w:rPr>
          <w:rFonts w:ascii="標楷體" w:hint="eastAsia"/>
        </w:rPr>
        <w:t>8</w:t>
      </w:r>
      <w:r w:rsidR="00D16964">
        <w:rPr>
          <w:rFonts w:ascii="標楷體" w:hint="eastAsia"/>
        </w:rPr>
        <w:t>年各重要刑案破獲率</w:t>
      </w:r>
      <w:r w:rsidR="00A96BC1">
        <w:rPr>
          <w:rFonts w:ascii="標楷體" w:hint="eastAsia"/>
        </w:rPr>
        <w:t>增減不一</w:t>
      </w:r>
      <w:r w:rsidR="00D16964">
        <w:rPr>
          <w:rFonts w:ascii="標楷體" w:hint="eastAsia"/>
        </w:rPr>
        <w:t>，</w:t>
      </w:r>
      <w:r w:rsidR="00A96BC1">
        <w:rPr>
          <w:rFonts w:ascii="標楷體" w:hint="eastAsia"/>
        </w:rPr>
        <w:t>其中</w:t>
      </w:r>
      <w:r w:rsidR="00D16964">
        <w:rPr>
          <w:rFonts w:ascii="標楷體" w:hint="eastAsia"/>
        </w:rPr>
        <w:t>以</w:t>
      </w:r>
      <w:r w:rsidR="00A96BC1">
        <w:rPr>
          <w:rFonts w:ascii="標楷體" w:hint="eastAsia"/>
        </w:rPr>
        <w:t>賭博</w:t>
      </w:r>
      <w:r w:rsidR="001B20B4">
        <w:rPr>
          <w:rFonts w:ascii="標楷體" w:hint="eastAsia"/>
        </w:rPr>
        <w:t>增加61.66</w:t>
      </w:r>
      <w:r w:rsidR="00A96BC1">
        <w:rPr>
          <w:rFonts w:ascii="標楷體" w:hint="eastAsia"/>
        </w:rPr>
        <w:t>個百分點最多</w:t>
      </w:r>
      <w:r w:rsidR="00553EE5">
        <w:rPr>
          <w:rFonts w:ascii="標楷體" w:hint="eastAsia"/>
          <w:kern w:val="0"/>
        </w:rPr>
        <w:t>。</w:t>
      </w:r>
      <w:r w:rsidR="00DE02D0">
        <w:rPr>
          <w:rFonts w:ascii="標楷體" w:hint="eastAsia"/>
          <w:kern w:val="0"/>
        </w:rPr>
        <w:t xml:space="preserve">    </w:t>
      </w:r>
    </w:p>
    <w:p w:rsidR="00FC00FB" w:rsidRPr="00672ADD" w:rsidRDefault="00FC00FB" w:rsidP="007332E1">
      <w:pPr>
        <w:autoSpaceDE w:val="0"/>
        <w:autoSpaceDN w:val="0"/>
        <w:adjustRightInd w:val="0"/>
        <w:spacing w:line="480" w:lineRule="exact"/>
        <w:ind w:left="1408" w:right="274" w:firstLineChars="199" w:firstLine="511"/>
        <w:rPr>
          <w:rFonts w:ascii="標楷體"/>
          <w:kern w:val="0"/>
        </w:rPr>
      </w:pPr>
    </w:p>
    <w:p w:rsidR="004A48E1" w:rsidRPr="004A48E1" w:rsidRDefault="00672ADD" w:rsidP="007C15C9">
      <w:pPr>
        <w:numPr>
          <w:ilvl w:val="2"/>
          <w:numId w:val="22"/>
        </w:numPr>
        <w:autoSpaceDE w:val="0"/>
        <w:autoSpaceDN w:val="0"/>
        <w:adjustRightInd w:val="0"/>
        <w:spacing w:line="480" w:lineRule="exact"/>
        <w:ind w:right="146"/>
        <w:rPr>
          <w:rFonts w:ascii="標楷體"/>
          <w:kern w:val="0"/>
        </w:rPr>
      </w:pPr>
      <w:r w:rsidRPr="00043F9B">
        <w:rPr>
          <w:rFonts w:ascii="標楷體" w:hint="eastAsia"/>
          <w:b/>
          <w:color w:val="800080"/>
          <w:kern w:val="0"/>
        </w:rPr>
        <w:lastRenderedPageBreak/>
        <w:t>嫌疑犯:</w:t>
      </w:r>
      <w:r w:rsidR="007A593B" w:rsidRPr="007A593B">
        <w:rPr>
          <w:rFonts w:ascii="標楷體" w:hAnsi="標楷體" w:hint="eastAsia"/>
          <w:kern w:val="0"/>
        </w:rPr>
        <w:t xml:space="preserve"> </w:t>
      </w:r>
      <w:r w:rsidR="007A593B" w:rsidRPr="00043F9B">
        <w:rPr>
          <w:rFonts w:ascii="標楷體" w:hAnsi="標楷體" w:hint="eastAsia"/>
          <w:b/>
          <w:color w:val="0000FF"/>
          <w:kern w:val="0"/>
        </w:rPr>
        <w:t>本市</w:t>
      </w:r>
      <w:r w:rsidR="00802046">
        <w:rPr>
          <w:rFonts w:ascii="標楷體" w:hAnsi="標楷體" w:hint="eastAsia"/>
          <w:b/>
          <w:color w:val="0000FF"/>
          <w:kern w:val="0"/>
        </w:rPr>
        <w:t>10</w:t>
      </w:r>
      <w:r w:rsidR="007C15C9">
        <w:rPr>
          <w:rFonts w:ascii="標楷體" w:hAnsi="標楷體" w:hint="eastAsia"/>
          <w:b/>
          <w:color w:val="0000FF"/>
          <w:kern w:val="0"/>
        </w:rPr>
        <w:t>8</w:t>
      </w:r>
      <w:r w:rsidR="00AE6DB5" w:rsidRPr="007C64A5">
        <w:rPr>
          <w:rFonts w:ascii="標楷體" w:hint="eastAsia"/>
          <w:b/>
          <w:color w:val="0000FF"/>
          <w:kern w:val="0"/>
        </w:rPr>
        <w:t>年緝獲嫌疑犯</w:t>
      </w:r>
      <w:r w:rsidR="000675FA">
        <w:rPr>
          <w:rFonts w:ascii="標楷體" w:hint="eastAsia"/>
          <w:b/>
          <w:color w:val="0000FF"/>
          <w:kern w:val="0"/>
        </w:rPr>
        <w:t>為</w:t>
      </w:r>
      <w:r w:rsidR="00285999">
        <w:rPr>
          <w:rFonts w:ascii="標楷體" w:hint="eastAsia"/>
          <w:b/>
          <w:color w:val="0000FF"/>
          <w:kern w:val="0"/>
        </w:rPr>
        <w:t>4,</w:t>
      </w:r>
      <w:r w:rsidR="007C15C9">
        <w:rPr>
          <w:rFonts w:ascii="標楷體" w:hint="eastAsia"/>
          <w:b/>
          <w:color w:val="0000FF"/>
          <w:kern w:val="0"/>
        </w:rPr>
        <w:t>961</w:t>
      </w:r>
      <w:r w:rsidR="00AE6DB5" w:rsidRPr="007C64A5">
        <w:rPr>
          <w:rFonts w:ascii="標楷體" w:hint="eastAsia"/>
          <w:b/>
          <w:color w:val="0000FF"/>
          <w:kern w:val="0"/>
        </w:rPr>
        <w:t>人</w:t>
      </w:r>
      <w:r w:rsidR="003A598E">
        <w:rPr>
          <w:rFonts w:ascii="標楷體" w:hint="eastAsia"/>
          <w:b/>
          <w:color w:val="0000FF"/>
          <w:kern w:val="0"/>
        </w:rPr>
        <w:t>，</w:t>
      </w:r>
      <w:r w:rsidR="004C0052" w:rsidRPr="007C64A5">
        <w:rPr>
          <w:rFonts w:ascii="標楷體" w:hint="eastAsia"/>
          <w:b/>
          <w:color w:val="0000FF"/>
          <w:kern w:val="0"/>
        </w:rPr>
        <w:t>較上年</w:t>
      </w:r>
      <w:r w:rsidR="00A96BC1">
        <w:rPr>
          <w:rFonts w:ascii="標楷體" w:hint="eastAsia"/>
          <w:b/>
          <w:color w:val="0000FF"/>
          <w:kern w:val="0"/>
        </w:rPr>
        <w:t>增加</w:t>
      </w:r>
      <w:r w:rsidR="007C15C9">
        <w:rPr>
          <w:rFonts w:ascii="標楷體" w:hint="eastAsia"/>
          <w:b/>
          <w:color w:val="0000FF"/>
          <w:kern w:val="0"/>
        </w:rPr>
        <w:t>3.83</w:t>
      </w:r>
      <w:r w:rsidR="004C0052">
        <w:rPr>
          <w:rFonts w:ascii="標楷體" w:hint="eastAsia"/>
          <w:b/>
          <w:color w:val="0000FF"/>
          <w:kern w:val="0"/>
        </w:rPr>
        <w:t>%</w:t>
      </w:r>
      <w:r w:rsidR="004C0052" w:rsidRPr="007C64A5">
        <w:rPr>
          <w:rFonts w:ascii="標楷體" w:hint="eastAsia"/>
          <w:b/>
          <w:color w:val="0000FF"/>
          <w:kern w:val="0"/>
        </w:rPr>
        <w:t>，</w:t>
      </w:r>
      <w:r w:rsidR="003A598E" w:rsidRPr="00043F9B">
        <w:rPr>
          <w:rFonts w:ascii="標楷體" w:hint="eastAsia"/>
          <w:b/>
          <w:color w:val="0000FF"/>
          <w:kern w:val="0"/>
        </w:rPr>
        <w:t>主要</w:t>
      </w:r>
      <w:r w:rsidR="003A598E" w:rsidRPr="00043F9B">
        <w:rPr>
          <w:rFonts w:hint="eastAsia"/>
          <w:b/>
          <w:color w:val="0000FF"/>
          <w:kern w:val="0"/>
        </w:rPr>
        <w:t>以</w:t>
      </w:r>
      <w:r w:rsidR="004D6D54" w:rsidRPr="00043F9B">
        <w:rPr>
          <w:rFonts w:hint="eastAsia"/>
          <w:b/>
          <w:color w:val="0000FF"/>
          <w:kern w:val="0"/>
        </w:rPr>
        <w:t>公共危險</w:t>
      </w:r>
      <w:r w:rsidR="007C15C9">
        <w:rPr>
          <w:rFonts w:hint="eastAsia"/>
          <w:b/>
          <w:color w:val="0000FF"/>
          <w:kern w:val="0"/>
        </w:rPr>
        <w:t>、</w:t>
      </w:r>
      <w:r w:rsidR="007C15C9" w:rsidRPr="00043F9B">
        <w:rPr>
          <w:rFonts w:hint="eastAsia"/>
          <w:b/>
          <w:color w:val="0000FF"/>
          <w:kern w:val="0"/>
        </w:rPr>
        <w:t>毒品</w:t>
      </w:r>
      <w:r w:rsidR="004D6D54">
        <w:rPr>
          <w:rFonts w:hint="eastAsia"/>
          <w:b/>
          <w:color w:val="0000FF"/>
          <w:kern w:val="0"/>
        </w:rPr>
        <w:t>、</w:t>
      </w:r>
      <w:r w:rsidR="004D6D54">
        <w:rPr>
          <w:rFonts w:ascii="標楷體" w:hAnsi="標楷體" w:hint="eastAsia"/>
          <w:b/>
          <w:color w:val="0000FF"/>
          <w:kern w:val="0"/>
        </w:rPr>
        <w:t>詐欺背信</w:t>
      </w:r>
      <w:r w:rsidR="00983B90">
        <w:rPr>
          <w:rFonts w:ascii="標楷體" w:hAnsi="標楷體" w:hint="eastAsia"/>
          <w:b/>
          <w:color w:val="0000FF"/>
          <w:kern w:val="0"/>
        </w:rPr>
        <w:t>、</w:t>
      </w:r>
      <w:r w:rsidR="00F23673" w:rsidRPr="00043F9B">
        <w:rPr>
          <w:rFonts w:hint="eastAsia"/>
          <w:b/>
          <w:color w:val="0000FF"/>
          <w:kern w:val="0"/>
        </w:rPr>
        <w:t>竊盜</w:t>
      </w:r>
      <w:r w:rsidR="0027698A" w:rsidRPr="00043F9B">
        <w:rPr>
          <w:rFonts w:ascii="標楷體" w:hAnsi="標楷體" w:hint="eastAsia"/>
          <w:b/>
          <w:color w:val="0000FF"/>
          <w:kern w:val="0"/>
        </w:rPr>
        <w:t>、</w:t>
      </w:r>
      <w:r w:rsidR="000675FA" w:rsidRPr="007C64A5">
        <w:rPr>
          <w:rFonts w:ascii="標楷體" w:hAnsi="標楷體" w:hint="eastAsia"/>
          <w:b/>
          <w:color w:val="0000FF"/>
          <w:kern w:val="0"/>
        </w:rPr>
        <w:t>一般傷害</w:t>
      </w:r>
      <w:r w:rsidR="00285999">
        <w:rPr>
          <w:rFonts w:ascii="標楷體" w:hAnsi="標楷體" w:hint="eastAsia"/>
          <w:b/>
          <w:color w:val="0000FF"/>
          <w:kern w:val="0"/>
        </w:rPr>
        <w:t>及</w:t>
      </w:r>
      <w:r w:rsidR="00F23673">
        <w:rPr>
          <w:rFonts w:ascii="標楷體" w:hAnsi="標楷體" w:hint="eastAsia"/>
          <w:b/>
          <w:color w:val="0000FF"/>
          <w:kern w:val="0"/>
        </w:rPr>
        <w:t>駕駛過失</w:t>
      </w:r>
      <w:r w:rsidR="000571AB">
        <w:rPr>
          <w:rFonts w:ascii="標楷體" w:hAnsi="標楷體" w:hint="eastAsia"/>
          <w:b/>
          <w:color w:val="0000FF"/>
          <w:kern w:val="0"/>
        </w:rPr>
        <w:t>占</w:t>
      </w:r>
      <w:r w:rsidR="003A598E" w:rsidRPr="00043F9B">
        <w:rPr>
          <w:rFonts w:hint="eastAsia"/>
          <w:b/>
          <w:color w:val="0000FF"/>
          <w:kern w:val="0"/>
        </w:rPr>
        <w:t>多數</w:t>
      </w:r>
      <w:r w:rsidR="002E127A">
        <w:rPr>
          <w:rFonts w:ascii="標楷體" w:hAnsi="標楷體" w:hint="eastAsia"/>
          <w:b/>
          <w:color w:val="0000FF"/>
          <w:kern w:val="0"/>
        </w:rPr>
        <w:t>，</w:t>
      </w:r>
      <w:r w:rsidR="0098794B">
        <w:rPr>
          <w:rFonts w:ascii="標楷體" w:hint="eastAsia"/>
          <w:b/>
          <w:color w:val="0000FF"/>
          <w:kern w:val="0"/>
        </w:rPr>
        <w:t>其中</w:t>
      </w:r>
      <w:r w:rsidR="004D6D54">
        <w:rPr>
          <w:rFonts w:hint="eastAsia"/>
          <w:b/>
          <w:color w:val="0000FF"/>
          <w:kern w:val="0"/>
        </w:rPr>
        <w:t>增加</w:t>
      </w:r>
      <w:r w:rsidR="000571AB">
        <w:rPr>
          <w:rFonts w:ascii="標楷體" w:hint="eastAsia"/>
          <w:b/>
          <w:color w:val="0000FF"/>
        </w:rPr>
        <w:t>最多為</w:t>
      </w:r>
      <w:r w:rsidR="007C15C9" w:rsidRPr="00043F9B">
        <w:rPr>
          <w:rFonts w:hint="eastAsia"/>
          <w:b/>
          <w:color w:val="0000FF"/>
          <w:kern w:val="0"/>
        </w:rPr>
        <w:t>公共危險</w:t>
      </w:r>
      <w:r w:rsidR="002E127A">
        <w:rPr>
          <w:rFonts w:ascii="標楷體" w:hAnsi="標楷體" w:hint="eastAsia"/>
          <w:b/>
          <w:color w:val="0000FF"/>
        </w:rPr>
        <w:t>。</w:t>
      </w:r>
      <w:r w:rsidR="007C64A5" w:rsidRPr="007C64A5">
        <w:rPr>
          <w:rFonts w:hint="eastAsia"/>
          <w:b/>
          <w:color w:val="0000FF"/>
          <w:kern w:val="0"/>
        </w:rPr>
        <w:t>本市</w:t>
      </w:r>
      <w:r w:rsidR="007A593B" w:rsidRPr="007C64A5">
        <w:rPr>
          <w:rFonts w:ascii="標楷體" w:hint="eastAsia"/>
          <w:b/>
          <w:color w:val="0000FF"/>
          <w:kern w:val="0"/>
        </w:rPr>
        <w:t>每萬人</w:t>
      </w:r>
      <w:r w:rsidR="001C2829" w:rsidRPr="007C64A5">
        <w:rPr>
          <w:rFonts w:ascii="標楷體" w:hint="eastAsia"/>
          <w:b/>
          <w:color w:val="0000FF"/>
          <w:kern w:val="0"/>
        </w:rPr>
        <w:t>口</w:t>
      </w:r>
      <w:r w:rsidR="007A593B" w:rsidRPr="007C64A5">
        <w:rPr>
          <w:rFonts w:ascii="標楷體" w:hint="eastAsia"/>
          <w:b/>
          <w:color w:val="0000FF"/>
          <w:kern w:val="0"/>
        </w:rPr>
        <w:t>嫌疑犯</w:t>
      </w:r>
      <w:r w:rsidR="004D6D54">
        <w:rPr>
          <w:rFonts w:ascii="標楷體" w:hint="eastAsia"/>
          <w:b/>
          <w:color w:val="0000FF"/>
          <w:kern w:val="0"/>
        </w:rPr>
        <w:t>1</w:t>
      </w:r>
      <w:r w:rsidR="007C15C9">
        <w:rPr>
          <w:rFonts w:ascii="標楷體" w:hint="eastAsia"/>
          <w:b/>
          <w:color w:val="0000FF"/>
          <w:kern w:val="0"/>
        </w:rPr>
        <w:t>10.93</w:t>
      </w:r>
      <w:r w:rsidR="007A593B" w:rsidRPr="007C64A5">
        <w:rPr>
          <w:rFonts w:ascii="標楷體" w:hint="eastAsia"/>
          <w:b/>
          <w:color w:val="0000FF"/>
          <w:kern w:val="0"/>
        </w:rPr>
        <w:t>人，</w:t>
      </w:r>
      <w:r w:rsidR="00AF3673" w:rsidRPr="007C64A5">
        <w:rPr>
          <w:rFonts w:ascii="標楷體" w:hint="eastAsia"/>
          <w:b/>
          <w:color w:val="0000FF"/>
          <w:kern w:val="0"/>
        </w:rPr>
        <w:t>排名</w:t>
      </w:r>
      <w:r w:rsidR="007A593B" w:rsidRPr="007C64A5">
        <w:rPr>
          <w:rFonts w:ascii="標楷體" w:hint="eastAsia"/>
          <w:b/>
          <w:color w:val="0000FF"/>
          <w:kern w:val="0"/>
        </w:rPr>
        <w:t>各縣市第</w:t>
      </w:r>
      <w:r w:rsidR="002E127A">
        <w:rPr>
          <w:rFonts w:ascii="標楷體" w:hint="eastAsia"/>
          <w:b/>
          <w:color w:val="0000FF"/>
          <w:kern w:val="0"/>
        </w:rPr>
        <w:t>1</w:t>
      </w:r>
      <w:r w:rsidR="007C15C9">
        <w:rPr>
          <w:rFonts w:ascii="標楷體" w:hint="eastAsia"/>
          <w:b/>
          <w:color w:val="0000FF"/>
          <w:kern w:val="0"/>
        </w:rPr>
        <w:t>5</w:t>
      </w:r>
      <w:r w:rsidR="00E02CA3">
        <w:rPr>
          <w:rFonts w:ascii="標楷體" w:hAnsi="標楷體" w:hint="eastAsia"/>
          <w:b/>
          <w:color w:val="0000FF"/>
          <w:kern w:val="0"/>
        </w:rPr>
        <w:t>。</w:t>
      </w:r>
      <w:r w:rsidR="00E41480">
        <w:rPr>
          <w:rFonts w:ascii="標楷體" w:hint="eastAsia"/>
          <w:b/>
          <w:color w:val="0000FF"/>
          <w:kern w:val="0"/>
        </w:rPr>
        <w:t>女性嫌疑犯占</w:t>
      </w:r>
      <w:r w:rsidR="007C15C9">
        <w:rPr>
          <w:rFonts w:ascii="標楷體" w:hint="eastAsia"/>
          <w:b/>
          <w:color w:val="0000FF"/>
          <w:kern w:val="0"/>
        </w:rPr>
        <w:t>20.16</w:t>
      </w:r>
      <w:r w:rsidR="00E41480">
        <w:rPr>
          <w:rFonts w:ascii="標楷體" w:hint="eastAsia"/>
          <w:b/>
          <w:color w:val="0000FF"/>
          <w:kern w:val="0"/>
        </w:rPr>
        <w:t>%，</w:t>
      </w:r>
      <w:r w:rsidR="007C15C9">
        <w:rPr>
          <w:rFonts w:ascii="標楷體" w:hint="eastAsia"/>
          <w:b/>
          <w:color w:val="0000FF"/>
          <w:kern w:val="0"/>
        </w:rPr>
        <w:t>青</w:t>
      </w:r>
      <w:r w:rsidR="00C975E5">
        <w:rPr>
          <w:rFonts w:ascii="標楷體" w:hint="eastAsia"/>
          <w:b/>
          <w:color w:val="0000FF"/>
          <w:kern w:val="0"/>
        </w:rPr>
        <w:t>少年嫌疑犯占</w:t>
      </w:r>
      <w:r w:rsidR="007C15C9">
        <w:rPr>
          <w:rFonts w:ascii="標楷體" w:hint="eastAsia"/>
          <w:b/>
          <w:color w:val="0000FF"/>
          <w:kern w:val="0"/>
        </w:rPr>
        <w:t>16.33</w:t>
      </w:r>
      <w:r w:rsidR="00C975E5">
        <w:rPr>
          <w:rFonts w:ascii="標楷體" w:hint="eastAsia"/>
          <w:b/>
          <w:color w:val="0000FF"/>
          <w:kern w:val="0"/>
        </w:rPr>
        <w:t>%</w:t>
      </w:r>
      <w:r w:rsidR="002E127A">
        <w:rPr>
          <w:rFonts w:ascii="標楷體" w:hAnsi="標楷體" w:hint="eastAsia"/>
          <w:b/>
          <w:color w:val="0000FF"/>
          <w:kern w:val="0"/>
        </w:rPr>
        <w:t>。</w:t>
      </w:r>
      <w:r w:rsidR="000571AB">
        <w:rPr>
          <w:rFonts w:ascii="標楷體" w:hint="eastAsia"/>
          <w:b/>
          <w:color w:val="0000FF"/>
          <w:kern w:val="0"/>
        </w:rPr>
        <w:t>各年齡層犯罪人口率以</w:t>
      </w:r>
      <w:r w:rsidR="00043F9B" w:rsidRPr="007C64A5">
        <w:rPr>
          <w:rFonts w:ascii="標楷體" w:hint="eastAsia"/>
          <w:b/>
          <w:color w:val="0000FF"/>
          <w:kern w:val="0"/>
        </w:rPr>
        <w:t>青年</w:t>
      </w:r>
      <w:r w:rsidR="00043F9B" w:rsidRPr="00043F9B">
        <w:rPr>
          <w:rFonts w:ascii="標楷體" w:hint="eastAsia"/>
          <w:b/>
          <w:color w:val="0000FF"/>
          <w:kern w:val="0"/>
        </w:rPr>
        <w:t>犯罪人口率最</w:t>
      </w:r>
      <w:r w:rsidR="000571AB">
        <w:rPr>
          <w:rFonts w:ascii="標楷體" w:hint="eastAsia"/>
          <w:b/>
          <w:color w:val="0000FF"/>
          <w:kern w:val="0"/>
        </w:rPr>
        <w:t>高</w:t>
      </w:r>
      <w:r w:rsidR="00DE7D9C" w:rsidRPr="00043F9B">
        <w:rPr>
          <w:rFonts w:ascii="標楷體" w:hint="eastAsia"/>
          <w:b/>
          <w:color w:val="0000FF"/>
        </w:rPr>
        <w:t>。</w:t>
      </w:r>
    </w:p>
    <w:p w:rsidR="0010459B" w:rsidRDefault="00C61C93" w:rsidP="004A48E1">
      <w:pPr>
        <w:autoSpaceDE w:val="0"/>
        <w:autoSpaceDN w:val="0"/>
        <w:adjustRightInd w:val="0"/>
        <w:spacing w:line="480" w:lineRule="exact"/>
        <w:ind w:left="1408" w:right="146" w:firstLineChars="199" w:firstLine="511"/>
        <w:rPr>
          <w:rFonts w:ascii="標楷體" w:hAnsi="標楷體"/>
        </w:rPr>
      </w:pPr>
      <w:r>
        <w:rPr>
          <w:rFonts w:ascii="標楷體" w:hint="eastAsia"/>
          <w:kern w:val="0"/>
        </w:rPr>
        <w:t>10</w:t>
      </w:r>
      <w:r w:rsidR="00736C27">
        <w:rPr>
          <w:rFonts w:ascii="標楷體" w:hint="eastAsia"/>
          <w:kern w:val="0"/>
        </w:rPr>
        <w:t>8</w:t>
      </w:r>
      <w:r w:rsidR="00020590" w:rsidRPr="00A6287E">
        <w:rPr>
          <w:rFonts w:ascii="標楷體" w:hint="eastAsia"/>
          <w:kern w:val="0"/>
        </w:rPr>
        <w:t>年緝獲嫌疑犯較上年</w:t>
      </w:r>
      <w:r w:rsidR="002A5DE5">
        <w:rPr>
          <w:rFonts w:ascii="標楷體" w:hint="eastAsia"/>
          <w:kern w:val="0"/>
        </w:rPr>
        <w:t>增加</w:t>
      </w:r>
      <w:r w:rsidR="00736C27">
        <w:rPr>
          <w:rFonts w:ascii="標楷體" w:hint="eastAsia"/>
          <w:kern w:val="0"/>
        </w:rPr>
        <w:t>183</w:t>
      </w:r>
      <w:r w:rsidR="003A598E">
        <w:rPr>
          <w:rFonts w:ascii="標楷體" w:hint="eastAsia"/>
          <w:kern w:val="0"/>
        </w:rPr>
        <w:t>人</w:t>
      </w:r>
      <w:r w:rsidR="00DE399A">
        <w:rPr>
          <w:rFonts w:ascii="標楷體" w:hint="eastAsia"/>
          <w:kern w:val="0"/>
        </w:rPr>
        <w:t>，</w:t>
      </w:r>
      <w:r w:rsidR="00226380">
        <w:rPr>
          <w:rFonts w:ascii="標楷體" w:hint="eastAsia"/>
          <w:kern w:val="0"/>
        </w:rPr>
        <w:t>其中</w:t>
      </w:r>
      <w:r w:rsidR="002A5DE5">
        <w:rPr>
          <w:rFonts w:ascii="標楷體" w:hint="eastAsia"/>
          <w:kern w:val="0"/>
        </w:rPr>
        <w:t>增加</w:t>
      </w:r>
      <w:r w:rsidR="009E1751">
        <w:rPr>
          <w:rFonts w:ascii="標楷體" w:hint="eastAsia"/>
          <w:kern w:val="0"/>
        </w:rPr>
        <w:t>最多前3名為</w:t>
      </w:r>
      <w:r w:rsidR="00736C27" w:rsidRPr="002A5DE5">
        <w:rPr>
          <w:rFonts w:ascii="標楷體" w:hAnsi="標楷體" w:hint="eastAsia"/>
          <w:color w:val="000000" w:themeColor="text1"/>
          <w:kern w:val="0"/>
        </w:rPr>
        <w:t>公共危險</w:t>
      </w:r>
      <w:r w:rsidR="002A5DE5">
        <w:rPr>
          <w:rFonts w:hint="eastAsia"/>
          <w:kern w:val="0"/>
        </w:rPr>
        <w:t>增加</w:t>
      </w:r>
      <w:r w:rsidR="00736C27">
        <w:rPr>
          <w:rFonts w:hint="eastAsia"/>
          <w:kern w:val="0"/>
        </w:rPr>
        <w:t>172</w:t>
      </w:r>
      <w:r w:rsidR="002A5DE5">
        <w:rPr>
          <w:rFonts w:hint="eastAsia"/>
          <w:kern w:val="0"/>
        </w:rPr>
        <w:t>人</w:t>
      </w:r>
      <w:r w:rsidR="002A5DE5">
        <w:rPr>
          <w:rFonts w:hint="eastAsia"/>
          <w:kern w:val="0"/>
        </w:rPr>
        <w:t>(+</w:t>
      </w:r>
      <w:r w:rsidR="00736C27">
        <w:rPr>
          <w:rFonts w:hint="eastAsia"/>
          <w:kern w:val="0"/>
        </w:rPr>
        <w:t>20.60</w:t>
      </w:r>
      <w:r w:rsidR="002A5DE5">
        <w:rPr>
          <w:rFonts w:hint="eastAsia"/>
          <w:kern w:val="0"/>
        </w:rPr>
        <w:t>%)</w:t>
      </w:r>
      <w:r w:rsidR="002A5DE5">
        <w:rPr>
          <w:rFonts w:ascii="標楷體" w:hAnsi="標楷體" w:hint="eastAsia"/>
          <w:kern w:val="0"/>
        </w:rPr>
        <w:t>、</w:t>
      </w:r>
      <w:r w:rsidR="00736C27">
        <w:rPr>
          <w:rFonts w:ascii="標楷體" w:hAnsi="標楷體" w:hint="eastAsia"/>
          <w:kern w:val="0"/>
        </w:rPr>
        <w:t>賭博</w:t>
      </w:r>
      <w:r w:rsidR="002A5DE5">
        <w:rPr>
          <w:rFonts w:hint="eastAsia"/>
          <w:kern w:val="0"/>
        </w:rPr>
        <w:t>增加</w:t>
      </w:r>
      <w:r w:rsidR="002A5DE5">
        <w:rPr>
          <w:rFonts w:hint="eastAsia"/>
          <w:kern w:val="0"/>
        </w:rPr>
        <w:t>1</w:t>
      </w:r>
      <w:r w:rsidR="00736C27">
        <w:rPr>
          <w:rFonts w:hint="eastAsia"/>
          <w:kern w:val="0"/>
        </w:rPr>
        <w:t>57</w:t>
      </w:r>
      <w:r w:rsidR="002A5DE5">
        <w:rPr>
          <w:rFonts w:ascii="標楷體" w:hint="eastAsia"/>
        </w:rPr>
        <w:t>人(+</w:t>
      </w:r>
      <w:r w:rsidR="00736C27">
        <w:rPr>
          <w:rFonts w:ascii="標楷體" w:hint="eastAsia"/>
        </w:rPr>
        <w:t>261.67</w:t>
      </w:r>
      <w:r w:rsidR="002A5DE5">
        <w:rPr>
          <w:rFonts w:ascii="標楷體" w:hint="eastAsia"/>
        </w:rPr>
        <w:t>%)及</w:t>
      </w:r>
      <w:r w:rsidR="00736C27">
        <w:rPr>
          <w:rFonts w:ascii="標楷體" w:hAnsi="標楷體" w:hint="eastAsia"/>
          <w:kern w:val="0"/>
        </w:rPr>
        <w:t>毒品</w:t>
      </w:r>
      <w:r w:rsidR="002A5DE5">
        <w:rPr>
          <w:rFonts w:hint="eastAsia"/>
          <w:kern w:val="0"/>
        </w:rPr>
        <w:t>增加</w:t>
      </w:r>
      <w:r w:rsidR="00736C27">
        <w:rPr>
          <w:rFonts w:hint="eastAsia"/>
          <w:kern w:val="0"/>
        </w:rPr>
        <w:t>109</w:t>
      </w:r>
      <w:r w:rsidR="002A5DE5">
        <w:rPr>
          <w:rFonts w:ascii="標楷體" w:hint="eastAsia"/>
        </w:rPr>
        <w:t>人(+1</w:t>
      </w:r>
      <w:r w:rsidR="00736C27">
        <w:rPr>
          <w:rFonts w:ascii="標楷體" w:hint="eastAsia"/>
        </w:rPr>
        <w:t>4.21</w:t>
      </w:r>
      <w:r w:rsidR="002A5DE5">
        <w:rPr>
          <w:rFonts w:ascii="標楷體" w:hint="eastAsia"/>
        </w:rPr>
        <w:t>%)</w:t>
      </w:r>
      <w:r w:rsidR="005E73C8">
        <w:rPr>
          <w:rFonts w:ascii="標楷體" w:hAnsi="標楷體" w:hint="eastAsia"/>
          <w:kern w:val="0"/>
        </w:rPr>
        <w:t>，</w:t>
      </w:r>
      <w:r w:rsidR="002A5DE5">
        <w:rPr>
          <w:rFonts w:ascii="標楷體" w:hAnsi="標楷體" w:hint="eastAsia"/>
          <w:kern w:val="0"/>
        </w:rPr>
        <w:t>減少較多</w:t>
      </w:r>
      <w:r>
        <w:rPr>
          <w:rFonts w:ascii="標楷體" w:hAnsi="標楷體" w:hint="eastAsia"/>
          <w:kern w:val="0"/>
        </w:rPr>
        <w:t>的有</w:t>
      </w:r>
      <w:r w:rsidR="00736C27" w:rsidRPr="002A5DE5">
        <w:rPr>
          <w:rFonts w:hint="eastAsia"/>
          <w:kern w:val="0"/>
        </w:rPr>
        <w:t>詐欺</w:t>
      </w:r>
      <w:proofErr w:type="gramStart"/>
      <w:r w:rsidR="00736C27" w:rsidRPr="002A5DE5">
        <w:rPr>
          <w:rFonts w:hint="eastAsia"/>
          <w:kern w:val="0"/>
        </w:rPr>
        <w:t>背信</w:t>
      </w:r>
      <w:r w:rsidR="002A5DE5">
        <w:rPr>
          <w:rFonts w:ascii="標楷體" w:hAnsi="標楷體" w:hint="eastAsia"/>
          <w:kern w:val="0"/>
        </w:rPr>
        <w:t>減</w:t>
      </w:r>
      <w:proofErr w:type="gramEnd"/>
      <w:r w:rsidR="00736C27">
        <w:rPr>
          <w:rFonts w:ascii="標楷體" w:hAnsi="標楷體" w:hint="eastAsia"/>
          <w:kern w:val="0"/>
        </w:rPr>
        <w:t>145</w:t>
      </w:r>
      <w:r w:rsidR="00345EBD">
        <w:rPr>
          <w:rFonts w:hint="eastAsia"/>
          <w:kern w:val="0"/>
        </w:rPr>
        <w:t>人</w:t>
      </w:r>
      <w:r w:rsidR="00345EBD">
        <w:rPr>
          <w:rFonts w:hint="eastAsia"/>
          <w:kern w:val="0"/>
        </w:rPr>
        <w:t>(</w:t>
      </w:r>
      <w:r w:rsidR="002A5DE5">
        <w:rPr>
          <w:rFonts w:hint="eastAsia"/>
          <w:kern w:val="0"/>
        </w:rPr>
        <w:t>-</w:t>
      </w:r>
      <w:r w:rsidR="00736C27">
        <w:rPr>
          <w:rFonts w:hint="eastAsia"/>
          <w:kern w:val="0"/>
        </w:rPr>
        <w:t>17.81</w:t>
      </w:r>
      <w:r w:rsidR="00345EBD" w:rsidRPr="00F635F6">
        <w:rPr>
          <w:rFonts w:ascii="標楷體" w:hAnsi="標楷體" w:hint="eastAsia"/>
          <w:kern w:val="0"/>
        </w:rPr>
        <w:t>%</w:t>
      </w:r>
      <w:r w:rsidR="00345EBD">
        <w:rPr>
          <w:rFonts w:ascii="標楷體" w:hAnsi="標楷體" w:hint="eastAsia"/>
          <w:kern w:val="0"/>
        </w:rPr>
        <w:t>)</w:t>
      </w:r>
      <w:r w:rsidR="00345EBD">
        <w:rPr>
          <w:rFonts w:ascii="標楷體" w:hAnsi="標楷體" w:hint="eastAsia"/>
        </w:rPr>
        <w:t>。</w:t>
      </w:r>
    </w:p>
    <w:p w:rsidR="0010459B" w:rsidRDefault="00A73E9C" w:rsidP="004A48E1">
      <w:pPr>
        <w:autoSpaceDE w:val="0"/>
        <w:autoSpaceDN w:val="0"/>
        <w:adjustRightInd w:val="0"/>
        <w:spacing w:line="480" w:lineRule="exact"/>
        <w:ind w:left="1408" w:right="146" w:firstLineChars="199" w:firstLine="511"/>
        <w:rPr>
          <w:rFonts w:ascii="標楷體" w:hAnsi="標楷體"/>
          <w:kern w:val="0"/>
        </w:rPr>
      </w:pPr>
      <w:r>
        <w:rPr>
          <w:rFonts w:ascii="標楷體" w:hint="eastAsia"/>
          <w:kern w:val="0"/>
        </w:rPr>
        <w:t>嫌疑犯</w:t>
      </w:r>
      <w:r w:rsidR="00CC0CF3">
        <w:rPr>
          <w:rFonts w:hint="eastAsia"/>
          <w:kern w:val="0"/>
        </w:rPr>
        <w:t>以</w:t>
      </w:r>
      <w:r w:rsidR="002A5DE5" w:rsidRPr="002A5DE5">
        <w:rPr>
          <w:rFonts w:ascii="標楷體" w:hAnsi="標楷體" w:hint="eastAsia"/>
          <w:color w:val="000000" w:themeColor="text1"/>
          <w:kern w:val="0"/>
        </w:rPr>
        <w:t>公共危險</w:t>
      </w:r>
      <w:proofErr w:type="gramStart"/>
      <w:r w:rsidR="00841F97" w:rsidRPr="002A5DE5">
        <w:rPr>
          <w:rFonts w:hint="eastAsia"/>
          <w:color w:val="000000" w:themeColor="text1"/>
          <w:kern w:val="0"/>
        </w:rPr>
        <w:t>居首</w:t>
      </w:r>
      <w:r w:rsidR="00B5778F" w:rsidRPr="002A5DE5">
        <w:rPr>
          <w:rFonts w:ascii="標楷體" w:hAnsi="標楷體" w:hint="eastAsia"/>
          <w:color w:val="000000" w:themeColor="text1"/>
          <w:kern w:val="0"/>
        </w:rPr>
        <w:t>占</w:t>
      </w:r>
      <w:proofErr w:type="gramEnd"/>
      <w:r w:rsidR="00736C27">
        <w:rPr>
          <w:rFonts w:ascii="標楷體" w:hAnsi="標楷體" w:hint="eastAsia"/>
          <w:color w:val="000000" w:themeColor="text1"/>
          <w:kern w:val="0"/>
        </w:rPr>
        <w:t>20.30</w:t>
      </w:r>
      <w:r w:rsidR="00A2368B" w:rsidRPr="002A5DE5">
        <w:rPr>
          <w:rFonts w:ascii="標楷體" w:hAnsi="標楷體"/>
          <w:color w:val="000000" w:themeColor="text1"/>
          <w:kern w:val="0"/>
        </w:rPr>
        <w:t>%</w:t>
      </w:r>
      <w:r w:rsidR="00A2368B" w:rsidRPr="002A5DE5">
        <w:rPr>
          <w:color w:val="000000" w:themeColor="text1"/>
          <w:kern w:val="0"/>
        </w:rPr>
        <w:t>，</w:t>
      </w:r>
      <w:r w:rsidR="00A2368B" w:rsidRPr="002A5DE5">
        <w:rPr>
          <w:rFonts w:hint="eastAsia"/>
          <w:color w:val="000000" w:themeColor="text1"/>
          <w:kern w:val="0"/>
        </w:rPr>
        <w:t>其次</w:t>
      </w:r>
      <w:r w:rsidR="00A2368B" w:rsidRPr="00EF55B6">
        <w:rPr>
          <w:rFonts w:hint="eastAsia"/>
          <w:kern w:val="0"/>
        </w:rPr>
        <w:t>為</w:t>
      </w:r>
      <w:r w:rsidR="00736C27">
        <w:rPr>
          <w:rFonts w:hint="eastAsia"/>
          <w:kern w:val="0"/>
        </w:rPr>
        <w:t>毒品</w:t>
      </w:r>
      <w:r w:rsidR="00736C27" w:rsidRPr="00EF55B6">
        <w:rPr>
          <w:rFonts w:ascii="標楷體" w:hAnsi="標楷體" w:hint="eastAsia"/>
          <w:kern w:val="0"/>
        </w:rPr>
        <w:t>占</w:t>
      </w:r>
      <w:r w:rsidR="00736C27">
        <w:rPr>
          <w:rFonts w:ascii="標楷體" w:hAnsi="標楷體" w:hint="eastAsia"/>
          <w:kern w:val="0"/>
        </w:rPr>
        <w:t>1</w:t>
      </w:r>
      <w:r w:rsidR="000A2F37">
        <w:rPr>
          <w:rFonts w:ascii="標楷體" w:hAnsi="標楷體" w:hint="eastAsia"/>
          <w:kern w:val="0"/>
        </w:rPr>
        <w:t>7.66</w:t>
      </w:r>
      <w:r w:rsidR="00736C27" w:rsidRPr="00EF55B6">
        <w:rPr>
          <w:rFonts w:ascii="標楷體" w:hAnsi="標楷體" w:hint="eastAsia"/>
          <w:kern w:val="0"/>
        </w:rPr>
        <w:t>%、</w:t>
      </w:r>
      <w:r w:rsidR="002A5DE5">
        <w:rPr>
          <w:rFonts w:ascii="標楷體" w:hAnsi="標楷體" w:hint="eastAsia"/>
          <w:kern w:val="0"/>
        </w:rPr>
        <w:t>詐欺</w:t>
      </w:r>
      <w:proofErr w:type="gramStart"/>
      <w:r w:rsidR="002A5DE5">
        <w:rPr>
          <w:rFonts w:ascii="標楷體" w:hAnsi="標楷體" w:hint="eastAsia"/>
          <w:kern w:val="0"/>
        </w:rPr>
        <w:t>背信</w:t>
      </w:r>
      <w:r w:rsidR="00345EBD" w:rsidRPr="00EF55B6">
        <w:rPr>
          <w:rFonts w:hint="eastAsia"/>
          <w:kern w:val="0"/>
        </w:rPr>
        <w:t>占</w:t>
      </w:r>
      <w:proofErr w:type="gramEnd"/>
      <w:r w:rsidR="00345EBD">
        <w:rPr>
          <w:rFonts w:hint="eastAsia"/>
          <w:kern w:val="0"/>
        </w:rPr>
        <w:t>1</w:t>
      </w:r>
      <w:r w:rsidR="000A2F37">
        <w:rPr>
          <w:rFonts w:hint="eastAsia"/>
          <w:kern w:val="0"/>
        </w:rPr>
        <w:t>3.49</w:t>
      </w:r>
      <w:r w:rsidR="00345EBD" w:rsidRPr="00EF55B6">
        <w:rPr>
          <w:rFonts w:ascii="標楷體" w:hAnsi="標楷體"/>
          <w:kern w:val="0"/>
        </w:rPr>
        <w:t>%</w:t>
      </w:r>
      <w:r w:rsidR="00345EBD" w:rsidRPr="00EF55B6">
        <w:rPr>
          <w:rFonts w:ascii="標楷體" w:hAnsi="標楷體" w:hint="eastAsia"/>
          <w:kern w:val="0"/>
        </w:rPr>
        <w:t>、</w:t>
      </w:r>
      <w:r w:rsidR="00C57256" w:rsidRPr="00EF55B6">
        <w:rPr>
          <w:rFonts w:hint="eastAsia"/>
          <w:kern w:val="0"/>
        </w:rPr>
        <w:t>竊盜</w:t>
      </w:r>
      <w:r w:rsidR="002407A1">
        <w:rPr>
          <w:rFonts w:ascii="標楷體" w:hAnsi="標楷體" w:hint="eastAsia"/>
          <w:kern w:val="0"/>
        </w:rPr>
        <w:t>占</w:t>
      </w:r>
      <w:r w:rsidR="00C57256">
        <w:rPr>
          <w:rFonts w:ascii="標楷體" w:hAnsi="標楷體" w:hint="eastAsia"/>
          <w:kern w:val="0"/>
        </w:rPr>
        <w:t>1</w:t>
      </w:r>
      <w:r w:rsidR="000A2F37">
        <w:rPr>
          <w:rFonts w:ascii="標楷體" w:hAnsi="標楷體" w:hint="eastAsia"/>
          <w:kern w:val="0"/>
        </w:rPr>
        <w:t>0.84</w:t>
      </w:r>
      <w:r w:rsidR="002407A1">
        <w:rPr>
          <w:rFonts w:ascii="標楷體" w:hAnsi="標楷體" w:hint="eastAsia"/>
          <w:kern w:val="0"/>
        </w:rPr>
        <w:t>%</w:t>
      </w:r>
      <w:r w:rsidR="003B0156">
        <w:rPr>
          <w:rFonts w:ascii="標楷體" w:hAnsi="標楷體" w:hint="eastAsia"/>
          <w:kern w:val="0"/>
        </w:rPr>
        <w:t>、</w:t>
      </w:r>
      <w:r w:rsidR="00221094">
        <w:rPr>
          <w:rFonts w:ascii="標楷體" w:hAnsi="標楷體" w:hint="eastAsia"/>
          <w:kern w:val="0"/>
        </w:rPr>
        <w:t>一般傷害</w:t>
      </w:r>
      <w:r w:rsidR="003B0156">
        <w:rPr>
          <w:rFonts w:ascii="標楷體" w:hAnsi="標楷體" w:hint="eastAsia"/>
          <w:kern w:val="0"/>
        </w:rPr>
        <w:t>占</w:t>
      </w:r>
      <w:r w:rsidR="002A5DE5">
        <w:rPr>
          <w:rFonts w:ascii="標楷體" w:hAnsi="標楷體" w:hint="eastAsia"/>
          <w:kern w:val="0"/>
        </w:rPr>
        <w:t>8.</w:t>
      </w:r>
      <w:r w:rsidR="000A2F37">
        <w:rPr>
          <w:rFonts w:ascii="標楷體" w:hAnsi="標楷體" w:hint="eastAsia"/>
          <w:kern w:val="0"/>
        </w:rPr>
        <w:t>22</w:t>
      </w:r>
      <w:r w:rsidR="003B0156">
        <w:rPr>
          <w:rFonts w:ascii="標楷體" w:hAnsi="標楷體" w:hint="eastAsia"/>
          <w:kern w:val="0"/>
        </w:rPr>
        <w:t>%及</w:t>
      </w:r>
      <w:r w:rsidR="00221094">
        <w:rPr>
          <w:rFonts w:ascii="標楷體" w:hAnsi="標楷體" w:hint="eastAsia"/>
          <w:kern w:val="0"/>
        </w:rPr>
        <w:t>駕駛過失</w:t>
      </w:r>
      <w:r w:rsidR="003B0156">
        <w:rPr>
          <w:rFonts w:ascii="標楷體" w:hAnsi="標楷體" w:hint="eastAsia"/>
          <w:kern w:val="0"/>
        </w:rPr>
        <w:t>占</w:t>
      </w:r>
      <w:r w:rsidR="00C57256">
        <w:rPr>
          <w:rFonts w:ascii="標楷體" w:hAnsi="標楷體" w:hint="eastAsia"/>
          <w:kern w:val="0"/>
        </w:rPr>
        <w:t>4.</w:t>
      </w:r>
      <w:r w:rsidR="000A2F37">
        <w:rPr>
          <w:rFonts w:ascii="標楷體" w:hAnsi="標楷體" w:hint="eastAsia"/>
          <w:kern w:val="0"/>
        </w:rPr>
        <w:t>66</w:t>
      </w:r>
      <w:r w:rsidR="003B0156">
        <w:rPr>
          <w:rFonts w:ascii="標楷體" w:hAnsi="標楷體" w:hint="eastAsia"/>
          <w:kern w:val="0"/>
        </w:rPr>
        <w:t>%</w:t>
      </w:r>
      <w:r w:rsidR="00AC6717">
        <w:rPr>
          <w:rFonts w:ascii="標楷體" w:hAnsi="標楷體" w:hint="eastAsia"/>
          <w:kern w:val="0"/>
        </w:rPr>
        <w:t>，</w:t>
      </w:r>
      <w:r w:rsidR="00CC0CF3">
        <w:rPr>
          <w:rFonts w:hint="eastAsia"/>
          <w:kern w:val="0"/>
        </w:rPr>
        <w:t>以上</w:t>
      </w:r>
      <w:r w:rsidR="00144184">
        <w:rPr>
          <w:rFonts w:hint="eastAsia"/>
          <w:kern w:val="0"/>
        </w:rPr>
        <w:t>合計</w:t>
      </w:r>
      <w:r w:rsidR="00CC0CF3">
        <w:rPr>
          <w:rFonts w:hint="eastAsia"/>
          <w:kern w:val="0"/>
        </w:rPr>
        <w:t>占</w:t>
      </w:r>
      <w:r w:rsidR="003B0156">
        <w:rPr>
          <w:rFonts w:hint="eastAsia"/>
          <w:kern w:val="0"/>
        </w:rPr>
        <w:t>7</w:t>
      </w:r>
      <w:r w:rsidR="000A2F37">
        <w:rPr>
          <w:rFonts w:hint="eastAsia"/>
          <w:kern w:val="0"/>
        </w:rPr>
        <w:t>5.17</w:t>
      </w:r>
      <w:r w:rsidR="006239D5">
        <w:rPr>
          <w:rFonts w:hint="eastAsia"/>
          <w:kern w:val="0"/>
        </w:rPr>
        <w:t>%</w:t>
      </w:r>
      <w:r w:rsidR="002407A1">
        <w:rPr>
          <w:rFonts w:hint="eastAsia"/>
          <w:kern w:val="0"/>
        </w:rPr>
        <w:t xml:space="preserve"> </w:t>
      </w:r>
      <w:r w:rsidR="0098794B">
        <w:rPr>
          <w:rFonts w:ascii="標楷體" w:hAnsi="標楷體" w:hint="eastAsia"/>
          <w:kern w:val="0"/>
        </w:rPr>
        <w:t>，</w:t>
      </w:r>
      <w:r w:rsidR="0098794B">
        <w:rPr>
          <w:rFonts w:hint="eastAsia"/>
          <w:kern w:val="0"/>
        </w:rPr>
        <w:t>為主要案類</w:t>
      </w:r>
      <w:r w:rsidR="004E2489">
        <w:rPr>
          <w:rFonts w:ascii="標楷體" w:hint="eastAsia"/>
          <w:kern w:val="0"/>
        </w:rPr>
        <w:t>嫌疑犯</w:t>
      </w:r>
      <w:r w:rsidR="00345EBD">
        <w:rPr>
          <w:rFonts w:ascii="標楷體" w:hAnsi="標楷體" w:hint="eastAsia"/>
          <w:kern w:val="0"/>
        </w:rPr>
        <w:t>。</w:t>
      </w:r>
    </w:p>
    <w:p w:rsidR="0010459B" w:rsidRDefault="00D22759" w:rsidP="004A48E1">
      <w:pPr>
        <w:autoSpaceDE w:val="0"/>
        <w:autoSpaceDN w:val="0"/>
        <w:adjustRightInd w:val="0"/>
        <w:spacing w:line="480" w:lineRule="exact"/>
        <w:ind w:left="1408" w:right="146" w:firstLineChars="199" w:firstLine="511"/>
        <w:rPr>
          <w:rFonts w:ascii="標楷體" w:hAnsi="標楷體"/>
          <w:kern w:val="0"/>
        </w:rPr>
      </w:pPr>
      <w:r>
        <w:rPr>
          <w:rFonts w:ascii="標楷體" w:hint="eastAsia"/>
          <w:kern w:val="0"/>
        </w:rPr>
        <w:t>女性嫌疑犯</w:t>
      </w:r>
      <w:r w:rsidR="000A2F37">
        <w:rPr>
          <w:rFonts w:ascii="標楷體" w:hint="eastAsia"/>
          <w:kern w:val="0"/>
        </w:rPr>
        <w:t>1,000</w:t>
      </w:r>
      <w:r>
        <w:rPr>
          <w:rFonts w:ascii="標楷體" w:hint="eastAsia"/>
          <w:kern w:val="0"/>
        </w:rPr>
        <w:t>人，</w:t>
      </w:r>
      <w:r w:rsidR="0098794B">
        <w:rPr>
          <w:rFonts w:ascii="標楷體" w:hint="eastAsia"/>
          <w:kern w:val="0"/>
        </w:rPr>
        <w:t>以</w:t>
      </w:r>
      <w:r w:rsidR="00EF2CA1">
        <w:rPr>
          <w:rFonts w:ascii="標楷體" w:hAnsi="標楷體" w:hint="eastAsia"/>
          <w:kern w:val="0"/>
        </w:rPr>
        <w:t>詐欺(</w:t>
      </w:r>
      <w:r>
        <w:rPr>
          <w:rFonts w:ascii="標楷體" w:hint="eastAsia"/>
          <w:kern w:val="0"/>
        </w:rPr>
        <w:t>占</w:t>
      </w:r>
      <w:r w:rsidR="000A2F37">
        <w:rPr>
          <w:rFonts w:ascii="標楷體" w:hint="eastAsia"/>
          <w:kern w:val="0"/>
        </w:rPr>
        <w:t>18.60</w:t>
      </w:r>
      <w:r>
        <w:rPr>
          <w:rFonts w:ascii="標楷體" w:hint="eastAsia"/>
          <w:kern w:val="0"/>
        </w:rPr>
        <w:t>%</w:t>
      </w:r>
      <w:r w:rsidR="00EF2CA1">
        <w:rPr>
          <w:rFonts w:ascii="標楷體" w:hint="eastAsia"/>
          <w:kern w:val="0"/>
        </w:rPr>
        <w:t>)</w:t>
      </w:r>
      <w:r>
        <w:rPr>
          <w:rFonts w:ascii="標楷體" w:hint="eastAsia"/>
          <w:kern w:val="0"/>
        </w:rPr>
        <w:t>、</w:t>
      </w:r>
      <w:r w:rsidR="000A2F37">
        <w:rPr>
          <w:rFonts w:hint="eastAsia"/>
          <w:kern w:val="0"/>
        </w:rPr>
        <w:t>毒品</w:t>
      </w:r>
      <w:r w:rsidR="000A2F37">
        <w:rPr>
          <w:rFonts w:ascii="標楷體" w:hint="eastAsia"/>
          <w:kern w:val="0"/>
        </w:rPr>
        <w:t xml:space="preserve"> </w:t>
      </w:r>
      <w:r w:rsidR="00EF2CA1">
        <w:rPr>
          <w:rFonts w:ascii="標楷體" w:hint="eastAsia"/>
          <w:kern w:val="0"/>
        </w:rPr>
        <w:t>(</w:t>
      </w:r>
      <w:r>
        <w:rPr>
          <w:rFonts w:ascii="標楷體" w:hint="eastAsia"/>
          <w:kern w:val="0"/>
        </w:rPr>
        <w:t>占1</w:t>
      </w:r>
      <w:r w:rsidR="000A2F37">
        <w:rPr>
          <w:rFonts w:ascii="標楷體" w:hint="eastAsia"/>
          <w:kern w:val="0"/>
        </w:rPr>
        <w:t>5.20</w:t>
      </w:r>
      <w:r>
        <w:rPr>
          <w:rFonts w:ascii="標楷體" w:hint="eastAsia"/>
          <w:kern w:val="0"/>
        </w:rPr>
        <w:t>%</w:t>
      </w:r>
      <w:r w:rsidR="00EF2CA1">
        <w:rPr>
          <w:rFonts w:ascii="標楷體" w:hint="eastAsia"/>
          <w:kern w:val="0"/>
        </w:rPr>
        <w:t>)</w:t>
      </w:r>
      <w:r>
        <w:rPr>
          <w:rFonts w:ascii="標楷體" w:hint="eastAsia"/>
          <w:kern w:val="0"/>
        </w:rPr>
        <w:t>及</w:t>
      </w:r>
      <w:r w:rsidR="000A2F37">
        <w:rPr>
          <w:rFonts w:ascii="標楷體" w:hint="eastAsia"/>
          <w:kern w:val="0"/>
        </w:rPr>
        <w:t>公共危險</w:t>
      </w:r>
      <w:r w:rsidR="00EF2CA1">
        <w:rPr>
          <w:rFonts w:ascii="標楷體" w:hint="eastAsia"/>
          <w:kern w:val="0"/>
        </w:rPr>
        <w:t>(占1</w:t>
      </w:r>
      <w:r w:rsidR="000A2F37">
        <w:rPr>
          <w:rFonts w:ascii="標楷體" w:hint="eastAsia"/>
          <w:kern w:val="0"/>
        </w:rPr>
        <w:t>3.50</w:t>
      </w:r>
      <w:r>
        <w:rPr>
          <w:rFonts w:ascii="標楷體" w:hint="eastAsia"/>
          <w:kern w:val="0"/>
        </w:rPr>
        <w:t>%</w:t>
      </w:r>
      <w:r w:rsidR="00EF2CA1">
        <w:rPr>
          <w:rFonts w:ascii="標楷體" w:hint="eastAsia"/>
          <w:kern w:val="0"/>
        </w:rPr>
        <w:t>)</w:t>
      </w:r>
      <w:r w:rsidR="0098794B">
        <w:rPr>
          <w:rFonts w:ascii="標楷體" w:hint="eastAsia"/>
          <w:kern w:val="0"/>
        </w:rPr>
        <w:t>最多</w:t>
      </w:r>
      <w:r w:rsidR="00C975E5">
        <w:rPr>
          <w:rFonts w:ascii="標楷體" w:hAnsi="標楷體" w:hint="eastAsia"/>
          <w:kern w:val="0"/>
        </w:rPr>
        <w:t>；</w:t>
      </w:r>
      <w:r w:rsidR="00E02CA3">
        <w:rPr>
          <w:rFonts w:ascii="標楷體" w:hAnsi="標楷體" w:hint="eastAsia"/>
          <w:kern w:val="0"/>
        </w:rPr>
        <w:t>少年</w:t>
      </w:r>
      <w:r w:rsidR="00E02CA3">
        <w:rPr>
          <w:rFonts w:ascii="標楷體" w:hint="eastAsia"/>
          <w:kern w:val="0"/>
        </w:rPr>
        <w:t>嫌疑犯</w:t>
      </w:r>
      <w:r w:rsidR="000A2F37">
        <w:rPr>
          <w:rFonts w:ascii="標楷體" w:hint="eastAsia"/>
          <w:kern w:val="0"/>
        </w:rPr>
        <w:t>163</w:t>
      </w:r>
      <w:r w:rsidR="00C975E5">
        <w:rPr>
          <w:rFonts w:ascii="標楷體" w:hint="eastAsia"/>
          <w:kern w:val="0"/>
        </w:rPr>
        <w:t>人</w:t>
      </w:r>
      <w:r w:rsidR="00E02CA3">
        <w:rPr>
          <w:rFonts w:ascii="標楷體" w:hAnsi="標楷體" w:hint="eastAsia"/>
          <w:kern w:val="0"/>
        </w:rPr>
        <w:t>，</w:t>
      </w:r>
      <w:r w:rsidR="0098794B">
        <w:rPr>
          <w:rFonts w:ascii="標楷體" w:hint="eastAsia"/>
          <w:kern w:val="0"/>
        </w:rPr>
        <w:t>以</w:t>
      </w:r>
      <w:r w:rsidR="000A2F37">
        <w:rPr>
          <w:rFonts w:hint="eastAsia"/>
          <w:kern w:val="0"/>
        </w:rPr>
        <w:t>詐欺</w:t>
      </w:r>
      <w:r w:rsidR="000A2F37">
        <w:rPr>
          <w:rFonts w:ascii="標楷體" w:hint="eastAsia"/>
          <w:kern w:val="0"/>
        </w:rPr>
        <w:t xml:space="preserve"> </w:t>
      </w:r>
      <w:r w:rsidR="00EF2CA1">
        <w:rPr>
          <w:rFonts w:ascii="標楷體" w:hint="eastAsia"/>
          <w:kern w:val="0"/>
        </w:rPr>
        <w:t>(</w:t>
      </w:r>
      <w:r w:rsidR="00D76109">
        <w:rPr>
          <w:rFonts w:hint="eastAsia"/>
          <w:kern w:val="0"/>
        </w:rPr>
        <w:t>占</w:t>
      </w:r>
      <w:r w:rsidR="000A2F37">
        <w:rPr>
          <w:rFonts w:hint="eastAsia"/>
          <w:kern w:val="0"/>
        </w:rPr>
        <w:t>31.29</w:t>
      </w:r>
      <w:r w:rsidR="00D76109">
        <w:rPr>
          <w:rFonts w:hint="eastAsia"/>
          <w:kern w:val="0"/>
        </w:rPr>
        <w:t>%</w:t>
      </w:r>
      <w:r w:rsidR="00EF2CA1">
        <w:rPr>
          <w:rFonts w:hint="eastAsia"/>
          <w:kern w:val="0"/>
        </w:rPr>
        <w:t>)</w:t>
      </w:r>
      <w:r w:rsidR="00D76109">
        <w:rPr>
          <w:rFonts w:hint="eastAsia"/>
          <w:kern w:val="0"/>
        </w:rPr>
        <w:t>、</w:t>
      </w:r>
      <w:r w:rsidR="000A2F37">
        <w:rPr>
          <w:rFonts w:ascii="標楷體" w:hint="eastAsia"/>
          <w:kern w:val="0"/>
        </w:rPr>
        <w:t>竊盜</w:t>
      </w:r>
      <w:r w:rsidR="000A2F37">
        <w:rPr>
          <w:rFonts w:hint="eastAsia"/>
          <w:kern w:val="0"/>
        </w:rPr>
        <w:t xml:space="preserve"> </w:t>
      </w:r>
      <w:r w:rsidR="00EF2CA1">
        <w:rPr>
          <w:rFonts w:hint="eastAsia"/>
          <w:kern w:val="0"/>
        </w:rPr>
        <w:t>(</w:t>
      </w:r>
      <w:r w:rsidR="00D76109">
        <w:rPr>
          <w:rFonts w:ascii="標楷體" w:hAnsi="標楷體" w:hint="eastAsia"/>
          <w:kern w:val="0"/>
        </w:rPr>
        <w:t>占</w:t>
      </w:r>
      <w:r w:rsidR="00EF2CA1">
        <w:rPr>
          <w:rFonts w:ascii="標楷體" w:hAnsi="標楷體" w:hint="eastAsia"/>
          <w:kern w:val="0"/>
        </w:rPr>
        <w:t>2</w:t>
      </w:r>
      <w:r w:rsidR="000A2F37">
        <w:rPr>
          <w:rFonts w:ascii="標楷體" w:hAnsi="標楷體" w:hint="eastAsia"/>
          <w:kern w:val="0"/>
        </w:rPr>
        <w:t>2.09</w:t>
      </w:r>
      <w:r w:rsidR="00D76109">
        <w:rPr>
          <w:rFonts w:ascii="標楷體" w:hAnsi="標楷體" w:hint="eastAsia"/>
          <w:kern w:val="0"/>
        </w:rPr>
        <w:t>%</w:t>
      </w:r>
      <w:r w:rsidR="00EF2CA1">
        <w:rPr>
          <w:rFonts w:ascii="標楷體" w:hAnsi="標楷體" w:hint="eastAsia"/>
          <w:kern w:val="0"/>
        </w:rPr>
        <w:t>)</w:t>
      </w:r>
      <w:r w:rsidR="0098794B">
        <w:rPr>
          <w:rFonts w:ascii="標楷體" w:hAnsi="標楷體" w:hint="eastAsia"/>
          <w:kern w:val="0"/>
        </w:rPr>
        <w:t>最多</w:t>
      </w:r>
      <w:r w:rsidR="00E02CA3">
        <w:rPr>
          <w:rFonts w:ascii="標楷體" w:hAnsi="標楷體" w:hint="eastAsia"/>
          <w:kern w:val="0"/>
        </w:rPr>
        <w:t>；</w:t>
      </w:r>
      <w:r w:rsidR="00E02CA3">
        <w:rPr>
          <w:rFonts w:hint="eastAsia"/>
          <w:kern w:val="0"/>
        </w:rPr>
        <w:t>青年</w:t>
      </w:r>
      <w:r w:rsidR="00E02CA3">
        <w:rPr>
          <w:rFonts w:ascii="標楷體" w:hint="eastAsia"/>
          <w:kern w:val="0"/>
        </w:rPr>
        <w:t>嫌疑犯</w:t>
      </w:r>
      <w:r w:rsidR="000A2F37">
        <w:rPr>
          <w:rFonts w:ascii="標楷體" w:hint="eastAsia"/>
          <w:kern w:val="0"/>
        </w:rPr>
        <w:t>647</w:t>
      </w:r>
      <w:r w:rsidR="00C975E5">
        <w:rPr>
          <w:rFonts w:ascii="標楷體" w:hint="eastAsia"/>
          <w:kern w:val="0"/>
        </w:rPr>
        <w:t>人</w:t>
      </w:r>
      <w:r w:rsidR="00E02CA3">
        <w:rPr>
          <w:rFonts w:ascii="標楷體" w:hint="eastAsia"/>
          <w:kern w:val="0"/>
        </w:rPr>
        <w:t>，</w:t>
      </w:r>
      <w:r w:rsidR="00243217">
        <w:rPr>
          <w:rFonts w:ascii="標楷體" w:hint="eastAsia"/>
          <w:kern w:val="0"/>
        </w:rPr>
        <w:t>以</w:t>
      </w:r>
      <w:r w:rsidR="00221094">
        <w:rPr>
          <w:rFonts w:hint="eastAsia"/>
          <w:kern w:val="0"/>
        </w:rPr>
        <w:t>詐欺</w:t>
      </w:r>
      <w:r w:rsidR="00EF2CA1">
        <w:rPr>
          <w:rFonts w:hint="eastAsia"/>
          <w:kern w:val="0"/>
        </w:rPr>
        <w:t>(</w:t>
      </w:r>
      <w:r w:rsidR="00E02CA3">
        <w:rPr>
          <w:rFonts w:ascii="標楷體" w:hAnsi="標楷體" w:hint="eastAsia"/>
          <w:kern w:val="0"/>
        </w:rPr>
        <w:t>占</w:t>
      </w:r>
      <w:r w:rsidR="000A2F37">
        <w:rPr>
          <w:rFonts w:ascii="標楷體" w:hAnsi="標楷體" w:hint="eastAsia"/>
          <w:kern w:val="0"/>
        </w:rPr>
        <w:t>30.29</w:t>
      </w:r>
      <w:r w:rsidR="00E02CA3">
        <w:rPr>
          <w:rFonts w:hint="eastAsia"/>
          <w:kern w:val="0"/>
        </w:rPr>
        <w:t>%</w:t>
      </w:r>
      <w:r w:rsidR="00EF2CA1">
        <w:rPr>
          <w:rFonts w:hint="eastAsia"/>
          <w:kern w:val="0"/>
        </w:rPr>
        <w:t>)</w:t>
      </w:r>
      <w:r w:rsidR="00E02CA3">
        <w:rPr>
          <w:rFonts w:ascii="標楷體" w:hAnsi="標楷體" w:hint="eastAsia"/>
          <w:kern w:val="0"/>
        </w:rPr>
        <w:t>、</w:t>
      </w:r>
      <w:r w:rsidR="000A2F37">
        <w:rPr>
          <w:rFonts w:ascii="標楷體" w:hAnsi="標楷體" w:hint="eastAsia"/>
          <w:kern w:val="0"/>
        </w:rPr>
        <w:t xml:space="preserve">公共危險 </w:t>
      </w:r>
      <w:r w:rsidR="00EF2CA1">
        <w:rPr>
          <w:rFonts w:ascii="標楷體" w:hAnsi="標楷體" w:hint="eastAsia"/>
          <w:kern w:val="0"/>
        </w:rPr>
        <w:t>(</w:t>
      </w:r>
      <w:r w:rsidR="00E02CA3">
        <w:rPr>
          <w:rFonts w:hint="eastAsia"/>
          <w:kern w:val="0"/>
        </w:rPr>
        <w:t>占</w:t>
      </w:r>
      <w:r w:rsidR="00E02CA3">
        <w:rPr>
          <w:rFonts w:hint="eastAsia"/>
          <w:kern w:val="0"/>
        </w:rPr>
        <w:t>1</w:t>
      </w:r>
      <w:r w:rsidR="000A2F37">
        <w:rPr>
          <w:rFonts w:hint="eastAsia"/>
          <w:kern w:val="0"/>
        </w:rPr>
        <w:t>4.06</w:t>
      </w:r>
      <w:r w:rsidR="00E02CA3">
        <w:rPr>
          <w:rFonts w:hint="eastAsia"/>
          <w:kern w:val="0"/>
        </w:rPr>
        <w:t>%</w:t>
      </w:r>
      <w:r w:rsidR="00EF2CA1">
        <w:rPr>
          <w:rFonts w:hint="eastAsia"/>
          <w:kern w:val="0"/>
        </w:rPr>
        <w:t>)</w:t>
      </w:r>
      <w:r w:rsidR="00E02CA3">
        <w:rPr>
          <w:rFonts w:hint="eastAsia"/>
          <w:kern w:val="0"/>
        </w:rPr>
        <w:t>、</w:t>
      </w:r>
      <w:r w:rsidR="000A2F37">
        <w:rPr>
          <w:rFonts w:ascii="標楷體" w:hAnsi="標楷體" w:hint="eastAsia"/>
          <w:kern w:val="0"/>
        </w:rPr>
        <w:t xml:space="preserve"> 毒品</w:t>
      </w:r>
      <w:r w:rsidR="00EF2CA1">
        <w:rPr>
          <w:rFonts w:ascii="標楷體" w:hAnsi="標楷體" w:hint="eastAsia"/>
          <w:kern w:val="0"/>
        </w:rPr>
        <w:t>(</w:t>
      </w:r>
      <w:r w:rsidR="00E02CA3">
        <w:rPr>
          <w:rFonts w:ascii="標楷體" w:hAnsi="標楷體" w:hint="eastAsia"/>
          <w:kern w:val="0"/>
        </w:rPr>
        <w:t>占</w:t>
      </w:r>
      <w:r w:rsidR="000A2F37">
        <w:rPr>
          <w:rFonts w:ascii="標楷體" w:hAnsi="標楷體" w:hint="eastAsia"/>
          <w:kern w:val="0"/>
        </w:rPr>
        <w:t>8.96</w:t>
      </w:r>
      <w:r w:rsidR="00E02CA3">
        <w:rPr>
          <w:rFonts w:ascii="標楷體" w:hAnsi="標楷體" w:hint="eastAsia"/>
          <w:kern w:val="0"/>
        </w:rPr>
        <w:t>%</w:t>
      </w:r>
      <w:r w:rsidR="00EF2CA1">
        <w:rPr>
          <w:rFonts w:ascii="標楷體" w:hAnsi="標楷體" w:hint="eastAsia"/>
          <w:kern w:val="0"/>
        </w:rPr>
        <w:t>)</w:t>
      </w:r>
      <w:r w:rsidR="0098794B">
        <w:rPr>
          <w:rFonts w:ascii="標楷體" w:hAnsi="標楷體" w:hint="eastAsia"/>
          <w:kern w:val="0"/>
        </w:rPr>
        <w:t>最多</w:t>
      </w:r>
      <w:r w:rsidR="00E02CA3">
        <w:rPr>
          <w:rFonts w:ascii="標楷體" w:hAnsi="標楷體" w:hint="eastAsia"/>
          <w:kern w:val="0"/>
        </w:rPr>
        <w:t>。</w:t>
      </w:r>
    </w:p>
    <w:p w:rsidR="00672ADD" w:rsidRDefault="00C975E5" w:rsidP="004A48E1">
      <w:pPr>
        <w:autoSpaceDE w:val="0"/>
        <w:autoSpaceDN w:val="0"/>
        <w:adjustRightInd w:val="0"/>
        <w:spacing w:line="480" w:lineRule="exact"/>
        <w:ind w:left="1408" w:right="146" w:firstLineChars="199" w:firstLine="511"/>
        <w:rPr>
          <w:kern w:val="0"/>
        </w:rPr>
      </w:pPr>
      <w:r>
        <w:rPr>
          <w:rFonts w:ascii="標楷體" w:hAnsi="標楷體" w:hint="eastAsia"/>
          <w:kern w:val="0"/>
        </w:rPr>
        <w:t>年齡別</w:t>
      </w:r>
      <w:r w:rsidR="00860B0D">
        <w:rPr>
          <w:rFonts w:ascii="標楷體" w:hint="eastAsia"/>
          <w:kern w:val="0"/>
        </w:rPr>
        <w:t>犯罪</w:t>
      </w:r>
      <w:r>
        <w:rPr>
          <w:rFonts w:ascii="標楷體" w:hint="eastAsia"/>
          <w:kern w:val="0"/>
        </w:rPr>
        <w:t>人口率</w:t>
      </w:r>
      <w:r w:rsidR="006D6066">
        <w:rPr>
          <w:rFonts w:ascii="標楷體" w:hint="eastAsia"/>
          <w:kern w:val="0"/>
        </w:rPr>
        <w:t>以</w:t>
      </w:r>
      <w:r w:rsidR="00A2368B">
        <w:rPr>
          <w:rFonts w:ascii="標楷體" w:hint="eastAsia"/>
          <w:kern w:val="0"/>
        </w:rPr>
        <w:t>青年嫌疑犯</w:t>
      </w:r>
      <w:r w:rsidR="00151E2E">
        <w:rPr>
          <w:rFonts w:ascii="標楷體" w:hint="eastAsia"/>
          <w:kern w:val="0"/>
        </w:rPr>
        <w:t>每萬人</w:t>
      </w:r>
      <w:r w:rsidR="001C2829">
        <w:rPr>
          <w:rFonts w:ascii="標楷體" w:hint="eastAsia"/>
          <w:kern w:val="0"/>
        </w:rPr>
        <w:t>口</w:t>
      </w:r>
      <w:r w:rsidR="000A2F37">
        <w:rPr>
          <w:rFonts w:ascii="標楷體" w:hint="eastAsia"/>
          <w:kern w:val="0"/>
        </w:rPr>
        <w:t>195.19</w:t>
      </w:r>
      <w:r w:rsidR="00A2368B">
        <w:rPr>
          <w:rFonts w:ascii="標楷體" w:hint="eastAsia"/>
          <w:kern w:val="0"/>
        </w:rPr>
        <w:t>人最多</w:t>
      </w:r>
      <w:r>
        <w:rPr>
          <w:rFonts w:ascii="標楷體" w:hAnsi="標楷體" w:hint="eastAsia"/>
          <w:kern w:val="0"/>
        </w:rPr>
        <w:t>。</w:t>
      </w:r>
      <w:r w:rsidR="008A6DD3">
        <w:rPr>
          <w:rFonts w:hint="eastAsia"/>
          <w:kern w:val="0"/>
        </w:rPr>
        <w:t>機車竊盜以少年犯罪人口率最</w:t>
      </w:r>
      <w:r w:rsidR="008A6DD3" w:rsidRPr="005315EF">
        <w:rPr>
          <w:rFonts w:ascii="標楷體" w:hAnsi="標楷體" w:hint="eastAsia"/>
          <w:kern w:val="0"/>
        </w:rPr>
        <w:t>高</w:t>
      </w:r>
      <w:r w:rsidR="008A6DD3">
        <w:rPr>
          <w:rFonts w:ascii="標楷體" w:hAnsi="標楷體" w:hint="eastAsia"/>
          <w:kern w:val="0"/>
        </w:rPr>
        <w:t>；</w:t>
      </w:r>
      <w:r w:rsidR="00D77C0A">
        <w:rPr>
          <w:rFonts w:hint="eastAsia"/>
          <w:kern w:val="0"/>
        </w:rPr>
        <w:t>一般傷害、</w:t>
      </w:r>
      <w:r w:rsidR="008A6DD3">
        <w:rPr>
          <w:rFonts w:hint="eastAsia"/>
          <w:kern w:val="0"/>
        </w:rPr>
        <w:t>詐欺以青年犯罪人口率最高</w:t>
      </w:r>
      <w:r w:rsidR="00882730">
        <w:rPr>
          <w:rFonts w:hint="eastAsia"/>
          <w:kern w:val="0"/>
        </w:rPr>
        <w:t>。</w:t>
      </w:r>
    </w:p>
    <w:p w:rsidR="00AF3673" w:rsidRPr="003E0DA3" w:rsidRDefault="00614382" w:rsidP="003224DF">
      <w:pPr>
        <w:numPr>
          <w:ilvl w:val="2"/>
          <w:numId w:val="22"/>
        </w:numPr>
        <w:autoSpaceDE w:val="0"/>
        <w:autoSpaceDN w:val="0"/>
        <w:adjustRightInd w:val="0"/>
        <w:spacing w:line="480" w:lineRule="exact"/>
        <w:ind w:right="402"/>
        <w:rPr>
          <w:rFonts w:ascii="標楷體"/>
          <w:b/>
          <w:kern w:val="0"/>
        </w:rPr>
      </w:pPr>
      <w:r w:rsidRPr="00AF3673">
        <w:rPr>
          <w:rFonts w:ascii="標楷體" w:hint="eastAsia"/>
          <w:b/>
          <w:color w:val="993366"/>
          <w:kern w:val="0"/>
        </w:rPr>
        <w:t>竊盜案件:</w:t>
      </w:r>
      <w:r w:rsidR="00AF3673" w:rsidRPr="00AF3673">
        <w:rPr>
          <w:rFonts w:ascii="標楷體" w:hint="eastAsia"/>
          <w:b/>
          <w:color w:val="0000FF"/>
          <w:kern w:val="0"/>
        </w:rPr>
        <w:t>發生數</w:t>
      </w:r>
      <w:r w:rsidR="00E31323">
        <w:rPr>
          <w:rFonts w:ascii="標楷體" w:hint="eastAsia"/>
          <w:b/>
          <w:color w:val="0000FF"/>
          <w:kern w:val="0"/>
        </w:rPr>
        <w:t>812</w:t>
      </w:r>
      <w:r w:rsidR="008412C0">
        <w:rPr>
          <w:rFonts w:ascii="標楷體" w:hint="eastAsia"/>
          <w:b/>
          <w:color w:val="0000FF"/>
          <w:kern w:val="0"/>
        </w:rPr>
        <w:t>件</w:t>
      </w:r>
      <w:r w:rsidR="00AF3673" w:rsidRPr="00AF3673">
        <w:rPr>
          <w:rFonts w:ascii="標楷體" w:hint="eastAsia"/>
          <w:b/>
          <w:color w:val="0000FF"/>
          <w:kern w:val="0"/>
        </w:rPr>
        <w:t>較上年</w:t>
      </w:r>
      <w:r w:rsidR="003B0156">
        <w:rPr>
          <w:rFonts w:ascii="標楷體" w:hint="eastAsia"/>
          <w:b/>
          <w:color w:val="0000FF"/>
          <w:kern w:val="0"/>
        </w:rPr>
        <w:t>減少</w:t>
      </w:r>
      <w:r w:rsidR="00E31323">
        <w:rPr>
          <w:rFonts w:ascii="標楷體" w:hint="eastAsia"/>
          <w:b/>
          <w:color w:val="0000FF"/>
          <w:kern w:val="0"/>
        </w:rPr>
        <w:t>16.03</w:t>
      </w:r>
      <w:r w:rsidR="00AF3673" w:rsidRPr="00AF3673">
        <w:rPr>
          <w:rFonts w:ascii="標楷體" w:hint="eastAsia"/>
          <w:b/>
          <w:color w:val="0000FF"/>
          <w:kern w:val="0"/>
        </w:rPr>
        <w:t>%</w:t>
      </w:r>
      <w:r w:rsidR="00AF3673">
        <w:rPr>
          <w:rFonts w:ascii="標楷體" w:hint="eastAsia"/>
          <w:b/>
          <w:color w:val="0000FF"/>
          <w:kern w:val="0"/>
        </w:rPr>
        <w:t>，</w:t>
      </w:r>
      <w:r w:rsidR="0065131F" w:rsidRPr="003E0DA3">
        <w:rPr>
          <w:rFonts w:ascii="標楷體" w:hint="eastAsia"/>
          <w:b/>
          <w:color w:val="0000FF"/>
          <w:kern w:val="0"/>
        </w:rPr>
        <w:t>破獲率</w:t>
      </w:r>
      <w:r w:rsidR="00E31323">
        <w:rPr>
          <w:rFonts w:ascii="標楷體" w:hint="eastAsia"/>
          <w:b/>
          <w:color w:val="0000FF"/>
          <w:kern w:val="0"/>
        </w:rPr>
        <w:t>104.06</w:t>
      </w:r>
      <w:r w:rsidR="0065131F" w:rsidRPr="003E0DA3">
        <w:rPr>
          <w:rFonts w:ascii="標楷體" w:hint="eastAsia"/>
          <w:b/>
          <w:color w:val="0000FF"/>
          <w:kern w:val="0"/>
        </w:rPr>
        <w:t>%，較上年</w:t>
      </w:r>
      <w:r w:rsidR="00E31323">
        <w:rPr>
          <w:rFonts w:ascii="標楷體" w:hint="eastAsia"/>
          <w:b/>
          <w:color w:val="0000FF"/>
          <w:kern w:val="0"/>
        </w:rPr>
        <w:t>增加15.33</w:t>
      </w:r>
      <w:r w:rsidR="0065131F" w:rsidRPr="003E0DA3">
        <w:rPr>
          <w:rFonts w:ascii="標楷體" w:hint="eastAsia"/>
          <w:b/>
          <w:color w:val="0000FF"/>
          <w:kern w:val="0"/>
        </w:rPr>
        <w:t>個百分點</w:t>
      </w:r>
      <w:r w:rsidR="00081AA0">
        <w:rPr>
          <w:rFonts w:ascii="標楷體" w:hAnsi="標楷體" w:hint="eastAsia"/>
          <w:b/>
          <w:color w:val="0000FF"/>
          <w:kern w:val="0"/>
        </w:rPr>
        <w:t>。</w:t>
      </w:r>
      <w:r w:rsidR="003E0DA3">
        <w:rPr>
          <w:rFonts w:ascii="標楷體" w:hint="eastAsia"/>
          <w:b/>
          <w:color w:val="0000FF"/>
          <w:kern w:val="0"/>
          <w:szCs w:val="28"/>
        </w:rPr>
        <w:t>本市</w:t>
      </w:r>
      <w:r w:rsidR="00705F90" w:rsidRPr="00705F90">
        <w:rPr>
          <w:rFonts w:ascii="標楷體" w:hint="eastAsia"/>
          <w:b/>
          <w:color w:val="0000FF"/>
          <w:kern w:val="0"/>
        </w:rPr>
        <w:t>竊盜犯罪率</w:t>
      </w:r>
      <w:r w:rsidR="0065131F">
        <w:rPr>
          <w:rFonts w:ascii="標楷體" w:hint="eastAsia"/>
          <w:b/>
          <w:color w:val="0000FF"/>
          <w:kern w:val="0"/>
        </w:rPr>
        <w:t>居</w:t>
      </w:r>
      <w:r w:rsidR="00F71B5A">
        <w:rPr>
          <w:rFonts w:ascii="標楷體" w:hint="eastAsia"/>
          <w:b/>
          <w:color w:val="0000FF"/>
          <w:kern w:val="0"/>
        </w:rPr>
        <w:t>各縣市</w:t>
      </w:r>
      <w:r w:rsidR="00F47B44">
        <w:rPr>
          <w:rFonts w:ascii="標楷體" w:hint="eastAsia"/>
          <w:b/>
          <w:color w:val="0000FF"/>
          <w:kern w:val="0"/>
        </w:rPr>
        <w:t>第</w:t>
      </w:r>
      <w:r w:rsidR="00E31323">
        <w:rPr>
          <w:rFonts w:ascii="標楷體" w:hint="eastAsia"/>
          <w:b/>
          <w:color w:val="0000FF"/>
          <w:kern w:val="0"/>
        </w:rPr>
        <w:t>11</w:t>
      </w:r>
      <w:r w:rsidR="00634912">
        <w:rPr>
          <w:rFonts w:ascii="標楷體" w:hint="eastAsia"/>
          <w:b/>
          <w:color w:val="0000FF"/>
          <w:kern w:val="0"/>
        </w:rPr>
        <w:t>高</w:t>
      </w:r>
      <w:r w:rsidR="00705F90" w:rsidRPr="00705F90">
        <w:rPr>
          <w:rFonts w:ascii="標楷體" w:hint="eastAsia"/>
          <w:b/>
          <w:color w:val="0000FF"/>
          <w:kern w:val="0"/>
        </w:rPr>
        <w:t>，</w:t>
      </w:r>
      <w:r w:rsidR="007440D3" w:rsidRPr="00705F90">
        <w:rPr>
          <w:rFonts w:ascii="標楷體" w:hint="eastAsia"/>
          <w:b/>
          <w:color w:val="0000FF"/>
          <w:kern w:val="0"/>
        </w:rPr>
        <w:t>機車</w:t>
      </w:r>
      <w:r w:rsidR="005C2B20">
        <w:rPr>
          <w:rFonts w:ascii="標楷體" w:hint="eastAsia"/>
          <w:b/>
          <w:color w:val="0000FF"/>
          <w:kern w:val="0"/>
        </w:rPr>
        <w:t>竊盜犯罪率為</w:t>
      </w:r>
      <w:r w:rsidR="00F47B44">
        <w:rPr>
          <w:rFonts w:ascii="標楷體" w:hint="eastAsia"/>
          <w:b/>
          <w:color w:val="0000FF"/>
          <w:kern w:val="0"/>
        </w:rPr>
        <w:t>第2</w:t>
      </w:r>
      <w:r w:rsidR="005C2B20">
        <w:rPr>
          <w:rFonts w:ascii="標楷體" w:hint="eastAsia"/>
          <w:b/>
          <w:color w:val="0000FF"/>
          <w:kern w:val="0"/>
        </w:rPr>
        <w:t>高</w:t>
      </w:r>
      <w:r w:rsidR="007440D3">
        <w:rPr>
          <w:rFonts w:ascii="標楷體" w:hint="eastAsia"/>
          <w:b/>
          <w:color w:val="0000FF"/>
          <w:kern w:val="0"/>
        </w:rPr>
        <w:t>、汽車</w:t>
      </w:r>
      <w:r w:rsidR="00705F90" w:rsidRPr="00705F90">
        <w:rPr>
          <w:rFonts w:ascii="標楷體" w:hint="eastAsia"/>
          <w:b/>
          <w:color w:val="0000FF"/>
          <w:kern w:val="0"/>
        </w:rPr>
        <w:t>竊盜</w:t>
      </w:r>
      <w:r w:rsidR="00634912">
        <w:rPr>
          <w:rFonts w:ascii="標楷體" w:hint="eastAsia"/>
          <w:b/>
          <w:color w:val="0000FF"/>
          <w:kern w:val="0"/>
        </w:rPr>
        <w:t>犯罪率則</w:t>
      </w:r>
      <w:r w:rsidR="00081AA0">
        <w:rPr>
          <w:rFonts w:ascii="標楷體" w:hint="eastAsia"/>
          <w:b/>
          <w:color w:val="0000FF"/>
          <w:kern w:val="0"/>
        </w:rPr>
        <w:t>為</w:t>
      </w:r>
      <w:r w:rsidR="00705F90" w:rsidRPr="00705F90">
        <w:rPr>
          <w:rFonts w:ascii="標楷體" w:hint="eastAsia"/>
          <w:b/>
          <w:color w:val="0000FF"/>
          <w:kern w:val="0"/>
        </w:rPr>
        <w:t>第</w:t>
      </w:r>
      <w:r w:rsidR="00E31323">
        <w:rPr>
          <w:rFonts w:ascii="標楷體" w:hint="eastAsia"/>
          <w:b/>
          <w:color w:val="0000FF"/>
          <w:kern w:val="0"/>
        </w:rPr>
        <w:t>8</w:t>
      </w:r>
      <w:r w:rsidR="003725D6">
        <w:rPr>
          <w:rFonts w:ascii="標楷體" w:hint="eastAsia"/>
          <w:b/>
          <w:color w:val="0000FF"/>
          <w:kern w:val="0"/>
        </w:rPr>
        <w:t>高</w:t>
      </w:r>
      <w:r w:rsidR="003E0DA3">
        <w:rPr>
          <w:rFonts w:ascii="標楷體" w:hint="eastAsia"/>
          <w:b/>
          <w:color w:val="0000FF"/>
          <w:kern w:val="0"/>
        </w:rPr>
        <w:t>。</w:t>
      </w:r>
    </w:p>
    <w:p w:rsidR="004C7675" w:rsidRDefault="00E6062B" w:rsidP="00AF3673">
      <w:pPr>
        <w:autoSpaceDE w:val="0"/>
        <w:autoSpaceDN w:val="0"/>
        <w:adjustRightInd w:val="0"/>
        <w:spacing w:line="480" w:lineRule="exact"/>
        <w:ind w:left="1408" w:right="402" w:firstLineChars="216" w:firstLine="555"/>
        <w:rPr>
          <w:rFonts w:ascii="標楷體" w:hAnsi="標楷體"/>
          <w:kern w:val="0"/>
        </w:rPr>
      </w:pPr>
      <w:r>
        <w:rPr>
          <w:rFonts w:ascii="標楷體" w:hint="eastAsia"/>
          <w:kern w:val="0"/>
        </w:rPr>
        <w:t>本市</w:t>
      </w:r>
      <w:r w:rsidR="001C2829">
        <w:rPr>
          <w:rFonts w:ascii="標楷體" w:hint="eastAsia"/>
          <w:kern w:val="0"/>
        </w:rPr>
        <w:t>竊盜案件</w:t>
      </w:r>
      <w:r w:rsidR="00A17DB1" w:rsidRPr="003E0DA3">
        <w:rPr>
          <w:rFonts w:ascii="標楷體" w:hint="eastAsia"/>
          <w:kern w:val="0"/>
        </w:rPr>
        <w:t>較上年</w:t>
      </w:r>
      <w:r w:rsidR="00BB226D">
        <w:rPr>
          <w:rFonts w:ascii="標楷體" w:hint="eastAsia"/>
          <w:kern w:val="0"/>
        </w:rPr>
        <w:t>減少</w:t>
      </w:r>
      <w:r w:rsidR="00E31323">
        <w:rPr>
          <w:rFonts w:ascii="標楷體" w:hint="eastAsia"/>
          <w:kern w:val="0"/>
        </w:rPr>
        <w:t>155</w:t>
      </w:r>
      <w:r w:rsidR="00A17DB1" w:rsidRPr="003E0DA3">
        <w:rPr>
          <w:rFonts w:ascii="標楷體" w:hint="eastAsia"/>
          <w:kern w:val="0"/>
        </w:rPr>
        <w:t>件，</w:t>
      </w:r>
      <w:r w:rsidR="00A17DB1">
        <w:rPr>
          <w:rFonts w:ascii="標楷體" w:hint="eastAsia"/>
          <w:kern w:val="0"/>
        </w:rPr>
        <w:t>其中以</w:t>
      </w:r>
      <w:r w:rsidR="00524C7B">
        <w:rPr>
          <w:rFonts w:ascii="標楷體" w:hint="eastAsia"/>
          <w:kern w:val="0"/>
        </w:rPr>
        <w:t>機車</w:t>
      </w:r>
      <w:r w:rsidR="00A17DB1" w:rsidRPr="003E0DA3">
        <w:rPr>
          <w:rFonts w:ascii="標楷體" w:hint="eastAsia"/>
          <w:kern w:val="0"/>
        </w:rPr>
        <w:t>竊盜</w:t>
      </w:r>
      <w:r w:rsidR="00BB226D">
        <w:rPr>
          <w:rFonts w:ascii="標楷體" w:hint="eastAsia"/>
          <w:kern w:val="0"/>
        </w:rPr>
        <w:t>減少</w:t>
      </w:r>
      <w:r w:rsidR="00E31323">
        <w:rPr>
          <w:rFonts w:ascii="標楷體" w:hint="eastAsia"/>
          <w:kern w:val="0"/>
        </w:rPr>
        <w:t>107</w:t>
      </w:r>
      <w:r w:rsidR="00F47B44">
        <w:rPr>
          <w:rFonts w:ascii="標楷體" w:hint="eastAsia"/>
          <w:kern w:val="0"/>
        </w:rPr>
        <w:t>件</w:t>
      </w:r>
      <w:r w:rsidR="00DE26B7">
        <w:rPr>
          <w:rFonts w:ascii="標楷體" w:hint="eastAsia"/>
          <w:kern w:val="0"/>
        </w:rPr>
        <w:t>(-</w:t>
      </w:r>
      <w:r w:rsidR="00E31323">
        <w:rPr>
          <w:rFonts w:ascii="標楷體" w:hint="eastAsia"/>
          <w:kern w:val="0"/>
        </w:rPr>
        <w:t>30.84</w:t>
      </w:r>
      <w:r w:rsidR="00DE26B7">
        <w:rPr>
          <w:rFonts w:ascii="標楷體" w:hint="eastAsia"/>
          <w:kern w:val="0"/>
        </w:rPr>
        <w:t>%)</w:t>
      </w:r>
      <w:r w:rsidR="009F417A">
        <w:rPr>
          <w:rFonts w:ascii="標楷體" w:hint="eastAsia"/>
          <w:kern w:val="0"/>
        </w:rPr>
        <w:t>影響最大</w:t>
      </w:r>
      <w:r w:rsidR="00DE26B7">
        <w:rPr>
          <w:rFonts w:ascii="標楷體" w:hAnsi="標楷體" w:hint="eastAsia"/>
          <w:kern w:val="0"/>
        </w:rPr>
        <w:t>，</w:t>
      </w:r>
      <w:r w:rsidR="003B0B53">
        <w:rPr>
          <w:rFonts w:ascii="標楷體" w:hint="eastAsia"/>
          <w:kern w:val="0"/>
        </w:rPr>
        <w:t>汽車竊盜則減少</w:t>
      </w:r>
      <w:r w:rsidR="00E31323">
        <w:rPr>
          <w:rFonts w:ascii="標楷體" w:hint="eastAsia"/>
          <w:kern w:val="0"/>
        </w:rPr>
        <w:t>28</w:t>
      </w:r>
      <w:r w:rsidR="003B0B53">
        <w:rPr>
          <w:rFonts w:ascii="標楷體" w:hint="eastAsia"/>
          <w:kern w:val="0"/>
        </w:rPr>
        <w:t>件(-</w:t>
      </w:r>
      <w:r w:rsidR="00E31323">
        <w:rPr>
          <w:rFonts w:ascii="標楷體" w:hint="eastAsia"/>
          <w:kern w:val="0"/>
        </w:rPr>
        <w:t>50.91</w:t>
      </w:r>
      <w:r w:rsidR="003B0B53">
        <w:rPr>
          <w:rFonts w:ascii="標楷體" w:hint="eastAsia"/>
          <w:kern w:val="0"/>
        </w:rPr>
        <w:t>%)</w:t>
      </w:r>
      <w:r w:rsidR="003B0B53">
        <w:rPr>
          <w:rFonts w:ascii="標楷體" w:hAnsi="標楷體" w:hint="eastAsia"/>
          <w:kern w:val="0"/>
        </w:rPr>
        <w:t>，</w:t>
      </w:r>
      <w:r w:rsidR="00524C7B">
        <w:rPr>
          <w:rFonts w:ascii="標楷體" w:hAnsi="標楷體" w:hint="eastAsia"/>
          <w:kern w:val="0"/>
        </w:rPr>
        <w:t>普通</w:t>
      </w:r>
      <w:r w:rsidR="00DE26B7">
        <w:rPr>
          <w:rFonts w:ascii="標楷體" w:hint="eastAsia"/>
          <w:kern w:val="0"/>
        </w:rPr>
        <w:t>竊盜</w:t>
      </w:r>
      <w:r w:rsidR="00E31323">
        <w:rPr>
          <w:rFonts w:ascii="標楷體" w:hint="eastAsia"/>
          <w:kern w:val="0"/>
        </w:rPr>
        <w:t>減少19</w:t>
      </w:r>
      <w:r w:rsidR="00DE26B7">
        <w:rPr>
          <w:rFonts w:ascii="標楷體" w:hint="eastAsia"/>
          <w:kern w:val="0"/>
        </w:rPr>
        <w:t>件(</w:t>
      </w:r>
      <w:r w:rsidR="00E31323">
        <w:rPr>
          <w:rFonts w:ascii="標楷體" w:hint="eastAsia"/>
          <w:kern w:val="0"/>
        </w:rPr>
        <w:t>-3.37</w:t>
      </w:r>
      <w:r w:rsidR="00DE26B7">
        <w:rPr>
          <w:rFonts w:ascii="標楷體" w:hint="eastAsia"/>
          <w:kern w:val="0"/>
        </w:rPr>
        <w:t>%)</w:t>
      </w:r>
      <w:r w:rsidR="00C975E5">
        <w:rPr>
          <w:rFonts w:ascii="標楷體" w:hAnsi="標楷體" w:hint="eastAsia"/>
          <w:kern w:val="0"/>
        </w:rPr>
        <w:t>。</w:t>
      </w:r>
      <w:r w:rsidR="00A17DB1">
        <w:rPr>
          <w:rFonts w:ascii="標楷體" w:hint="eastAsia"/>
          <w:kern w:val="0"/>
        </w:rPr>
        <w:t>竊盜案件主要</w:t>
      </w:r>
      <w:r>
        <w:rPr>
          <w:rFonts w:ascii="標楷體" w:hint="eastAsia"/>
          <w:kern w:val="0"/>
        </w:rPr>
        <w:t>以</w:t>
      </w:r>
      <w:r w:rsidR="00BB226D">
        <w:rPr>
          <w:rFonts w:ascii="標楷體" w:hint="eastAsia"/>
          <w:kern w:val="0"/>
        </w:rPr>
        <w:t>普通</w:t>
      </w:r>
      <w:r>
        <w:rPr>
          <w:rFonts w:ascii="標楷體" w:hint="eastAsia"/>
          <w:kern w:val="0"/>
        </w:rPr>
        <w:t>竊盜(占</w:t>
      </w:r>
      <w:r w:rsidR="00E31323">
        <w:rPr>
          <w:rFonts w:ascii="標楷體" w:hint="eastAsia"/>
          <w:kern w:val="0"/>
        </w:rPr>
        <w:t>67.12</w:t>
      </w:r>
      <w:r>
        <w:rPr>
          <w:rFonts w:ascii="標楷體" w:hint="eastAsia"/>
          <w:kern w:val="0"/>
        </w:rPr>
        <w:t>%)及</w:t>
      </w:r>
      <w:r w:rsidR="00BB226D">
        <w:rPr>
          <w:rFonts w:ascii="標楷體" w:hint="eastAsia"/>
          <w:kern w:val="0"/>
        </w:rPr>
        <w:t>機車</w:t>
      </w:r>
      <w:r>
        <w:rPr>
          <w:rFonts w:ascii="標楷體" w:hint="eastAsia"/>
          <w:kern w:val="0"/>
        </w:rPr>
        <w:t>竊盜(占</w:t>
      </w:r>
      <w:r w:rsidR="00E31323">
        <w:rPr>
          <w:rFonts w:ascii="標楷體" w:hint="eastAsia"/>
          <w:kern w:val="0"/>
        </w:rPr>
        <w:t>29.56</w:t>
      </w:r>
      <w:r>
        <w:rPr>
          <w:rFonts w:ascii="標楷體" w:hint="eastAsia"/>
          <w:kern w:val="0"/>
        </w:rPr>
        <w:t>%)</w:t>
      </w:r>
      <w:r w:rsidR="00A17DB1">
        <w:rPr>
          <w:rFonts w:ascii="標楷體" w:hint="eastAsia"/>
          <w:kern w:val="0"/>
        </w:rPr>
        <w:t>占多數</w:t>
      </w:r>
      <w:r w:rsidR="00C975E5">
        <w:rPr>
          <w:rFonts w:ascii="標楷體" w:hAnsi="標楷體" w:hint="eastAsia"/>
          <w:kern w:val="0"/>
        </w:rPr>
        <w:t>。</w:t>
      </w:r>
    </w:p>
    <w:p w:rsidR="004C7675" w:rsidRDefault="00037A06" w:rsidP="004C7675">
      <w:pPr>
        <w:autoSpaceDE w:val="0"/>
        <w:autoSpaceDN w:val="0"/>
        <w:adjustRightInd w:val="0"/>
        <w:spacing w:line="480" w:lineRule="exact"/>
        <w:ind w:left="1408" w:right="402" w:firstLineChars="216" w:firstLine="555"/>
        <w:rPr>
          <w:rFonts w:ascii="標楷體" w:hAnsi="標楷體"/>
          <w:kern w:val="0"/>
        </w:rPr>
      </w:pPr>
      <w:r w:rsidRPr="003E0DA3">
        <w:rPr>
          <w:rFonts w:ascii="標楷體" w:hint="eastAsia"/>
          <w:kern w:val="0"/>
        </w:rPr>
        <w:t>竊盜犯罪率每萬人</w:t>
      </w:r>
      <w:r w:rsidR="001C2829">
        <w:rPr>
          <w:rFonts w:ascii="標楷體" w:hint="eastAsia"/>
          <w:kern w:val="0"/>
        </w:rPr>
        <w:t>口</w:t>
      </w:r>
      <w:r w:rsidR="00E31323">
        <w:rPr>
          <w:rFonts w:ascii="標楷體" w:hint="eastAsia"/>
          <w:kern w:val="0"/>
        </w:rPr>
        <w:t>18.16</w:t>
      </w:r>
      <w:r w:rsidRPr="003E0DA3">
        <w:rPr>
          <w:rFonts w:ascii="標楷體" w:hint="eastAsia"/>
          <w:kern w:val="0"/>
        </w:rPr>
        <w:t>件</w:t>
      </w:r>
      <w:r w:rsidR="00A21C3B">
        <w:rPr>
          <w:rFonts w:ascii="標楷體" w:hAnsi="標楷體" w:hint="eastAsia"/>
          <w:kern w:val="0"/>
        </w:rPr>
        <w:t>，</w:t>
      </w:r>
      <w:r w:rsidR="00A21C3B">
        <w:rPr>
          <w:rFonts w:ascii="標楷體" w:hint="eastAsia"/>
          <w:kern w:val="0"/>
        </w:rPr>
        <w:t>較上年減少</w:t>
      </w:r>
      <w:r w:rsidR="00E31323">
        <w:rPr>
          <w:rFonts w:ascii="標楷體" w:hint="eastAsia"/>
          <w:kern w:val="0"/>
        </w:rPr>
        <w:t>3.65</w:t>
      </w:r>
      <w:r w:rsidR="00A21C3B">
        <w:rPr>
          <w:rFonts w:ascii="標楷體" w:hint="eastAsia"/>
          <w:kern w:val="0"/>
        </w:rPr>
        <w:t>件</w:t>
      </w:r>
      <w:r w:rsidR="007B77DA">
        <w:rPr>
          <w:rFonts w:ascii="標楷體" w:hAnsi="標楷體" w:hint="eastAsia"/>
          <w:kern w:val="0"/>
        </w:rPr>
        <w:t>，</w:t>
      </w:r>
      <w:r w:rsidRPr="003E0DA3">
        <w:rPr>
          <w:rFonts w:ascii="標楷體" w:hint="eastAsia"/>
          <w:kern w:val="0"/>
        </w:rPr>
        <w:t>其中機車竊盜</w:t>
      </w:r>
      <w:r w:rsidR="00750EB9">
        <w:rPr>
          <w:rFonts w:ascii="標楷體" w:hint="eastAsia"/>
          <w:kern w:val="0"/>
        </w:rPr>
        <w:t>犯罪率(</w:t>
      </w:r>
      <w:r w:rsidR="00E31323">
        <w:rPr>
          <w:rFonts w:ascii="標楷體" w:hint="eastAsia"/>
          <w:kern w:val="0"/>
        </w:rPr>
        <w:t>5.37</w:t>
      </w:r>
      <w:r w:rsidRPr="003E0DA3">
        <w:rPr>
          <w:rFonts w:ascii="標楷體" w:hint="eastAsia"/>
          <w:kern w:val="0"/>
        </w:rPr>
        <w:t>件</w:t>
      </w:r>
      <w:r w:rsidR="00750EB9">
        <w:rPr>
          <w:rFonts w:ascii="標楷體" w:hint="eastAsia"/>
          <w:kern w:val="0"/>
        </w:rPr>
        <w:t>)</w:t>
      </w:r>
      <w:r w:rsidR="00F47B44">
        <w:rPr>
          <w:rFonts w:ascii="標楷體" w:hint="eastAsia"/>
          <w:kern w:val="0"/>
        </w:rPr>
        <w:t>僅次於桃園市(</w:t>
      </w:r>
      <w:r w:rsidR="00E31323">
        <w:rPr>
          <w:rFonts w:ascii="標楷體" w:hint="eastAsia"/>
          <w:kern w:val="0"/>
        </w:rPr>
        <w:t>5.53</w:t>
      </w:r>
      <w:r w:rsidR="00F47B44">
        <w:rPr>
          <w:rFonts w:ascii="標楷體" w:hint="eastAsia"/>
          <w:kern w:val="0"/>
        </w:rPr>
        <w:t>件)</w:t>
      </w:r>
      <w:r w:rsidR="00F47B44">
        <w:rPr>
          <w:rFonts w:ascii="標楷體" w:hAnsi="標楷體" w:hint="eastAsia"/>
          <w:kern w:val="0"/>
        </w:rPr>
        <w:t>，</w:t>
      </w:r>
      <w:r w:rsidR="00750EB9">
        <w:rPr>
          <w:rFonts w:ascii="標楷體" w:hint="eastAsia"/>
          <w:kern w:val="0"/>
        </w:rPr>
        <w:t>為各縣市</w:t>
      </w:r>
      <w:r w:rsidR="00F47B44">
        <w:rPr>
          <w:rFonts w:ascii="標楷體" w:hint="eastAsia"/>
          <w:kern w:val="0"/>
        </w:rPr>
        <w:t>第2</w:t>
      </w:r>
      <w:r w:rsidR="007B77DA">
        <w:rPr>
          <w:rFonts w:ascii="標楷體" w:hint="eastAsia"/>
          <w:kern w:val="0"/>
        </w:rPr>
        <w:t>高</w:t>
      </w:r>
      <w:r w:rsidR="00F47B44">
        <w:rPr>
          <w:rFonts w:ascii="標楷體" w:hAnsi="標楷體" w:hint="eastAsia"/>
          <w:kern w:val="0"/>
        </w:rPr>
        <w:t>，</w:t>
      </w:r>
      <w:r w:rsidR="009762A1" w:rsidRPr="003E0DA3">
        <w:rPr>
          <w:rFonts w:ascii="標楷體" w:hint="eastAsia"/>
          <w:kern w:val="0"/>
        </w:rPr>
        <w:t>汽車竊盜</w:t>
      </w:r>
      <w:r w:rsidR="00750EB9">
        <w:rPr>
          <w:rFonts w:ascii="標楷體" w:hint="eastAsia"/>
          <w:kern w:val="0"/>
        </w:rPr>
        <w:t>犯罪率(</w:t>
      </w:r>
      <w:r w:rsidR="00E31323">
        <w:rPr>
          <w:rFonts w:ascii="標楷體" w:hint="eastAsia"/>
          <w:kern w:val="0"/>
        </w:rPr>
        <w:t>0.60</w:t>
      </w:r>
      <w:r w:rsidR="00750EB9">
        <w:rPr>
          <w:rFonts w:ascii="標楷體" w:hint="eastAsia"/>
          <w:kern w:val="0"/>
        </w:rPr>
        <w:t>件)則居第</w:t>
      </w:r>
      <w:r w:rsidR="00E31323">
        <w:rPr>
          <w:rFonts w:ascii="標楷體" w:hint="eastAsia"/>
          <w:kern w:val="0"/>
        </w:rPr>
        <w:t>8</w:t>
      </w:r>
      <w:r w:rsidR="00750EB9">
        <w:rPr>
          <w:rFonts w:ascii="標楷體" w:hint="eastAsia"/>
          <w:kern w:val="0"/>
        </w:rPr>
        <w:t>高</w:t>
      </w:r>
      <w:r w:rsidR="00C975E5">
        <w:rPr>
          <w:rFonts w:ascii="標楷體" w:hAnsi="標楷體" w:hint="eastAsia"/>
          <w:kern w:val="0"/>
        </w:rPr>
        <w:t>。</w:t>
      </w:r>
    </w:p>
    <w:p w:rsidR="00A8102B" w:rsidRDefault="00650D36" w:rsidP="00FC00FB">
      <w:pPr>
        <w:autoSpaceDE w:val="0"/>
        <w:autoSpaceDN w:val="0"/>
        <w:adjustRightInd w:val="0"/>
        <w:spacing w:line="480" w:lineRule="exact"/>
        <w:ind w:left="1408" w:right="402" w:firstLineChars="216" w:firstLine="555"/>
        <w:jc w:val="both"/>
        <w:rPr>
          <w:rFonts w:ascii="標楷體"/>
        </w:rPr>
      </w:pPr>
      <w:r>
        <w:rPr>
          <w:rFonts w:ascii="標楷體" w:hint="eastAsia"/>
          <w:kern w:val="0"/>
        </w:rPr>
        <w:t>破獲率以</w:t>
      </w:r>
      <w:r w:rsidR="00E31323">
        <w:rPr>
          <w:rFonts w:ascii="標楷體" w:hint="eastAsia"/>
          <w:kern w:val="0"/>
        </w:rPr>
        <w:t>機車竊盜115.42</w:t>
      </w:r>
      <w:r w:rsidR="00BB226D">
        <w:rPr>
          <w:rFonts w:ascii="標楷體" w:hint="eastAsia"/>
          <w:kern w:val="0"/>
        </w:rPr>
        <w:t>%</w:t>
      </w:r>
      <w:r w:rsidR="007B77DA">
        <w:rPr>
          <w:rFonts w:ascii="標楷體" w:hint="eastAsia"/>
          <w:kern w:val="0"/>
        </w:rPr>
        <w:t>較</w:t>
      </w:r>
      <w:r w:rsidR="00BB226D">
        <w:rPr>
          <w:rFonts w:ascii="標楷體" w:hint="eastAsia"/>
          <w:kern w:val="0"/>
        </w:rPr>
        <w:t>高，較上年增加</w:t>
      </w:r>
      <w:r w:rsidR="00E31323">
        <w:rPr>
          <w:rFonts w:ascii="標楷體" w:hint="eastAsia"/>
          <w:kern w:val="0"/>
        </w:rPr>
        <w:t>35.59</w:t>
      </w:r>
      <w:r w:rsidR="00BB226D">
        <w:rPr>
          <w:rFonts w:ascii="標楷體" w:hint="eastAsia"/>
          <w:kern w:val="0"/>
        </w:rPr>
        <w:t>個百分點；</w:t>
      </w:r>
      <w:r w:rsidR="00E31323">
        <w:rPr>
          <w:rFonts w:ascii="標楷體" w:hint="eastAsia"/>
          <w:kern w:val="0"/>
        </w:rPr>
        <w:t>汽車竊盜</w:t>
      </w:r>
      <w:r w:rsidR="00BB226D">
        <w:rPr>
          <w:rFonts w:ascii="標楷體" w:hint="eastAsia"/>
          <w:kern w:val="0"/>
        </w:rPr>
        <w:t>破獲率</w:t>
      </w:r>
      <w:r>
        <w:rPr>
          <w:rFonts w:ascii="標楷體" w:hint="eastAsia"/>
          <w:kern w:val="0"/>
        </w:rPr>
        <w:t>為</w:t>
      </w:r>
      <w:r w:rsidR="00E31323">
        <w:rPr>
          <w:rFonts w:ascii="標楷體" w:hint="eastAsia"/>
          <w:kern w:val="0"/>
        </w:rPr>
        <w:t>114.81</w:t>
      </w:r>
      <w:r w:rsidR="00077494">
        <w:rPr>
          <w:rFonts w:ascii="標楷體" w:hint="eastAsia"/>
          <w:kern w:val="0"/>
        </w:rPr>
        <w:t>%</w:t>
      </w:r>
      <w:r w:rsidR="00DE399A">
        <w:rPr>
          <w:rFonts w:ascii="標楷體" w:hint="eastAsia"/>
          <w:kern w:val="0"/>
        </w:rPr>
        <w:t>，</w:t>
      </w:r>
      <w:r w:rsidR="00077494">
        <w:rPr>
          <w:rFonts w:ascii="標楷體" w:hint="eastAsia"/>
          <w:kern w:val="0"/>
        </w:rPr>
        <w:t>較上年</w:t>
      </w:r>
      <w:r w:rsidR="00E31323">
        <w:rPr>
          <w:rFonts w:ascii="標楷體" w:hint="eastAsia"/>
          <w:kern w:val="0"/>
        </w:rPr>
        <w:t>增加42.08</w:t>
      </w:r>
      <w:r w:rsidR="00077494">
        <w:rPr>
          <w:rFonts w:ascii="標楷體" w:hint="eastAsia"/>
          <w:kern w:val="0"/>
        </w:rPr>
        <w:t>個百分點</w:t>
      </w:r>
      <w:r w:rsidR="003725D6">
        <w:rPr>
          <w:rFonts w:ascii="標楷體" w:hint="eastAsia"/>
          <w:kern w:val="0"/>
        </w:rPr>
        <w:t>；</w:t>
      </w:r>
      <w:r w:rsidR="00E31323">
        <w:rPr>
          <w:rFonts w:ascii="標楷體" w:hint="eastAsia"/>
          <w:kern w:val="0"/>
        </w:rPr>
        <w:t>普通竊盜</w:t>
      </w:r>
      <w:r w:rsidR="00B7088C">
        <w:rPr>
          <w:rFonts w:ascii="標楷體" w:hint="eastAsia"/>
          <w:kern w:val="0"/>
        </w:rPr>
        <w:t>破獲</w:t>
      </w:r>
      <w:r w:rsidR="00B7088C">
        <w:rPr>
          <w:rFonts w:ascii="標楷體" w:hint="eastAsia"/>
          <w:kern w:val="0"/>
        </w:rPr>
        <w:lastRenderedPageBreak/>
        <w:t>率</w:t>
      </w:r>
      <w:r w:rsidR="00C01A19">
        <w:rPr>
          <w:rFonts w:ascii="標楷體" w:hint="eastAsia"/>
          <w:kern w:val="0"/>
        </w:rPr>
        <w:t>98.53</w:t>
      </w:r>
      <w:r w:rsidR="00B7088C">
        <w:rPr>
          <w:rFonts w:ascii="標楷體" w:hint="eastAsia"/>
          <w:kern w:val="0"/>
        </w:rPr>
        <w:t>%</w:t>
      </w:r>
      <w:r>
        <w:rPr>
          <w:rFonts w:ascii="標楷體" w:hint="eastAsia"/>
          <w:kern w:val="0"/>
        </w:rPr>
        <w:t>最低</w:t>
      </w:r>
      <w:r w:rsidR="00151E2E">
        <w:rPr>
          <w:rFonts w:ascii="標楷體" w:hint="eastAsia"/>
          <w:kern w:val="0"/>
        </w:rPr>
        <w:t>，較上年</w:t>
      </w:r>
      <w:r w:rsidR="00524C7B">
        <w:rPr>
          <w:rFonts w:ascii="標楷體" w:hint="eastAsia"/>
          <w:kern w:val="0"/>
        </w:rPr>
        <w:t>增加2.</w:t>
      </w:r>
      <w:r w:rsidR="00C01A19">
        <w:rPr>
          <w:rFonts w:ascii="標楷體" w:hint="eastAsia"/>
          <w:kern w:val="0"/>
        </w:rPr>
        <w:t>79</w:t>
      </w:r>
      <w:r w:rsidR="00151E2E">
        <w:rPr>
          <w:rFonts w:ascii="標楷體" w:hint="eastAsia"/>
          <w:kern w:val="0"/>
        </w:rPr>
        <w:t>個百分點</w:t>
      </w:r>
      <w:r w:rsidR="00ED68B1">
        <w:rPr>
          <w:rFonts w:ascii="標楷體" w:hint="eastAsia"/>
        </w:rPr>
        <w:t>。</w:t>
      </w:r>
    </w:p>
    <w:p w:rsidR="00070923" w:rsidRDefault="00F566AF" w:rsidP="00EE2181">
      <w:pPr>
        <w:numPr>
          <w:ilvl w:val="2"/>
          <w:numId w:val="22"/>
        </w:numPr>
        <w:autoSpaceDE w:val="0"/>
        <w:autoSpaceDN w:val="0"/>
        <w:adjustRightInd w:val="0"/>
        <w:spacing w:line="480" w:lineRule="exact"/>
        <w:ind w:right="402" w:hanging="650"/>
        <w:rPr>
          <w:rFonts w:ascii="標楷體"/>
          <w:b/>
          <w:color w:val="0000FF"/>
          <w:kern w:val="0"/>
        </w:rPr>
      </w:pPr>
      <w:r w:rsidRPr="00070923">
        <w:rPr>
          <w:rFonts w:ascii="標楷體" w:hint="eastAsia"/>
          <w:b/>
          <w:color w:val="993366"/>
          <w:kern w:val="0"/>
        </w:rPr>
        <w:t>暴力犯罪:</w:t>
      </w:r>
      <w:r w:rsidR="00070923" w:rsidRPr="00070923">
        <w:rPr>
          <w:rFonts w:ascii="標楷體" w:hint="eastAsia"/>
          <w:kern w:val="0"/>
        </w:rPr>
        <w:t xml:space="preserve"> </w:t>
      </w:r>
      <w:r w:rsidR="00070923" w:rsidRPr="00070923">
        <w:rPr>
          <w:rFonts w:ascii="標楷體" w:hint="eastAsia"/>
          <w:b/>
          <w:color w:val="0000FF"/>
          <w:kern w:val="0"/>
        </w:rPr>
        <w:t>發生數</w:t>
      </w:r>
      <w:r w:rsidR="00B75DA8">
        <w:rPr>
          <w:rFonts w:ascii="標楷體" w:hint="eastAsia"/>
          <w:b/>
          <w:color w:val="0000FF"/>
          <w:kern w:val="0"/>
        </w:rPr>
        <w:t>9</w:t>
      </w:r>
      <w:r w:rsidR="00A60BE6">
        <w:rPr>
          <w:rFonts w:ascii="標楷體" w:hint="eastAsia"/>
          <w:b/>
          <w:color w:val="0000FF"/>
          <w:kern w:val="0"/>
        </w:rPr>
        <w:t>件</w:t>
      </w:r>
      <w:r w:rsidR="00070923" w:rsidRPr="00070923">
        <w:rPr>
          <w:rFonts w:ascii="標楷體" w:hint="eastAsia"/>
          <w:b/>
          <w:color w:val="0000FF"/>
          <w:kern w:val="0"/>
        </w:rPr>
        <w:t>較上年</w:t>
      </w:r>
      <w:r w:rsidR="00B75DA8">
        <w:rPr>
          <w:rFonts w:ascii="標楷體" w:hint="eastAsia"/>
          <w:b/>
          <w:color w:val="0000FF"/>
          <w:kern w:val="0"/>
        </w:rPr>
        <w:t>增加5件</w:t>
      </w:r>
      <w:r w:rsidR="003C2556">
        <w:rPr>
          <w:rFonts w:ascii="標楷體" w:hAnsi="標楷體" w:hint="eastAsia"/>
          <w:b/>
          <w:color w:val="0000FF"/>
          <w:kern w:val="0"/>
        </w:rPr>
        <w:t>。</w:t>
      </w:r>
      <w:r w:rsidR="00B75DA8">
        <w:rPr>
          <w:rFonts w:ascii="標楷體" w:hAnsi="標楷體" w:hint="eastAsia"/>
          <w:b/>
          <w:color w:val="0000FF"/>
          <w:kern w:val="0"/>
        </w:rPr>
        <w:t>以</w:t>
      </w:r>
      <w:r w:rsidR="003502B1">
        <w:rPr>
          <w:rFonts w:ascii="標楷體" w:hint="eastAsia"/>
          <w:b/>
          <w:color w:val="0000FF"/>
          <w:kern w:val="0"/>
        </w:rPr>
        <w:t>故意殺人</w:t>
      </w:r>
      <w:r w:rsidR="00B75DA8">
        <w:rPr>
          <w:rFonts w:ascii="標楷體" w:hint="eastAsia"/>
          <w:b/>
          <w:color w:val="0000FF"/>
          <w:kern w:val="0"/>
        </w:rPr>
        <w:t>6</w:t>
      </w:r>
      <w:r w:rsidR="0056678A">
        <w:rPr>
          <w:rFonts w:ascii="標楷體" w:hint="eastAsia"/>
          <w:b/>
          <w:color w:val="0000FF"/>
          <w:kern w:val="0"/>
        </w:rPr>
        <w:t>件</w:t>
      </w:r>
      <w:r w:rsidR="00B75DA8">
        <w:rPr>
          <w:rFonts w:ascii="標楷體" w:hint="eastAsia"/>
          <w:b/>
          <w:color w:val="0000FF"/>
          <w:kern w:val="0"/>
        </w:rPr>
        <w:t>最多</w:t>
      </w:r>
      <w:r w:rsidR="00070923" w:rsidRPr="00035234">
        <w:rPr>
          <w:rFonts w:ascii="標楷體" w:hint="eastAsia"/>
          <w:b/>
          <w:color w:val="0000FF"/>
          <w:kern w:val="0"/>
        </w:rPr>
        <w:t>。</w:t>
      </w:r>
      <w:r w:rsidR="00533C30">
        <w:rPr>
          <w:rFonts w:ascii="標楷體" w:hint="eastAsia"/>
          <w:b/>
          <w:color w:val="0000FF"/>
          <w:kern w:val="0"/>
        </w:rPr>
        <w:t>暴力</w:t>
      </w:r>
      <w:r w:rsidR="00533C30">
        <w:rPr>
          <w:rFonts w:ascii="標楷體" w:hAnsi="標楷體" w:hint="eastAsia"/>
          <w:b/>
          <w:color w:val="0000FF"/>
          <w:szCs w:val="28"/>
        </w:rPr>
        <w:t>犯罪</w:t>
      </w:r>
      <w:r w:rsidR="00887B8E">
        <w:rPr>
          <w:rFonts w:ascii="標楷體" w:hAnsi="標楷體" w:hint="eastAsia"/>
          <w:b/>
          <w:color w:val="0000FF"/>
          <w:szCs w:val="28"/>
        </w:rPr>
        <w:t>率</w:t>
      </w:r>
      <w:r w:rsidR="00B75DA8">
        <w:rPr>
          <w:rFonts w:ascii="標楷體" w:hAnsi="標楷體" w:hint="eastAsia"/>
          <w:b/>
          <w:color w:val="0000FF"/>
          <w:szCs w:val="28"/>
        </w:rPr>
        <w:t>僅高於台東縣，</w:t>
      </w:r>
      <w:r w:rsidR="00887B8E">
        <w:rPr>
          <w:rFonts w:ascii="標楷體" w:hAnsi="標楷體" w:hint="eastAsia"/>
          <w:b/>
          <w:color w:val="0000FF"/>
          <w:szCs w:val="28"/>
        </w:rPr>
        <w:t>為各縣市</w:t>
      </w:r>
      <w:r w:rsidR="00B75DA8">
        <w:rPr>
          <w:rFonts w:ascii="標楷體" w:hAnsi="標楷體" w:hint="eastAsia"/>
          <w:b/>
          <w:color w:val="0000FF"/>
          <w:szCs w:val="28"/>
        </w:rPr>
        <w:t>次</w:t>
      </w:r>
      <w:r w:rsidR="00887B8E">
        <w:rPr>
          <w:rFonts w:ascii="標楷體" w:hAnsi="標楷體" w:hint="eastAsia"/>
          <w:b/>
          <w:color w:val="0000FF"/>
          <w:szCs w:val="28"/>
        </w:rPr>
        <w:t>低</w:t>
      </w:r>
      <w:r w:rsidR="00533C30" w:rsidRPr="009D4918">
        <w:rPr>
          <w:rFonts w:ascii="標楷體" w:hAnsi="標楷體" w:hint="eastAsia"/>
          <w:b/>
          <w:color w:val="0000FF"/>
          <w:szCs w:val="28"/>
        </w:rPr>
        <w:t>。</w:t>
      </w:r>
    </w:p>
    <w:p w:rsidR="004C7675" w:rsidRDefault="00EF6EA2" w:rsidP="00EF6EA2">
      <w:pPr>
        <w:autoSpaceDE w:val="0"/>
        <w:autoSpaceDN w:val="0"/>
        <w:adjustRightInd w:val="0"/>
        <w:spacing w:line="480" w:lineRule="exact"/>
        <w:ind w:left="1408" w:right="402" w:firstLineChars="248" w:firstLine="637"/>
        <w:rPr>
          <w:rFonts w:ascii="標楷體" w:hAnsi="標楷體"/>
        </w:rPr>
      </w:pPr>
      <w:r>
        <w:rPr>
          <w:rFonts w:ascii="標楷體" w:hint="eastAsia"/>
          <w:kern w:val="0"/>
        </w:rPr>
        <w:t>暴力犯罪發生數較上年</w:t>
      </w:r>
      <w:r w:rsidR="00B75DA8">
        <w:rPr>
          <w:rFonts w:ascii="標楷體" w:hint="eastAsia"/>
          <w:kern w:val="0"/>
        </w:rPr>
        <w:t>增加125.00%</w:t>
      </w:r>
      <w:r>
        <w:rPr>
          <w:rFonts w:ascii="標楷體" w:hint="eastAsia"/>
          <w:kern w:val="0"/>
        </w:rPr>
        <w:t>，</w:t>
      </w:r>
      <w:r w:rsidR="00F820B8">
        <w:rPr>
          <w:rFonts w:ascii="標楷體" w:hint="eastAsia"/>
          <w:kern w:val="0"/>
        </w:rPr>
        <w:t>主要為</w:t>
      </w:r>
      <w:r w:rsidR="00B75DA8">
        <w:rPr>
          <w:rFonts w:ascii="標楷體" w:hint="eastAsia"/>
          <w:kern w:val="0"/>
        </w:rPr>
        <w:t>故意殺人增加</w:t>
      </w:r>
      <w:r w:rsidR="0056678A">
        <w:rPr>
          <w:rFonts w:ascii="標楷體" w:hint="eastAsia"/>
          <w:kern w:val="0"/>
        </w:rPr>
        <w:t>3</w:t>
      </w:r>
      <w:r w:rsidR="00F820B8">
        <w:rPr>
          <w:rFonts w:ascii="標楷體" w:hint="eastAsia"/>
          <w:kern w:val="0"/>
        </w:rPr>
        <w:t>件</w:t>
      </w:r>
      <w:r w:rsidR="00B75DA8">
        <w:rPr>
          <w:rFonts w:ascii="標楷體" w:hint="eastAsia"/>
          <w:kern w:val="0"/>
        </w:rPr>
        <w:t>所</w:t>
      </w:r>
      <w:r w:rsidR="0056678A">
        <w:rPr>
          <w:rFonts w:ascii="標楷體" w:hint="eastAsia"/>
          <w:kern w:val="0"/>
        </w:rPr>
        <w:t>影響</w:t>
      </w:r>
      <w:r w:rsidR="00B75DA8">
        <w:rPr>
          <w:rFonts w:ascii="標楷體" w:hAnsi="標楷體" w:hint="eastAsia"/>
          <w:kern w:val="0"/>
        </w:rPr>
        <w:t>。暴力犯罪以</w:t>
      </w:r>
      <w:r w:rsidR="00B75DA8">
        <w:rPr>
          <w:rFonts w:ascii="標楷體" w:hint="eastAsia"/>
          <w:kern w:val="0"/>
        </w:rPr>
        <w:t>故意殺人最多占66.67%</w:t>
      </w:r>
      <w:r w:rsidR="00B75DA8">
        <w:rPr>
          <w:rFonts w:ascii="標楷體" w:hAnsi="標楷體" w:hint="eastAsia"/>
          <w:kern w:val="0"/>
        </w:rPr>
        <w:t>，</w:t>
      </w:r>
      <w:r w:rsidR="00B75DA8">
        <w:rPr>
          <w:rFonts w:ascii="標楷體" w:hint="eastAsia"/>
          <w:kern w:val="0"/>
        </w:rPr>
        <w:t>其次為強盜</w:t>
      </w:r>
      <w:r w:rsidR="00B75DA8">
        <w:rPr>
          <w:rFonts w:ascii="標楷體" w:hAnsi="標楷體" w:hint="eastAsia"/>
          <w:kern w:val="0"/>
        </w:rPr>
        <w:t>、</w:t>
      </w:r>
      <w:r w:rsidR="00B75DA8">
        <w:rPr>
          <w:rFonts w:ascii="標楷體" w:hint="eastAsia"/>
          <w:kern w:val="0"/>
        </w:rPr>
        <w:t>搶奪及重傷害各1件</w:t>
      </w:r>
      <w:r w:rsidR="003C2556">
        <w:rPr>
          <w:rFonts w:ascii="標楷體" w:hAnsi="標楷體" w:hint="eastAsia"/>
        </w:rPr>
        <w:t>。</w:t>
      </w:r>
    </w:p>
    <w:p w:rsidR="00EF6EA2" w:rsidRDefault="00EF6EA2" w:rsidP="00EF6EA2">
      <w:pPr>
        <w:autoSpaceDE w:val="0"/>
        <w:autoSpaceDN w:val="0"/>
        <w:adjustRightInd w:val="0"/>
        <w:spacing w:line="480" w:lineRule="exact"/>
        <w:ind w:left="1408" w:right="402" w:firstLineChars="248" w:firstLine="637"/>
        <w:rPr>
          <w:rFonts w:ascii="標楷體"/>
          <w:b/>
          <w:color w:val="0000FF"/>
          <w:kern w:val="0"/>
        </w:rPr>
      </w:pPr>
      <w:r w:rsidRPr="00070923">
        <w:rPr>
          <w:rFonts w:ascii="標楷體" w:hint="eastAsia"/>
          <w:kern w:val="0"/>
        </w:rPr>
        <w:t>本市暴力犯罪每</w:t>
      </w:r>
      <w:r>
        <w:rPr>
          <w:rFonts w:ascii="標楷體" w:hint="eastAsia"/>
          <w:kern w:val="0"/>
        </w:rPr>
        <w:t>10</w:t>
      </w:r>
      <w:r w:rsidRPr="00070923">
        <w:rPr>
          <w:rFonts w:ascii="標楷體" w:hint="eastAsia"/>
          <w:kern w:val="0"/>
        </w:rPr>
        <w:t>萬人</w:t>
      </w:r>
      <w:r>
        <w:rPr>
          <w:rFonts w:ascii="標楷體" w:hint="eastAsia"/>
          <w:kern w:val="0"/>
        </w:rPr>
        <w:t>口</w:t>
      </w:r>
      <w:r w:rsidR="009B0F60">
        <w:rPr>
          <w:rFonts w:ascii="標楷體" w:hint="eastAsia"/>
          <w:kern w:val="0"/>
        </w:rPr>
        <w:t>為</w:t>
      </w:r>
      <w:r w:rsidR="00B75DA8">
        <w:rPr>
          <w:rFonts w:ascii="標楷體" w:hint="eastAsia"/>
          <w:kern w:val="0"/>
        </w:rPr>
        <w:t>2.01</w:t>
      </w:r>
      <w:r w:rsidRPr="00070923">
        <w:rPr>
          <w:rFonts w:ascii="標楷體" w:hint="eastAsia"/>
          <w:kern w:val="0"/>
        </w:rPr>
        <w:t>件</w:t>
      </w:r>
      <w:r w:rsidR="00395812">
        <w:rPr>
          <w:rFonts w:ascii="標楷體" w:hint="eastAsia"/>
          <w:kern w:val="0"/>
        </w:rPr>
        <w:t>，</w:t>
      </w:r>
      <w:r w:rsidR="0087719D">
        <w:rPr>
          <w:rFonts w:ascii="標楷體" w:hint="eastAsia"/>
          <w:kern w:val="0"/>
        </w:rPr>
        <w:t>較上年</w:t>
      </w:r>
      <w:r w:rsidR="00B75DA8">
        <w:rPr>
          <w:rFonts w:ascii="標楷體" w:hint="eastAsia"/>
          <w:kern w:val="0"/>
        </w:rPr>
        <w:t>增加1.11</w:t>
      </w:r>
      <w:r w:rsidR="0087719D">
        <w:rPr>
          <w:rFonts w:ascii="標楷體" w:hint="eastAsia"/>
          <w:kern w:val="0"/>
        </w:rPr>
        <w:t>件</w:t>
      </w:r>
      <w:r w:rsidR="00B75DA8">
        <w:rPr>
          <w:rFonts w:ascii="標楷體" w:hAnsi="標楷體" w:hint="eastAsia"/>
          <w:kern w:val="0"/>
        </w:rPr>
        <w:t>，</w:t>
      </w:r>
      <w:r w:rsidR="0087719D">
        <w:rPr>
          <w:rFonts w:ascii="標楷體" w:hAnsi="標楷體" w:hint="eastAsia"/>
          <w:kern w:val="0"/>
        </w:rPr>
        <w:t>犯罪率</w:t>
      </w:r>
      <w:r w:rsidR="00B75DA8" w:rsidRPr="00B75DA8">
        <w:rPr>
          <w:rFonts w:ascii="標楷體" w:hAnsi="標楷體" w:hint="eastAsia"/>
          <w:kern w:val="0"/>
        </w:rPr>
        <w:t>僅高於台東縣</w:t>
      </w:r>
      <w:r w:rsidR="00B75DA8">
        <w:rPr>
          <w:rFonts w:ascii="標楷體" w:hAnsi="標楷體" w:hint="eastAsia"/>
          <w:kern w:val="0"/>
        </w:rPr>
        <w:t>(0.5件/每10萬人)</w:t>
      </w:r>
      <w:r w:rsidR="00B75DA8" w:rsidRPr="00B75DA8">
        <w:rPr>
          <w:rFonts w:ascii="標楷體" w:hint="eastAsia"/>
          <w:kern w:val="0"/>
        </w:rPr>
        <w:t xml:space="preserve"> </w:t>
      </w:r>
      <w:r w:rsidR="00B75DA8">
        <w:rPr>
          <w:rFonts w:ascii="標楷體" w:hAnsi="標楷體" w:hint="eastAsia"/>
          <w:kern w:val="0"/>
        </w:rPr>
        <w:t>，</w:t>
      </w:r>
      <w:r w:rsidR="00B75DA8">
        <w:rPr>
          <w:rFonts w:ascii="標楷體" w:hint="eastAsia"/>
          <w:kern w:val="0"/>
        </w:rPr>
        <w:t>為各縣市次低</w:t>
      </w:r>
      <w:r w:rsidR="003C2556">
        <w:rPr>
          <w:rFonts w:ascii="標楷體" w:hAnsi="標楷體" w:hint="eastAsia"/>
          <w:kern w:val="0"/>
        </w:rPr>
        <w:t>。</w:t>
      </w:r>
      <w:r>
        <w:rPr>
          <w:rFonts w:ascii="標楷體" w:hint="eastAsia"/>
          <w:kern w:val="0"/>
        </w:rPr>
        <w:t>破獲率</w:t>
      </w:r>
      <w:r w:rsidR="008E469A">
        <w:rPr>
          <w:rFonts w:ascii="標楷體" w:hint="eastAsia"/>
          <w:kern w:val="0"/>
        </w:rPr>
        <w:t>為</w:t>
      </w:r>
      <w:r w:rsidR="001C4D70">
        <w:rPr>
          <w:rFonts w:ascii="標楷體" w:hint="eastAsia"/>
          <w:kern w:val="0"/>
        </w:rPr>
        <w:t>1</w:t>
      </w:r>
      <w:r w:rsidR="00B75DA8">
        <w:rPr>
          <w:rFonts w:ascii="標楷體" w:hint="eastAsia"/>
          <w:kern w:val="0"/>
        </w:rPr>
        <w:t>00</w:t>
      </w:r>
      <w:r w:rsidR="0056678A">
        <w:rPr>
          <w:rFonts w:ascii="標楷體" w:hint="eastAsia"/>
          <w:kern w:val="0"/>
        </w:rPr>
        <w:t>.00</w:t>
      </w:r>
      <w:r>
        <w:rPr>
          <w:rFonts w:ascii="標楷體" w:hint="eastAsia"/>
          <w:kern w:val="0"/>
        </w:rPr>
        <w:t>%，較上年</w:t>
      </w:r>
      <w:r w:rsidR="00CA02AC">
        <w:rPr>
          <w:rFonts w:ascii="標楷體" w:hint="eastAsia"/>
          <w:kern w:val="0"/>
        </w:rPr>
        <w:t>減少</w:t>
      </w:r>
      <w:r w:rsidR="00B75DA8">
        <w:rPr>
          <w:rFonts w:ascii="標楷體" w:hint="eastAsia"/>
          <w:kern w:val="0"/>
        </w:rPr>
        <w:t>25.00</w:t>
      </w:r>
      <w:r w:rsidR="00154D08">
        <w:rPr>
          <w:rFonts w:ascii="標楷體" w:hint="eastAsia"/>
          <w:kern w:val="0"/>
        </w:rPr>
        <w:t>個百分點</w:t>
      </w:r>
      <w:r w:rsidR="003C2556">
        <w:rPr>
          <w:rFonts w:ascii="標楷體" w:hAnsi="標楷體" w:hint="eastAsia"/>
          <w:kern w:val="0"/>
        </w:rPr>
        <w:t>。</w:t>
      </w:r>
    </w:p>
    <w:p w:rsidR="00EF6EA2" w:rsidRPr="00070923" w:rsidRDefault="00243300" w:rsidP="00072057">
      <w:pPr>
        <w:numPr>
          <w:ilvl w:val="2"/>
          <w:numId w:val="22"/>
        </w:numPr>
        <w:autoSpaceDE w:val="0"/>
        <w:autoSpaceDN w:val="0"/>
        <w:adjustRightInd w:val="0"/>
        <w:spacing w:line="480" w:lineRule="exact"/>
        <w:ind w:right="402"/>
        <w:rPr>
          <w:rFonts w:ascii="標楷體"/>
          <w:b/>
          <w:color w:val="0000FF"/>
          <w:kern w:val="0"/>
        </w:rPr>
      </w:pPr>
      <w:r w:rsidRPr="00070923">
        <w:rPr>
          <w:rFonts w:ascii="標楷體" w:hint="eastAsia"/>
          <w:b/>
          <w:color w:val="993366"/>
          <w:kern w:val="0"/>
        </w:rPr>
        <w:t>毒品:</w:t>
      </w:r>
      <w:r w:rsidRPr="00070923">
        <w:rPr>
          <w:rFonts w:ascii="標楷體" w:hint="eastAsia"/>
          <w:b/>
          <w:color w:val="0000FF"/>
          <w:kern w:val="0"/>
        </w:rPr>
        <w:t>查獲</w:t>
      </w:r>
      <w:r>
        <w:rPr>
          <w:rFonts w:ascii="標楷體" w:hint="eastAsia"/>
          <w:b/>
          <w:color w:val="0000FF"/>
          <w:kern w:val="0"/>
        </w:rPr>
        <w:t>件</w:t>
      </w:r>
      <w:r w:rsidRPr="00070923">
        <w:rPr>
          <w:rFonts w:ascii="標楷體" w:hint="eastAsia"/>
          <w:b/>
          <w:color w:val="0000FF"/>
          <w:kern w:val="0"/>
        </w:rPr>
        <w:t>數</w:t>
      </w:r>
      <w:r w:rsidR="007065CA">
        <w:rPr>
          <w:rFonts w:ascii="標楷體" w:hint="eastAsia"/>
          <w:b/>
          <w:color w:val="0000FF"/>
          <w:kern w:val="0"/>
        </w:rPr>
        <w:t>6</w:t>
      </w:r>
      <w:r w:rsidR="00BA5C12">
        <w:rPr>
          <w:rFonts w:ascii="標楷體" w:hint="eastAsia"/>
          <w:b/>
          <w:color w:val="0000FF"/>
          <w:kern w:val="0"/>
        </w:rPr>
        <w:t>52</w:t>
      </w:r>
      <w:r>
        <w:rPr>
          <w:rFonts w:ascii="標楷體" w:hint="eastAsia"/>
          <w:b/>
          <w:color w:val="0000FF"/>
          <w:kern w:val="0"/>
        </w:rPr>
        <w:t>件，重量</w:t>
      </w:r>
      <w:r w:rsidR="00BA5C12">
        <w:rPr>
          <w:rFonts w:ascii="標楷體" w:hint="eastAsia"/>
          <w:b/>
          <w:color w:val="0000FF"/>
          <w:kern w:val="0"/>
        </w:rPr>
        <w:t>27,283.34</w:t>
      </w:r>
      <w:r>
        <w:rPr>
          <w:rFonts w:ascii="標楷體" w:hint="eastAsia"/>
          <w:b/>
          <w:color w:val="0000FF"/>
          <w:kern w:val="0"/>
        </w:rPr>
        <w:t>公克，分別</w:t>
      </w:r>
      <w:r w:rsidRPr="00070923">
        <w:rPr>
          <w:rFonts w:ascii="標楷體" w:hint="eastAsia"/>
          <w:b/>
          <w:color w:val="0000FF"/>
          <w:kern w:val="0"/>
        </w:rPr>
        <w:t>較上年</w:t>
      </w:r>
      <w:r w:rsidR="00BA5C12">
        <w:rPr>
          <w:rFonts w:ascii="標楷體" w:hint="eastAsia"/>
          <w:b/>
          <w:color w:val="0000FF"/>
          <w:kern w:val="0"/>
        </w:rPr>
        <w:t>增加5.16</w:t>
      </w:r>
      <w:r w:rsidRPr="00070923">
        <w:rPr>
          <w:rFonts w:ascii="標楷體" w:hint="eastAsia"/>
          <w:b/>
          <w:color w:val="0000FF"/>
          <w:kern w:val="0"/>
        </w:rPr>
        <w:t>%</w:t>
      </w:r>
      <w:r>
        <w:rPr>
          <w:rFonts w:ascii="標楷體" w:hint="eastAsia"/>
          <w:b/>
          <w:color w:val="0000FF"/>
          <w:kern w:val="0"/>
        </w:rPr>
        <w:t>及</w:t>
      </w:r>
      <w:r w:rsidR="00BA5C12">
        <w:rPr>
          <w:rFonts w:ascii="標楷體" w:hint="eastAsia"/>
          <w:b/>
          <w:color w:val="0000FF"/>
          <w:kern w:val="0"/>
        </w:rPr>
        <w:t>減少98.35</w:t>
      </w:r>
      <w:r>
        <w:rPr>
          <w:rFonts w:ascii="標楷體" w:hint="eastAsia"/>
          <w:b/>
          <w:color w:val="0000FF"/>
          <w:kern w:val="0"/>
        </w:rPr>
        <w:t>%</w:t>
      </w:r>
      <w:r w:rsidRPr="00070923">
        <w:rPr>
          <w:rFonts w:ascii="標楷體" w:hint="eastAsia"/>
          <w:b/>
          <w:color w:val="0000FF"/>
          <w:kern w:val="0"/>
        </w:rPr>
        <w:t>，</w:t>
      </w:r>
      <w:r w:rsidRPr="00070923">
        <w:rPr>
          <w:rFonts w:ascii="標楷體" w:hint="eastAsia"/>
          <w:b/>
          <w:color w:val="0000FF"/>
        </w:rPr>
        <w:t>查獲</w:t>
      </w:r>
      <w:r w:rsidR="00BA5C12">
        <w:rPr>
          <w:rFonts w:ascii="標楷體" w:hint="eastAsia"/>
          <w:b/>
          <w:color w:val="0000FF"/>
        </w:rPr>
        <w:t>件</w:t>
      </w:r>
      <w:r w:rsidRPr="00070923">
        <w:rPr>
          <w:rFonts w:ascii="標楷體" w:hint="eastAsia"/>
          <w:b/>
          <w:color w:val="0000FF"/>
        </w:rPr>
        <w:t>數</w:t>
      </w:r>
      <w:r w:rsidRPr="00070923">
        <w:rPr>
          <w:rFonts w:ascii="標楷體" w:hint="eastAsia"/>
          <w:b/>
          <w:color w:val="0000FF"/>
          <w:kern w:val="0"/>
        </w:rPr>
        <w:t>以第二級毒品</w:t>
      </w:r>
      <w:r w:rsidR="00740241">
        <w:rPr>
          <w:rFonts w:ascii="標楷體" w:hAnsi="標楷體" w:hint="eastAsia"/>
          <w:b/>
          <w:color w:val="0000FF"/>
          <w:kern w:val="0"/>
        </w:rPr>
        <w:t>、</w:t>
      </w:r>
      <w:r w:rsidR="00BA5C12">
        <w:rPr>
          <w:rFonts w:ascii="標楷體" w:hAnsi="標楷體" w:hint="eastAsia"/>
          <w:b/>
          <w:color w:val="0000FF"/>
          <w:kern w:val="0"/>
        </w:rPr>
        <w:t>重量以K他命及安非他命最多。</w:t>
      </w:r>
      <w:r>
        <w:rPr>
          <w:rFonts w:ascii="標楷體" w:hint="eastAsia"/>
          <w:b/>
          <w:color w:val="0000FF"/>
          <w:kern w:val="0"/>
        </w:rPr>
        <w:t>10</w:t>
      </w:r>
      <w:r w:rsidR="00BA5C12">
        <w:rPr>
          <w:rFonts w:ascii="標楷體" w:hint="eastAsia"/>
          <w:b/>
          <w:color w:val="0000FF"/>
          <w:kern w:val="0"/>
        </w:rPr>
        <w:t>8</w:t>
      </w:r>
      <w:r>
        <w:rPr>
          <w:rFonts w:ascii="標楷體" w:hint="eastAsia"/>
          <w:b/>
          <w:color w:val="0000FF"/>
          <w:kern w:val="0"/>
        </w:rPr>
        <w:t>年緝獲嫌疑犯</w:t>
      </w:r>
      <w:r w:rsidR="00740241">
        <w:rPr>
          <w:rFonts w:ascii="標楷體" w:hAnsi="標楷體" w:hint="eastAsia"/>
          <w:b/>
          <w:color w:val="0000FF"/>
          <w:kern w:val="0"/>
        </w:rPr>
        <w:t>，</w:t>
      </w:r>
      <w:r>
        <w:rPr>
          <w:rFonts w:ascii="標楷體" w:hint="eastAsia"/>
          <w:b/>
          <w:color w:val="0000FF"/>
          <w:kern w:val="0"/>
        </w:rPr>
        <w:t>毒品嫌疑犯</w:t>
      </w:r>
      <w:r w:rsidR="00740241">
        <w:rPr>
          <w:rFonts w:ascii="標楷體" w:hint="eastAsia"/>
          <w:b/>
          <w:color w:val="0000FF"/>
          <w:kern w:val="0"/>
        </w:rPr>
        <w:t>為</w:t>
      </w:r>
      <w:r w:rsidR="007065CA">
        <w:rPr>
          <w:rFonts w:ascii="標楷體" w:hint="eastAsia"/>
          <w:b/>
          <w:color w:val="0000FF"/>
          <w:kern w:val="0"/>
        </w:rPr>
        <w:t>第</w:t>
      </w:r>
      <w:r w:rsidR="00BA5C12">
        <w:rPr>
          <w:rFonts w:ascii="標楷體" w:hint="eastAsia"/>
          <w:b/>
          <w:color w:val="0000FF"/>
          <w:kern w:val="0"/>
        </w:rPr>
        <w:t>二</w:t>
      </w:r>
      <w:r w:rsidR="00740241">
        <w:rPr>
          <w:rFonts w:ascii="標楷體" w:hint="eastAsia"/>
          <w:b/>
          <w:color w:val="0000FF"/>
          <w:kern w:val="0"/>
        </w:rPr>
        <w:t>多</w:t>
      </w:r>
      <w:r w:rsidR="00CA02AC">
        <w:rPr>
          <w:rFonts w:ascii="標楷體" w:hAnsi="標楷體" w:hint="eastAsia"/>
          <w:b/>
          <w:color w:val="0000FF"/>
          <w:kern w:val="0"/>
        </w:rPr>
        <w:t>，</w:t>
      </w:r>
      <w:r w:rsidR="00D447C6">
        <w:rPr>
          <w:rFonts w:ascii="標楷體" w:hAnsi="標楷體" w:hint="eastAsia"/>
          <w:b/>
          <w:color w:val="0000FF"/>
          <w:kern w:val="0"/>
        </w:rPr>
        <w:t>其中</w:t>
      </w:r>
      <w:r w:rsidR="00BA5C12">
        <w:rPr>
          <w:rFonts w:ascii="標楷體" w:hAnsi="標楷體" w:hint="eastAsia"/>
          <w:b/>
          <w:color w:val="0000FF"/>
          <w:kern w:val="0"/>
        </w:rPr>
        <w:t>女性占17.35%，青少年占7.42%</w:t>
      </w:r>
      <w:r>
        <w:rPr>
          <w:rFonts w:ascii="標楷體" w:hAnsi="標楷體" w:hint="eastAsia"/>
          <w:b/>
          <w:color w:val="0000FF"/>
        </w:rPr>
        <w:t>。犯罪方式多以</w:t>
      </w:r>
      <w:r w:rsidRPr="00070923">
        <w:rPr>
          <w:rFonts w:ascii="標楷體" w:hint="eastAsia"/>
          <w:b/>
          <w:color w:val="0000FF"/>
        </w:rPr>
        <w:t>施用</w:t>
      </w:r>
      <w:r>
        <w:rPr>
          <w:rFonts w:ascii="標楷體" w:hint="eastAsia"/>
          <w:b/>
          <w:color w:val="0000FF"/>
        </w:rPr>
        <w:t>為主</w:t>
      </w:r>
      <w:r>
        <w:rPr>
          <w:rFonts w:ascii="標楷體" w:hAnsi="標楷體" w:hint="eastAsia"/>
          <w:b/>
          <w:color w:val="0000FF"/>
        </w:rPr>
        <w:t>。</w:t>
      </w:r>
      <w:r w:rsidR="00EF6EA2">
        <w:rPr>
          <w:rFonts w:ascii="標楷體" w:hint="eastAsia"/>
          <w:b/>
          <w:color w:val="0000FF"/>
          <w:kern w:val="0"/>
        </w:rPr>
        <w:t xml:space="preserve">  </w:t>
      </w:r>
    </w:p>
    <w:p w:rsidR="004C7675" w:rsidRDefault="00EF6EA2" w:rsidP="00070923">
      <w:pPr>
        <w:autoSpaceDE w:val="0"/>
        <w:autoSpaceDN w:val="0"/>
        <w:adjustRightInd w:val="0"/>
        <w:spacing w:line="480" w:lineRule="exact"/>
        <w:ind w:left="1408" w:right="402" w:firstLineChars="149" w:firstLine="383"/>
        <w:rPr>
          <w:rFonts w:ascii="標楷體" w:hAnsi="標楷體"/>
          <w:kern w:val="0"/>
        </w:rPr>
      </w:pPr>
      <w:r>
        <w:rPr>
          <w:rFonts w:ascii="標楷體" w:hint="eastAsia"/>
          <w:kern w:val="0"/>
        </w:rPr>
        <w:t xml:space="preserve">  </w:t>
      </w:r>
      <w:r w:rsidR="00243300">
        <w:rPr>
          <w:rFonts w:ascii="標楷體" w:hint="eastAsia"/>
          <w:kern w:val="0"/>
        </w:rPr>
        <w:t>本市10</w:t>
      </w:r>
      <w:r w:rsidR="00BA5C12">
        <w:rPr>
          <w:rFonts w:ascii="標楷體" w:hint="eastAsia"/>
          <w:kern w:val="0"/>
        </w:rPr>
        <w:t>8</w:t>
      </w:r>
      <w:r w:rsidR="00243300">
        <w:rPr>
          <w:rFonts w:ascii="標楷體" w:hint="eastAsia"/>
          <w:kern w:val="0"/>
        </w:rPr>
        <w:t>毒品查獲件數較上年</w:t>
      </w:r>
      <w:r w:rsidR="00D447C6">
        <w:rPr>
          <w:rFonts w:ascii="標楷體" w:hint="eastAsia"/>
          <w:kern w:val="0"/>
        </w:rPr>
        <w:t>增加32</w:t>
      </w:r>
      <w:r w:rsidR="00243300">
        <w:rPr>
          <w:rFonts w:ascii="標楷體" w:hint="eastAsia"/>
          <w:kern w:val="0"/>
        </w:rPr>
        <w:t>件</w:t>
      </w:r>
      <w:r w:rsidR="00243300" w:rsidRPr="00070923">
        <w:rPr>
          <w:rFonts w:ascii="標楷體" w:hint="eastAsia"/>
        </w:rPr>
        <w:t>，以第</w:t>
      </w:r>
      <w:r w:rsidR="0087307A">
        <w:rPr>
          <w:rFonts w:ascii="標楷體" w:hint="eastAsia"/>
        </w:rPr>
        <w:t>二</w:t>
      </w:r>
      <w:r w:rsidR="00243300" w:rsidRPr="00070923">
        <w:rPr>
          <w:rFonts w:ascii="標楷體" w:hint="eastAsia"/>
        </w:rPr>
        <w:t>級毒品</w:t>
      </w:r>
      <w:r w:rsidR="00D447C6">
        <w:rPr>
          <w:rFonts w:ascii="標楷體" w:hint="eastAsia"/>
        </w:rPr>
        <w:t>增加27</w:t>
      </w:r>
      <w:r w:rsidR="00243300">
        <w:rPr>
          <w:rFonts w:ascii="標楷體" w:hint="eastAsia"/>
        </w:rPr>
        <w:t>件</w:t>
      </w:r>
      <w:r w:rsidR="00462435">
        <w:rPr>
          <w:rFonts w:ascii="標楷體" w:hint="eastAsia"/>
        </w:rPr>
        <w:t>(</w:t>
      </w:r>
      <w:r w:rsidR="00D447C6">
        <w:rPr>
          <w:rFonts w:ascii="標楷體" w:hint="eastAsia"/>
        </w:rPr>
        <w:t>+7.46</w:t>
      </w:r>
      <w:r w:rsidR="00462435" w:rsidRPr="00070923">
        <w:rPr>
          <w:rFonts w:ascii="標楷體" w:hint="eastAsia"/>
        </w:rPr>
        <w:t>%</w:t>
      </w:r>
      <w:r w:rsidR="00462435">
        <w:rPr>
          <w:rFonts w:ascii="標楷體" w:hint="eastAsia"/>
        </w:rPr>
        <w:t>)</w:t>
      </w:r>
      <w:r w:rsidR="00243300" w:rsidRPr="00070923">
        <w:rPr>
          <w:rFonts w:ascii="標楷體" w:hint="eastAsia"/>
        </w:rPr>
        <w:t>影響最大</w:t>
      </w:r>
      <w:r w:rsidR="00243300">
        <w:rPr>
          <w:rFonts w:ascii="標楷體" w:hAnsi="標楷體" w:hint="eastAsia"/>
        </w:rPr>
        <w:t>。其構成比</w:t>
      </w:r>
      <w:r w:rsidR="00243300" w:rsidRPr="00070923">
        <w:rPr>
          <w:rFonts w:ascii="標楷體" w:hint="eastAsia"/>
          <w:kern w:val="0"/>
        </w:rPr>
        <w:t>以第二級毒品最多</w:t>
      </w:r>
      <w:r w:rsidR="009A7433" w:rsidRPr="00070923">
        <w:rPr>
          <w:rFonts w:ascii="標楷體" w:hint="eastAsia"/>
          <w:kern w:val="0"/>
        </w:rPr>
        <w:t>占</w:t>
      </w:r>
      <w:r w:rsidR="00D447C6">
        <w:rPr>
          <w:rFonts w:ascii="標楷體" w:hint="eastAsia"/>
          <w:kern w:val="0"/>
        </w:rPr>
        <w:t>59.66</w:t>
      </w:r>
      <w:r w:rsidR="009A7433" w:rsidRPr="00070923">
        <w:rPr>
          <w:rFonts w:ascii="標楷體" w:hint="eastAsia"/>
          <w:kern w:val="0"/>
        </w:rPr>
        <w:t>%</w:t>
      </w:r>
      <w:r w:rsidR="00243300" w:rsidRPr="00070923">
        <w:rPr>
          <w:rFonts w:ascii="標楷體" w:hint="eastAsia"/>
        </w:rPr>
        <w:t>，其次為</w:t>
      </w:r>
      <w:r w:rsidR="00243300" w:rsidRPr="00070923">
        <w:rPr>
          <w:rFonts w:ascii="標楷體" w:hint="eastAsia"/>
          <w:kern w:val="0"/>
        </w:rPr>
        <w:t>第一級毒品占</w:t>
      </w:r>
      <w:r w:rsidR="007065CA">
        <w:rPr>
          <w:rFonts w:ascii="標楷體" w:hint="eastAsia"/>
          <w:kern w:val="0"/>
        </w:rPr>
        <w:t>3</w:t>
      </w:r>
      <w:r w:rsidR="00D447C6">
        <w:rPr>
          <w:rFonts w:ascii="標楷體" w:hint="eastAsia"/>
          <w:kern w:val="0"/>
        </w:rPr>
        <w:t>6.04</w:t>
      </w:r>
      <w:r w:rsidR="00243300" w:rsidRPr="00070923">
        <w:rPr>
          <w:rFonts w:ascii="標楷體" w:hint="eastAsia"/>
          <w:kern w:val="0"/>
        </w:rPr>
        <w:t>%</w:t>
      </w:r>
      <w:r w:rsidR="00243300">
        <w:rPr>
          <w:rFonts w:ascii="標楷體" w:hAnsi="標楷體" w:hint="eastAsia"/>
          <w:kern w:val="0"/>
        </w:rPr>
        <w:t>。</w:t>
      </w:r>
      <w:r w:rsidR="008B11C6">
        <w:rPr>
          <w:rFonts w:ascii="標楷體" w:hAnsi="標楷體" w:hint="eastAsia"/>
          <w:kern w:val="0"/>
        </w:rPr>
        <w:t>本市毒品每萬人為12.97件，犯罪率為各縣市次低</w:t>
      </w:r>
      <w:r w:rsidR="003E0733">
        <w:rPr>
          <w:rFonts w:ascii="標楷體" w:hAnsi="標楷體" w:hint="eastAsia"/>
          <w:kern w:val="0"/>
        </w:rPr>
        <w:t>。</w:t>
      </w:r>
    </w:p>
    <w:p w:rsidR="004C7675" w:rsidRDefault="009A7433" w:rsidP="00070923">
      <w:pPr>
        <w:autoSpaceDE w:val="0"/>
        <w:autoSpaceDN w:val="0"/>
        <w:adjustRightInd w:val="0"/>
        <w:spacing w:line="480" w:lineRule="exact"/>
        <w:ind w:left="1408" w:right="402" w:firstLineChars="149" w:firstLine="383"/>
        <w:rPr>
          <w:rFonts w:ascii="標楷體" w:hAnsi="標楷體"/>
        </w:rPr>
      </w:pPr>
      <w:r>
        <w:rPr>
          <w:rFonts w:ascii="標楷體" w:hint="eastAsia"/>
          <w:kern w:val="0"/>
        </w:rPr>
        <w:t>查獲</w:t>
      </w:r>
      <w:r w:rsidR="00243300">
        <w:rPr>
          <w:rFonts w:ascii="標楷體" w:hint="eastAsia"/>
          <w:kern w:val="0"/>
        </w:rPr>
        <w:t>重量較上年</w:t>
      </w:r>
      <w:r w:rsidR="00D447C6">
        <w:rPr>
          <w:rFonts w:ascii="標楷體" w:hint="eastAsia"/>
          <w:kern w:val="0"/>
        </w:rPr>
        <w:t>減少1,622,696.81</w:t>
      </w:r>
      <w:r w:rsidR="00243300">
        <w:rPr>
          <w:rFonts w:ascii="標楷體" w:hint="eastAsia"/>
          <w:kern w:val="0"/>
        </w:rPr>
        <w:t>公克</w:t>
      </w:r>
      <w:r w:rsidR="00243300">
        <w:rPr>
          <w:rFonts w:ascii="標楷體" w:hAnsi="標楷體" w:hint="eastAsia"/>
          <w:kern w:val="0"/>
        </w:rPr>
        <w:t>，</w:t>
      </w:r>
      <w:r w:rsidR="00D447C6">
        <w:rPr>
          <w:rFonts w:ascii="標楷體" w:hint="eastAsia"/>
          <w:kern w:val="0"/>
        </w:rPr>
        <w:t>以K他命 (</w:t>
      </w:r>
      <w:r w:rsidR="00D447C6" w:rsidRPr="00EF55B6">
        <w:rPr>
          <w:rFonts w:ascii="標楷體" w:hint="eastAsia"/>
        </w:rPr>
        <w:t>占</w:t>
      </w:r>
      <w:r w:rsidR="00D447C6">
        <w:rPr>
          <w:rFonts w:ascii="標楷體" w:hint="eastAsia"/>
        </w:rPr>
        <w:t>32.96</w:t>
      </w:r>
      <w:r w:rsidR="00D447C6" w:rsidRPr="00EF55B6">
        <w:rPr>
          <w:rFonts w:ascii="標楷體" w:hint="eastAsia"/>
        </w:rPr>
        <w:t>%</w:t>
      </w:r>
      <w:r w:rsidR="00D447C6">
        <w:rPr>
          <w:rFonts w:ascii="標楷體" w:hint="eastAsia"/>
        </w:rPr>
        <w:t>)</w:t>
      </w:r>
      <w:r w:rsidR="00D447C6">
        <w:rPr>
          <w:rFonts w:ascii="標楷體" w:hAnsi="標楷體" w:hint="eastAsia"/>
        </w:rPr>
        <w:t>及</w:t>
      </w:r>
      <w:r w:rsidR="00D447C6">
        <w:rPr>
          <w:rFonts w:ascii="標楷體" w:hint="eastAsia"/>
          <w:kern w:val="0"/>
        </w:rPr>
        <w:t>安非他命(占30.09%)最多</w:t>
      </w:r>
      <w:r w:rsidR="00D447C6">
        <w:rPr>
          <w:rFonts w:ascii="標楷體" w:hAnsi="標楷體" w:hint="eastAsia"/>
          <w:kern w:val="0"/>
        </w:rPr>
        <w:t>，</w:t>
      </w:r>
      <w:r w:rsidR="00AB6866">
        <w:rPr>
          <w:rFonts w:ascii="標楷體" w:hAnsi="標楷體" w:hint="eastAsia"/>
          <w:kern w:val="0"/>
        </w:rPr>
        <w:t>其中</w:t>
      </w:r>
      <w:r w:rsidR="00E85D17">
        <w:rPr>
          <w:rFonts w:ascii="標楷體" w:hint="eastAsia"/>
          <w:kern w:val="0"/>
        </w:rPr>
        <w:t>安非他命</w:t>
      </w:r>
      <w:r w:rsidR="00D447C6">
        <w:rPr>
          <w:rFonts w:ascii="標楷體" w:hint="eastAsia"/>
          <w:kern w:val="0"/>
        </w:rPr>
        <w:t>減少98.86%</w:t>
      </w:r>
      <w:r w:rsidR="00243300">
        <w:rPr>
          <w:rFonts w:ascii="標楷體" w:hint="eastAsia"/>
          <w:kern w:val="0"/>
        </w:rPr>
        <w:t>，K他命</w:t>
      </w:r>
      <w:r w:rsidR="00D447C6">
        <w:rPr>
          <w:rFonts w:ascii="標楷體" w:hint="eastAsia"/>
          <w:kern w:val="0"/>
        </w:rPr>
        <w:t>減少97.16</w:t>
      </w:r>
      <w:r w:rsidR="007065CA">
        <w:rPr>
          <w:rFonts w:ascii="標楷體" w:hint="eastAsia"/>
          <w:kern w:val="0"/>
        </w:rPr>
        <w:t>%</w:t>
      </w:r>
      <w:r w:rsidR="00243300">
        <w:rPr>
          <w:rFonts w:ascii="標楷體" w:hAnsi="標楷體" w:hint="eastAsia"/>
        </w:rPr>
        <w:t>。</w:t>
      </w:r>
    </w:p>
    <w:p w:rsidR="00F566AF" w:rsidRDefault="00243300" w:rsidP="00070923">
      <w:pPr>
        <w:autoSpaceDE w:val="0"/>
        <w:autoSpaceDN w:val="0"/>
        <w:adjustRightInd w:val="0"/>
        <w:spacing w:line="480" w:lineRule="exact"/>
        <w:ind w:left="1408" w:right="402" w:firstLineChars="149" w:firstLine="383"/>
        <w:rPr>
          <w:rFonts w:ascii="標楷體"/>
          <w:kern w:val="0"/>
        </w:rPr>
      </w:pPr>
      <w:r>
        <w:rPr>
          <w:rFonts w:ascii="標楷體" w:hint="eastAsia"/>
        </w:rPr>
        <w:t>查獲</w:t>
      </w:r>
      <w:r w:rsidR="00AC1593">
        <w:rPr>
          <w:rFonts w:ascii="標楷體" w:hint="eastAsia"/>
        </w:rPr>
        <w:t>毒品</w:t>
      </w:r>
      <w:r>
        <w:rPr>
          <w:rFonts w:ascii="標楷體" w:hint="eastAsia"/>
        </w:rPr>
        <w:t>嫌疑犯</w:t>
      </w:r>
      <w:r w:rsidR="00AC1593">
        <w:rPr>
          <w:rFonts w:ascii="標楷體" w:hint="eastAsia"/>
        </w:rPr>
        <w:t>876</w:t>
      </w:r>
      <w:r>
        <w:rPr>
          <w:rFonts w:ascii="標楷體" w:hint="eastAsia"/>
        </w:rPr>
        <w:t>人</w:t>
      </w:r>
      <w:r w:rsidR="00CA02AC">
        <w:rPr>
          <w:rFonts w:ascii="標楷體" w:hAnsi="標楷體" w:hint="eastAsia"/>
        </w:rPr>
        <w:t>，</w:t>
      </w:r>
      <w:r w:rsidR="00CA02AC">
        <w:rPr>
          <w:rFonts w:ascii="標楷體" w:hint="eastAsia"/>
        </w:rPr>
        <w:t>為嫌疑犯第2多占17.66%</w:t>
      </w:r>
      <w:r>
        <w:rPr>
          <w:rFonts w:ascii="標楷體" w:hint="eastAsia"/>
        </w:rPr>
        <w:t>，</w:t>
      </w:r>
      <w:r w:rsidR="00CA02AC">
        <w:rPr>
          <w:rFonts w:ascii="標楷體" w:hint="eastAsia"/>
        </w:rPr>
        <w:t>較上年</w:t>
      </w:r>
      <w:r w:rsidR="00AC1593">
        <w:rPr>
          <w:rFonts w:ascii="標楷體" w:hint="eastAsia"/>
        </w:rPr>
        <w:t>增加109人(+14.21</w:t>
      </w:r>
      <w:r>
        <w:rPr>
          <w:rFonts w:ascii="標楷體" w:hint="eastAsia"/>
        </w:rPr>
        <w:t>%</w:t>
      </w:r>
      <w:r w:rsidR="00AC1593">
        <w:rPr>
          <w:rFonts w:ascii="標楷體" w:hint="eastAsia"/>
        </w:rPr>
        <w:t>)</w:t>
      </w:r>
      <w:r>
        <w:rPr>
          <w:rFonts w:ascii="標楷體" w:hint="eastAsia"/>
        </w:rPr>
        <w:t>，以第二級毒品嫌疑犯最多占</w:t>
      </w:r>
      <w:r w:rsidR="00AC1593">
        <w:rPr>
          <w:rFonts w:ascii="標楷體" w:hint="eastAsia"/>
        </w:rPr>
        <w:t>63.47</w:t>
      </w:r>
      <w:r>
        <w:rPr>
          <w:rFonts w:ascii="標楷體" w:hint="eastAsia"/>
        </w:rPr>
        <w:t>%</w:t>
      </w:r>
      <w:r w:rsidR="00AC1593">
        <w:rPr>
          <w:rFonts w:ascii="標楷體" w:hAnsi="標楷體" w:hint="eastAsia"/>
        </w:rPr>
        <w:t>，女性毒品</w:t>
      </w:r>
      <w:r w:rsidRPr="009D4639">
        <w:rPr>
          <w:rFonts w:ascii="標楷體" w:hint="eastAsia"/>
        </w:rPr>
        <w:t>嫌疑犯</w:t>
      </w:r>
      <w:r w:rsidR="00AC1593">
        <w:rPr>
          <w:rFonts w:ascii="標楷體" w:hint="eastAsia"/>
        </w:rPr>
        <w:t>有152人</w:t>
      </w:r>
      <w:r>
        <w:rPr>
          <w:rFonts w:ascii="標楷體" w:hAnsi="標楷體" w:hint="eastAsia"/>
        </w:rPr>
        <w:t>，</w:t>
      </w:r>
      <w:r w:rsidR="00AC1593" w:rsidRPr="009D4639">
        <w:rPr>
          <w:rFonts w:ascii="標楷體" w:hint="eastAsia"/>
        </w:rPr>
        <w:t>青少年</w:t>
      </w:r>
      <w:r w:rsidR="00AC1593">
        <w:rPr>
          <w:rFonts w:ascii="標楷體" w:hint="eastAsia"/>
        </w:rPr>
        <w:t>有65人</w:t>
      </w:r>
      <w:r>
        <w:rPr>
          <w:rFonts w:ascii="標楷體" w:hint="eastAsia"/>
        </w:rPr>
        <w:t>。</w:t>
      </w:r>
      <w:r w:rsidR="00AC1593">
        <w:rPr>
          <w:rFonts w:ascii="標楷體" w:hint="eastAsia"/>
        </w:rPr>
        <w:t>犯罪方式以</w:t>
      </w:r>
      <w:r w:rsidR="00AC1593" w:rsidRPr="00EF55B6">
        <w:rPr>
          <w:rFonts w:ascii="標楷體" w:hint="eastAsia"/>
        </w:rPr>
        <w:t>施用</w:t>
      </w:r>
      <w:r w:rsidR="00AC1593">
        <w:rPr>
          <w:rFonts w:ascii="標楷體" w:hint="eastAsia"/>
        </w:rPr>
        <w:t>占61.53%最多</w:t>
      </w:r>
      <w:r w:rsidR="00AC1593">
        <w:rPr>
          <w:rFonts w:ascii="標楷體" w:hAnsi="標楷體" w:hint="eastAsia"/>
        </w:rPr>
        <w:t>，</w:t>
      </w:r>
      <w:r w:rsidR="00AC1593">
        <w:rPr>
          <w:rFonts w:ascii="標楷體" w:hint="eastAsia"/>
        </w:rPr>
        <w:t>販賣增加56人(+57.14%)增加最多</w:t>
      </w:r>
      <w:r w:rsidR="00AC1593">
        <w:rPr>
          <w:rFonts w:ascii="標楷體" w:hAnsi="標楷體" w:hint="eastAsia"/>
        </w:rPr>
        <w:t>。</w:t>
      </w:r>
    </w:p>
    <w:p w:rsidR="00070923" w:rsidRPr="00070923" w:rsidRDefault="00243300" w:rsidP="006665B4">
      <w:pPr>
        <w:numPr>
          <w:ilvl w:val="2"/>
          <w:numId w:val="22"/>
        </w:numPr>
        <w:autoSpaceDE w:val="0"/>
        <w:autoSpaceDN w:val="0"/>
        <w:adjustRightInd w:val="0"/>
        <w:spacing w:line="480" w:lineRule="exact"/>
        <w:ind w:right="402"/>
        <w:rPr>
          <w:rFonts w:ascii="標楷體"/>
          <w:b/>
          <w:color w:val="0000FF"/>
          <w:kern w:val="0"/>
        </w:rPr>
      </w:pPr>
      <w:r w:rsidRPr="0025306C">
        <w:rPr>
          <w:rFonts w:ascii="標楷體" w:hint="eastAsia"/>
          <w:b/>
          <w:color w:val="993366"/>
          <w:kern w:val="0"/>
        </w:rPr>
        <w:t>詐欺:</w:t>
      </w:r>
      <w:r>
        <w:rPr>
          <w:rFonts w:ascii="標楷體" w:hint="eastAsia"/>
          <w:b/>
          <w:color w:val="0000FF"/>
          <w:kern w:val="0"/>
        </w:rPr>
        <w:t xml:space="preserve"> 發生數</w:t>
      </w:r>
      <w:r w:rsidR="00A24E24">
        <w:rPr>
          <w:rFonts w:ascii="標楷體" w:hint="eastAsia"/>
          <w:b/>
          <w:color w:val="0000FF"/>
          <w:kern w:val="0"/>
        </w:rPr>
        <w:t>369</w:t>
      </w:r>
      <w:r>
        <w:rPr>
          <w:rFonts w:ascii="標楷體" w:hint="eastAsia"/>
          <w:b/>
          <w:color w:val="0000FF"/>
          <w:kern w:val="0"/>
        </w:rPr>
        <w:t>件</w:t>
      </w:r>
      <w:r w:rsidRPr="0025306C">
        <w:rPr>
          <w:rFonts w:ascii="標楷體" w:hint="eastAsia"/>
          <w:b/>
          <w:color w:val="0000FF"/>
          <w:kern w:val="0"/>
        </w:rPr>
        <w:t>較上年</w:t>
      </w:r>
      <w:r w:rsidR="00A24E24">
        <w:rPr>
          <w:rFonts w:ascii="標楷體" w:hint="eastAsia"/>
          <w:b/>
          <w:color w:val="0000FF"/>
          <w:kern w:val="0"/>
        </w:rPr>
        <w:t>減21.49</w:t>
      </w:r>
      <w:r w:rsidRPr="0025306C">
        <w:rPr>
          <w:rFonts w:ascii="標楷體" w:hint="eastAsia"/>
          <w:b/>
          <w:color w:val="0000FF"/>
          <w:kern w:val="0"/>
        </w:rPr>
        <w:t>%</w:t>
      </w:r>
      <w:r>
        <w:rPr>
          <w:rFonts w:ascii="標楷體" w:hAnsi="標楷體" w:hint="eastAsia"/>
          <w:b/>
          <w:color w:val="0000FF"/>
          <w:kern w:val="0"/>
        </w:rPr>
        <w:t>，</w:t>
      </w:r>
      <w:r w:rsidRPr="00F14AD2">
        <w:rPr>
          <w:rFonts w:ascii="標楷體" w:hint="eastAsia"/>
          <w:b/>
          <w:color w:val="0000FF"/>
          <w:kern w:val="0"/>
        </w:rPr>
        <w:t>犯罪模式以</w:t>
      </w:r>
      <w:r w:rsidR="00A24E24" w:rsidRPr="00F3115E">
        <w:rPr>
          <w:rFonts w:ascii="標楷體" w:hAnsi="標楷體" w:hint="eastAsia"/>
          <w:b/>
          <w:color w:val="0000FF"/>
          <w:szCs w:val="28"/>
        </w:rPr>
        <w:t>購物</w:t>
      </w:r>
      <w:r w:rsidR="006665B4" w:rsidRPr="006665B4">
        <w:rPr>
          <w:rFonts w:ascii="標楷體" w:hAnsi="標楷體" w:hint="eastAsia"/>
          <w:b/>
          <w:color w:val="0000FF"/>
          <w:szCs w:val="28"/>
        </w:rPr>
        <w:t>、網路拍賣</w:t>
      </w:r>
      <w:r w:rsidR="00A24E24">
        <w:rPr>
          <w:rFonts w:ascii="標楷體" w:hAnsi="標楷體" w:hint="eastAsia"/>
          <w:b/>
          <w:color w:val="0000FF"/>
          <w:szCs w:val="28"/>
        </w:rPr>
        <w:t>及</w:t>
      </w:r>
      <w:r w:rsidR="00C34FD3" w:rsidRPr="00072057">
        <w:rPr>
          <w:rFonts w:ascii="標楷體" w:hAnsi="標楷體" w:hint="eastAsia"/>
          <w:b/>
          <w:color w:val="0000FF"/>
          <w:szCs w:val="28"/>
        </w:rPr>
        <w:t>解除分期付款(ATM)</w:t>
      </w:r>
      <w:r w:rsidR="00F2235D">
        <w:rPr>
          <w:rFonts w:ascii="標楷體" w:hAnsi="標楷體" w:hint="eastAsia"/>
          <w:b/>
          <w:color w:val="0000FF"/>
          <w:szCs w:val="28"/>
        </w:rPr>
        <w:t>最多</w:t>
      </w:r>
      <w:r>
        <w:rPr>
          <w:rFonts w:ascii="標楷體" w:hAnsi="標楷體" w:hint="eastAsia"/>
          <w:b/>
          <w:color w:val="0000FF"/>
          <w:szCs w:val="28"/>
        </w:rPr>
        <w:t>。</w:t>
      </w:r>
      <w:r w:rsidR="00664BFC">
        <w:rPr>
          <w:rFonts w:ascii="標楷體" w:hAnsi="標楷體" w:hint="eastAsia"/>
          <w:b/>
          <w:color w:val="0000FF"/>
          <w:szCs w:val="28"/>
        </w:rPr>
        <w:t>108年</w:t>
      </w:r>
      <w:r w:rsidR="00664BFC" w:rsidRPr="00664BFC">
        <w:rPr>
          <w:rFonts w:ascii="標楷體" w:hAnsi="標楷體" w:hint="eastAsia"/>
          <w:b/>
          <w:color w:val="0000FF"/>
          <w:szCs w:val="28"/>
        </w:rPr>
        <w:t>女性及青少年嫌疑犯以詐欺案</w:t>
      </w:r>
      <w:r w:rsidR="00664BFC">
        <w:rPr>
          <w:rFonts w:ascii="標楷體" w:hAnsi="標楷體" w:hint="eastAsia"/>
          <w:b/>
          <w:color w:val="0000FF"/>
          <w:szCs w:val="28"/>
        </w:rPr>
        <w:t>最多</w:t>
      </w:r>
      <w:r w:rsidRPr="009D4918">
        <w:rPr>
          <w:rFonts w:ascii="標楷體" w:hAnsi="標楷體" w:hint="eastAsia"/>
          <w:b/>
          <w:color w:val="0000FF"/>
          <w:szCs w:val="28"/>
        </w:rPr>
        <w:t>。</w:t>
      </w:r>
      <w:r>
        <w:rPr>
          <w:rFonts w:ascii="標楷體" w:hint="eastAsia"/>
          <w:b/>
          <w:color w:val="0000FF"/>
          <w:kern w:val="0"/>
        </w:rPr>
        <w:t xml:space="preserve">  </w:t>
      </w:r>
    </w:p>
    <w:p w:rsidR="004C7675" w:rsidRDefault="00243300" w:rsidP="00F67053">
      <w:pPr>
        <w:autoSpaceDE w:val="0"/>
        <w:autoSpaceDN w:val="0"/>
        <w:adjustRightInd w:val="0"/>
        <w:spacing w:line="480" w:lineRule="exact"/>
        <w:ind w:left="1280" w:right="402" w:firstLineChars="199" w:firstLine="511"/>
        <w:rPr>
          <w:rFonts w:ascii="標楷體" w:hAnsi="標楷體"/>
          <w:kern w:val="0"/>
        </w:rPr>
      </w:pPr>
      <w:r w:rsidRPr="001C2829">
        <w:rPr>
          <w:rFonts w:ascii="標楷體" w:hint="eastAsia"/>
          <w:kern w:val="0"/>
        </w:rPr>
        <w:t>詐欺</w:t>
      </w:r>
      <w:r>
        <w:rPr>
          <w:rFonts w:ascii="標楷體" w:hint="eastAsia"/>
          <w:kern w:val="0"/>
        </w:rPr>
        <w:t>案</w:t>
      </w:r>
      <w:r w:rsidRPr="00EF55B6">
        <w:rPr>
          <w:rFonts w:ascii="標楷體" w:hint="eastAsia"/>
          <w:kern w:val="0"/>
        </w:rPr>
        <w:t>發生</w:t>
      </w:r>
      <w:r>
        <w:rPr>
          <w:rFonts w:ascii="標楷體" w:hint="eastAsia"/>
          <w:kern w:val="0"/>
        </w:rPr>
        <w:t>數較上年</w:t>
      </w:r>
      <w:r w:rsidR="00A24E24">
        <w:rPr>
          <w:rFonts w:ascii="標楷體" w:hint="eastAsia"/>
          <w:kern w:val="0"/>
        </w:rPr>
        <w:t>減少101</w:t>
      </w:r>
      <w:r>
        <w:rPr>
          <w:rFonts w:ascii="標楷體" w:hint="eastAsia"/>
          <w:kern w:val="0"/>
        </w:rPr>
        <w:t>件</w:t>
      </w:r>
      <w:r>
        <w:rPr>
          <w:rFonts w:ascii="標楷體" w:hAnsi="標楷體" w:hint="eastAsia"/>
          <w:kern w:val="0"/>
        </w:rPr>
        <w:t>，</w:t>
      </w:r>
      <w:r>
        <w:rPr>
          <w:rFonts w:ascii="標楷體" w:hint="eastAsia"/>
          <w:kern w:val="0"/>
        </w:rPr>
        <w:t>破獲率</w:t>
      </w:r>
      <w:r w:rsidR="00B72C55">
        <w:rPr>
          <w:rFonts w:ascii="標楷體" w:hint="eastAsia"/>
          <w:kern w:val="0"/>
        </w:rPr>
        <w:t>1</w:t>
      </w:r>
      <w:r w:rsidR="00A24E24">
        <w:rPr>
          <w:rFonts w:ascii="標楷體" w:hint="eastAsia"/>
          <w:kern w:val="0"/>
        </w:rPr>
        <w:t>29.81</w:t>
      </w:r>
      <w:r>
        <w:rPr>
          <w:rFonts w:ascii="標楷體" w:hint="eastAsia"/>
          <w:kern w:val="0"/>
        </w:rPr>
        <w:t>%，較上年</w:t>
      </w:r>
      <w:r w:rsidR="00A24E24">
        <w:rPr>
          <w:rFonts w:ascii="標楷體" w:hint="eastAsia"/>
          <w:kern w:val="0"/>
        </w:rPr>
        <w:t>增加25.34</w:t>
      </w:r>
      <w:r>
        <w:rPr>
          <w:rFonts w:ascii="標楷體" w:hint="eastAsia"/>
          <w:kern w:val="0"/>
        </w:rPr>
        <w:t>個百分點</w:t>
      </w:r>
      <w:r>
        <w:rPr>
          <w:rFonts w:ascii="標楷體" w:hAnsi="標楷體" w:hint="eastAsia"/>
          <w:kern w:val="0"/>
        </w:rPr>
        <w:t>。</w:t>
      </w:r>
      <w:r w:rsidRPr="00C419C9">
        <w:rPr>
          <w:rFonts w:ascii="標楷體" w:hint="eastAsia"/>
          <w:kern w:val="0"/>
        </w:rPr>
        <w:t xml:space="preserve"> </w:t>
      </w:r>
      <w:r w:rsidRPr="00070923">
        <w:rPr>
          <w:rFonts w:ascii="標楷體" w:hint="eastAsia"/>
          <w:kern w:val="0"/>
        </w:rPr>
        <w:t>本市</w:t>
      </w:r>
      <w:r w:rsidRPr="001C2829">
        <w:rPr>
          <w:rFonts w:ascii="標楷體" w:hint="eastAsia"/>
          <w:kern w:val="0"/>
        </w:rPr>
        <w:t>詐欺</w:t>
      </w:r>
      <w:r w:rsidR="00BC497F">
        <w:rPr>
          <w:rFonts w:ascii="標楷體" w:hint="eastAsia"/>
          <w:kern w:val="0"/>
        </w:rPr>
        <w:t>案</w:t>
      </w:r>
      <w:r w:rsidRPr="00070923">
        <w:rPr>
          <w:rFonts w:ascii="標楷體" w:hint="eastAsia"/>
          <w:kern w:val="0"/>
        </w:rPr>
        <w:t>每萬人</w:t>
      </w:r>
      <w:r w:rsidR="00664BFC">
        <w:rPr>
          <w:rFonts w:ascii="標楷體" w:hint="eastAsia"/>
          <w:kern w:val="0"/>
        </w:rPr>
        <w:t>發生</w:t>
      </w:r>
      <w:r w:rsidR="00A24E24">
        <w:rPr>
          <w:rFonts w:ascii="標楷體" w:hint="eastAsia"/>
          <w:kern w:val="0"/>
        </w:rPr>
        <w:t>8.25</w:t>
      </w:r>
      <w:r w:rsidRPr="00070923">
        <w:rPr>
          <w:rFonts w:ascii="標楷體" w:hint="eastAsia"/>
          <w:kern w:val="0"/>
        </w:rPr>
        <w:t>件</w:t>
      </w:r>
      <w:r>
        <w:rPr>
          <w:rFonts w:ascii="標楷體" w:hint="eastAsia"/>
          <w:kern w:val="0"/>
        </w:rPr>
        <w:t>，</w:t>
      </w:r>
      <w:r w:rsidR="00664BFC">
        <w:rPr>
          <w:rFonts w:ascii="標楷體" w:hint="eastAsia"/>
          <w:kern w:val="0"/>
        </w:rPr>
        <w:t>犯罪率</w:t>
      </w:r>
      <w:r>
        <w:rPr>
          <w:rFonts w:ascii="標楷體" w:hint="eastAsia"/>
          <w:kern w:val="0"/>
        </w:rPr>
        <w:t>居</w:t>
      </w:r>
      <w:r w:rsidR="00F67053">
        <w:rPr>
          <w:rFonts w:ascii="標楷體" w:hint="eastAsia"/>
          <w:kern w:val="0"/>
        </w:rPr>
        <w:t>各縣市</w:t>
      </w:r>
      <w:r>
        <w:rPr>
          <w:rFonts w:ascii="標楷體" w:hint="eastAsia"/>
          <w:kern w:val="0"/>
        </w:rPr>
        <w:t>第</w:t>
      </w:r>
      <w:r w:rsidR="00A24E24">
        <w:rPr>
          <w:rFonts w:ascii="標楷體" w:hint="eastAsia"/>
          <w:kern w:val="0"/>
        </w:rPr>
        <w:t>16</w:t>
      </w:r>
      <w:r w:rsidR="00F2235D">
        <w:rPr>
          <w:rFonts w:ascii="標楷體" w:hint="eastAsia"/>
          <w:kern w:val="0"/>
        </w:rPr>
        <w:t>低</w:t>
      </w:r>
      <w:r>
        <w:rPr>
          <w:rFonts w:ascii="標楷體" w:hAnsi="標楷體" w:hint="eastAsia"/>
          <w:kern w:val="0"/>
        </w:rPr>
        <w:t>。</w:t>
      </w:r>
    </w:p>
    <w:p w:rsidR="00BC497F" w:rsidRDefault="00BC497F" w:rsidP="00F67053">
      <w:pPr>
        <w:autoSpaceDE w:val="0"/>
        <w:autoSpaceDN w:val="0"/>
        <w:adjustRightInd w:val="0"/>
        <w:spacing w:line="480" w:lineRule="exact"/>
        <w:ind w:left="1280" w:right="402" w:firstLineChars="199" w:firstLine="511"/>
        <w:rPr>
          <w:rFonts w:ascii="標楷體" w:hAnsi="標楷體"/>
        </w:rPr>
      </w:pPr>
      <w:r>
        <w:rPr>
          <w:rFonts w:ascii="標楷體" w:hint="eastAsia"/>
          <w:kern w:val="0"/>
        </w:rPr>
        <w:t>108年女性及青</w:t>
      </w:r>
      <w:r>
        <w:rPr>
          <w:rFonts w:ascii="標楷體" w:hAnsi="標楷體" w:hint="eastAsia"/>
          <w:kern w:val="0"/>
        </w:rPr>
        <w:t>、</w:t>
      </w:r>
      <w:r>
        <w:rPr>
          <w:rFonts w:ascii="標楷體" w:hint="eastAsia"/>
          <w:kern w:val="0"/>
        </w:rPr>
        <w:t>少年嫌疑犯多以詐欺案為主</w:t>
      </w:r>
      <w:r>
        <w:rPr>
          <w:rFonts w:ascii="標楷體" w:hAnsi="標楷體" w:hint="eastAsia"/>
          <w:kern w:val="0"/>
        </w:rPr>
        <w:t>，各占18.60%、30.29%</w:t>
      </w:r>
      <w:r>
        <w:rPr>
          <w:rFonts w:ascii="標楷體" w:hAnsi="標楷體" w:hint="eastAsia"/>
          <w:kern w:val="0"/>
        </w:rPr>
        <w:lastRenderedPageBreak/>
        <w:t>及31.29%。</w:t>
      </w:r>
      <w:r w:rsidR="00664BFC" w:rsidRPr="00664BFC">
        <w:rPr>
          <w:rFonts w:ascii="標楷體" w:hAnsi="標楷體" w:hint="eastAsia"/>
          <w:kern w:val="0"/>
        </w:rPr>
        <w:t>詐欺犯罪人口率以青年嫌疑犯每萬人59.13人最多。</w:t>
      </w:r>
      <w:r>
        <w:rPr>
          <w:rFonts w:ascii="標楷體" w:hint="eastAsia"/>
          <w:kern w:val="0"/>
        </w:rPr>
        <w:t>詐欺犯罪模式以</w:t>
      </w:r>
      <w:r w:rsidRPr="00046B70">
        <w:rPr>
          <w:rFonts w:ascii="標楷體" w:hAnsi="標楷體" w:hint="eastAsia"/>
          <w:szCs w:val="28"/>
        </w:rPr>
        <w:t>一般購物詐欺</w:t>
      </w:r>
      <w:r>
        <w:rPr>
          <w:rFonts w:ascii="標楷體" w:hAnsi="標楷體" w:hint="eastAsia"/>
          <w:szCs w:val="28"/>
        </w:rPr>
        <w:t>(占17.89%)、</w:t>
      </w:r>
      <w:r w:rsidRPr="00F3115E">
        <w:rPr>
          <w:rFonts w:ascii="標楷體" w:hAnsi="標楷體" w:hint="eastAsia"/>
          <w:szCs w:val="28"/>
        </w:rPr>
        <w:t>網路拍賣(購物)</w:t>
      </w:r>
      <w:r>
        <w:rPr>
          <w:rFonts w:ascii="標楷體" w:hAnsi="標楷體" w:hint="eastAsia"/>
          <w:szCs w:val="28"/>
        </w:rPr>
        <w:t>(占12.74%)及</w:t>
      </w:r>
      <w:r w:rsidRPr="009742E4">
        <w:rPr>
          <w:rFonts w:ascii="標楷體" w:hAnsi="標楷體" w:hint="eastAsia"/>
          <w:szCs w:val="28"/>
        </w:rPr>
        <w:t>解除分期付款(ATM)詐欺</w:t>
      </w:r>
      <w:r>
        <w:rPr>
          <w:rFonts w:ascii="標楷體" w:hAnsi="標楷體" w:hint="eastAsia"/>
          <w:szCs w:val="28"/>
        </w:rPr>
        <w:t xml:space="preserve"> (占11.92%)為主。</w:t>
      </w:r>
    </w:p>
    <w:p w:rsidR="00070923" w:rsidRPr="00070923" w:rsidRDefault="002C504C" w:rsidP="002A1925">
      <w:pPr>
        <w:numPr>
          <w:ilvl w:val="2"/>
          <w:numId w:val="22"/>
        </w:numPr>
        <w:autoSpaceDE w:val="0"/>
        <w:autoSpaceDN w:val="0"/>
        <w:adjustRightInd w:val="0"/>
        <w:spacing w:line="480" w:lineRule="exact"/>
        <w:ind w:right="402"/>
        <w:rPr>
          <w:rFonts w:ascii="標楷體"/>
          <w:b/>
          <w:color w:val="0000FF"/>
          <w:kern w:val="0"/>
        </w:rPr>
      </w:pPr>
      <w:r w:rsidRPr="00070923">
        <w:rPr>
          <w:rFonts w:ascii="標楷體" w:hint="eastAsia"/>
          <w:b/>
          <w:color w:val="993366"/>
          <w:kern w:val="0"/>
        </w:rPr>
        <w:t>近6年變動情形：</w:t>
      </w:r>
      <w:r w:rsidR="00F2235D" w:rsidRPr="00F2235D">
        <w:rPr>
          <w:rFonts w:ascii="標楷體" w:hint="eastAsia"/>
          <w:b/>
          <w:color w:val="3333FF"/>
          <w:kern w:val="0"/>
        </w:rPr>
        <w:t>本市</w:t>
      </w:r>
      <w:r w:rsidR="00347A65" w:rsidRPr="00F2235D">
        <w:rPr>
          <w:rFonts w:ascii="標楷體" w:hint="eastAsia"/>
          <w:b/>
          <w:color w:val="3333FF"/>
        </w:rPr>
        <w:t>犯罪</w:t>
      </w:r>
      <w:r w:rsidR="00347A65" w:rsidRPr="00347A65">
        <w:rPr>
          <w:rFonts w:ascii="標楷體" w:hint="eastAsia"/>
          <w:b/>
          <w:color w:val="0000FF"/>
        </w:rPr>
        <w:t>率</w:t>
      </w:r>
      <w:r w:rsidR="00F2235D">
        <w:rPr>
          <w:rFonts w:ascii="標楷體" w:hint="eastAsia"/>
          <w:b/>
          <w:color w:val="0000FF"/>
        </w:rPr>
        <w:t>近年持續</w:t>
      </w:r>
      <w:r w:rsidR="00347A65" w:rsidRPr="00347A65">
        <w:rPr>
          <w:rFonts w:ascii="標楷體" w:hint="eastAsia"/>
          <w:b/>
          <w:color w:val="0000FF"/>
        </w:rPr>
        <w:t>下降，破獲率</w:t>
      </w:r>
      <w:r w:rsidR="00EF15B0">
        <w:rPr>
          <w:rFonts w:ascii="標楷體" w:hint="eastAsia"/>
          <w:b/>
          <w:color w:val="0000FF"/>
        </w:rPr>
        <w:t>呈</w:t>
      </w:r>
      <w:r w:rsidR="00F2235D">
        <w:rPr>
          <w:rFonts w:ascii="標楷體" w:hint="eastAsia"/>
          <w:b/>
          <w:color w:val="0000FF"/>
        </w:rPr>
        <w:t>向上</w:t>
      </w:r>
      <w:r w:rsidR="00347A65" w:rsidRPr="00347A65">
        <w:rPr>
          <w:rFonts w:ascii="標楷體" w:hint="eastAsia"/>
          <w:b/>
          <w:color w:val="0000FF"/>
        </w:rPr>
        <w:t>提升</w:t>
      </w:r>
      <w:r w:rsidR="00EF15B0">
        <w:rPr>
          <w:rFonts w:ascii="標楷體" w:hint="eastAsia"/>
          <w:b/>
          <w:color w:val="0000FF"/>
        </w:rPr>
        <w:t>情形</w:t>
      </w:r>
      <w:r w:rsidR="00F2235D">
        <w:rPr>
          <w:rFonts w:ascii="標楷體" w:hAnsi="標楷體" w:hint="eastAsia"/>
          <w:b/>
          <w:color w:val="0000FF"/>
        </w:rPr>
        <w:t>，</w:t>
      </w:r>
      <w:r w:rsidR="00F2235D">
        <w:rPr>
          <w:rFonts w:ascii="標楷體" w:hint="eastAsia"/>
          <w:b/>
          <w:color w:val="0000FF"/>
        </w:rPr>
        <w:t>顯示本市</w:t>
      </w:r>
      <w:r w:rsidR="00347A65" w:rsidRPr="00347A65">
        <w:rPr>
          <w:rFonts w:ascii="標楷體" w:hint="eastAsia"/>
          <w:b/>
          <w:color w:val="0000FF"/>
        </w:rPr>
        <w:t>治安績效</w:t>
      </w:r>
      <w:r w:rsidR="00F2235D">
        <w:rPr>
          <w:rFonts w:ascii="標楷體" w:hint="eastAsia"/>
          <w:b/>
          <w:color w:val="0000FF"/>
        </w:rPr>
        <w:t>良好</w:t>
      </w:r>
      <w:r w:rsidR="00EC540A">
        <w:rPr>
          <w:rFonts w:ascii="標楷體" w:hAnsi="標楷體" w:hint="eastAsia"/>
          <w:b/>
          <w:color w:val="0000FF"/>
        </w:rPr>
        <w:t>。</w:t>
      </w:r>
      <w:r w:rsidR="00410C7D">
        <w:rPr>
          <w:rFonts w:ascii="標楷體" w:hint="eastAsia"/>
          <w:b/>
          <w:color w:val="0000FF"/>
        </w:rPr>
        <w:t>其中竊盜</w:t>
      </w:r>
      <w:r w:rsidR="00F2235D">
        <w:rPr>
          <w:rFonts w:ascii="標楷體" w:hAnsi="標楷體" w:hint="eastAsia"/>
          <w:b/>
          <w:color w:val="0000FF"/>
        </w:rPr>
        <w:t>、</w:t>
      </w:r>
      <w:r w:rsidR="00C12D36">
        <w:rPr>
          <w:rFonts w:ascii="標楷體" w:hint="eastAsia"/>
          <w:b/>
          <w:color w:val="0000FF"/>
        </w:rPr>
        <w:t>暴力犯罪</w:t>
      </w:r>
      <w:r w:rsidR="001710FC">
        <w:rPr>
          <w:rFonts w:ascii="標楷體" w:hint="eastAsia"/>
          <w:b/>
          <w:color w:val="0000FF"/>
        </w:rPr>
        <w:t>及公共危險</w:t>
      </w:r>
      <w:r w:rsidR="00347A65" w:rsidRPr="00347A65">
        <w:rPr>
          <w:rFonts w:ascii="標楷體" w:hAnsi="標楷體" w:hint="eastAsia"/>
          <w:b/>
          <w:color w:val="0000FF"/>
        </w:rPr>
        <w:t>呈</w:t>
      </w:r>
      <w:r w:rsidR="00347A65">
        <w:rPr>
          <w:rFonts w:ascii="標楷體" w:hAnsi="標楷體" w:hint="eastAsia"/>
          <w:b/>
          <w:color w:val="0000FF"/>
        </w:rPr>
        <w:t>現</w:t>
      </w:r>
      <w:r w:rsidR="00347A65" w:rsidRPr="00347A65">
        <w:rPr>
          <w:rFonts w:ascii="標楷體" w:hAnsi="標楷體" w:hint="eastAsia"/>
          <w:b/>
          <w:color w:val="0000FF"/>
        </w:rPr>
        <w:t>減緩趨勢</w:t>
      </w:r>
      <w:r w:rsidR="00AD4417">
        <w:rPr>
          <w:rFonts w:ascii="標楷體" w:hint="eastAsia"/>
          <w:b/>
          <w:color w:val="0000FF"/>
        </w:rPr>
        <w:t>，</w:t>
      </w:r>
      <w:r w:rsidR="001710FC">
        <w:rPr>
          <w:rFonts w:ascii="標楷體" w:hint="eastAsia"/>
          <w:b/>
          <w:color w:val="0000FF"/>
        </w:rPr>
        <w:t>毒品</w:t>
      </w:r>
      <w:r w:rsidR="002A1925">
        <w:rPr>
          <w:rFonts w:ascii="標楷體" w:hint="eastAsia"/>
          <w:b/>
          <w:color w:val="0000FF"/>
        </w:rPr>
        <w:t>則</w:t>
      </w:r>
      <w:r w:rsidR="001710FC">
        <w:rPr>
          <w:rFonts w:ascii="標楷體" w:hint="eastAsia"/>
          <w:b/>
          <w:color w:val="0000FF"/>
        </w:rPr>
        <w:t>些微</w:t>
      </w:r>
      <w:r w:rsidR="002A1925" w:rsidRPr="002A1925">
        <w:rPr>
          <w:rFonts w:ascii="標楷體" w:hint="eastAsia"/>
          <w:b/>
          <w:color w:val="0000FF"/>
        </w:rPr>
        <w:t>增加趨勢</w:t>
      </w:r>
      <w:r w:rsidR="00070923">
        <w:rPr>
          <w:rFonts w:ascii="標楷體" w:hint="eastAsia"/>
          <w:b/>
          <w:color w:val="0000FF"/>
        </w:rPr>
        <w:t>。</w:t>
      </w:r>
    </w:p>
    <w:p w:rsidR="004C7675" w:rsidRDefault="00033A48" w:rsidP="005807D0">
      <w:pPr>
        <w:autoSpaceDE w:val="0"/>
        <w:autoSpaceDN w:val="0"/>
        <w:adjustRightInd w:val="0"/>
        <w:spacing w:line="480" w:lineRule="exact"/>
        <w:ind w:leftChars="497" w:left="1276" w:right="402" w:firstLineChars="199" w:firstLine="511"/>
        <w:rPr>
          <w:rFonts w:ascii="標楷體" w:hAnsi="標楷體"/>
        </w:rPr>
      </w:pPr>
      <w:r>
        <w:rPr>
          <w:rFonts w:ascii="標楷體" w:hint="eastAsia"/>
        </w:rPr>
        <w:t>觀察</w:t>
      </w:r>
      <w:r w:rsidR="002C504C">
        <w:rPr>
          <w:rFonts w:ascii="標楷體" w:hint="eastAsia"/>
        </w:rPr>
        <w:t>本市</w:t>
      </w:r>
      <w:r>
        <w:rPr>
          <w:rFonts w:ascii="標楷體" w:hint="eastAsia"/>
        </w:rPr>
        <w:t>近6年刑案，</w:t>
      </w:r>
      <w:r w:rsidR="00880E2E">
        <w:rPr>
          <w:rFonts w:ascii="標楷體" w:hint="eastAsia"/>
        </w:rPr>
        <w:t>10</w:t>
      </w:r>
      <w:r w:rsidR="00347A65">
        <w:rPr>
          <w:rFonts w:ascii="標楷體" w:hint="eastAsia"/>
        </w:rPr>
        <w:t>3</w:t>
      </w:r>
      <w:r w:rsidR="00565F6B">
        <w:rPr>
          <w:rFonts w:ascii="標楷體" w:hint="eastAsia"/>
        </w:rPr>
        <w:t>年</w:t>
      </w:r>
      <w:r w:rsidR="002C504C">
        <w:rPr>
          <w:rFonts w:ascii="標楷體" w:hint="eastAsia"/>
        </w:rPr>
        <w:t>每萬人口刑案發生數</w:t>
      </w:r>
      <w:r w:rsidR="00AC3ACB">
        <w:rPr>
          <w:rFonts w:ascii="標楷體" w:hint="eastAsia"/>
        </w:rPr>
        <w:t>1</w:t>
      </w:r>
      <w:r w:rsidR="00880E2E">
        <w:rPr>
          <w:rFonts w:ascii="標楷體" w:hint="eastAsia"/>
        </w:rPr>
        <w:t>5</w:t>
      </w:r>
      <w:r w:rsidR="00347A65">
        <w:rPr>
          <w:rFonts w:ascii="標楷體" w:hint="eastAsia"/>
        </w:rPr>
        <w:t>8.66</w:t>
      </w:r>
      <w:r w:rsidR="002C504C">
        <w:rPr>
          <w:rFonts w:ascii="標楷體" w:hint="eastAsia"/>
        </w:rPr>
        <w:t>件</w:t>
      </w:r>
      <w:r w:rsidR="00347A65">
        <w:rPr>
          <w:rFonts w:ascii="標楷體" w:hint="eastAsia"/>
        </w:rPr>
        <w:t>最多</w:t>
      </w:r>
      <w:r w:rsidR="002C504C">
        <w:rPr>
          <w:rFonts w:ascii="標楷體" w:hint="eastAsia"/>
        </w:rPr>
        <w:t>，</w:t>
      </w:r>
      <w:r w:rsidR="00347A65">
        <w:rPr>
          <w:rFonts w:ascii="標楷體" w:hint="eastAsia"/>
        </w:rPr>
        <w:t>近</w:t>
      </w:r>
      <w:r w:rsidR="001710FC">
        <w:rPr>
          <w:rFonts w:ascii="標楷體" w:hint="eastAsia"/>
        </w:rPr>
        <w:t>5</w:t>
      </w:r>
      <w:r w:rsidR="00347A65">
        <w:rPr>
          <w:rFonts w:ascii="標楷體" w:hint="eastAsia"/>
        </w:rPr>
        <w:t>年則逐年下降至</w:t>
      </w:r>
      <w:r w:rsidR="00F3610D">
        <w:rPr>
          <w:rFonts w:ascii="標楷體" w:hint="eastAsia"/>
        </w:rPr>
        <w:t>10</w:t>
      </w:r>
      <w:r w:rsidR="001710FC">
        <w:rPr>
          <w:rFonts w:ascii="標楷體" w:hint="eastAsia"/>
        </w:rPr>
        <w:t>8</w:t>
      </w:r>
      <w:r w:rsidR="002C504C">
        <w:rPr>
          <w:rFonts w:ascii="標楷體" w:hint="eastAsia"/>
        </w:rPr>
        <w:t>年</w:t>
      </w:r>
      <w:r w:rsidR="00DA0132">
        <w:rPr>
          <w:rFonts w:ascii="標楷體" w:hint="eastAsia"/>
        </w:rPr>
        <w:t>9</w:t>
      </w:r>
      <w:r w:rsidR="001710FC">
        <w:rPr>
          <w:rFonts w:ascii="標楷體" w:hint="eastAsia"/>
        </w:rPr>
        <w:t>7.78</w:t>
      </w:r>
      <w:r w:rsidR="00A350E4">
        <w:rPr>
          <w:rFonts w:ascii="標楷體" w:hint="eastAsia"/>
        </w:rPr>
        <w:t>件</w:t>
      </w:r>
      <w:r w:rsidR="00347A65">
        <w:rPr>
          <w:rFonts w:ascii="標楷體" w:hint="eastAsia"/>
        </w:rPr>
        <w:t>為最低</w:t>
      </w:r>
      <w:r w:rsidR="002C504C">
        <w:rPr>
          <w:rFonts w:ascii="標楷體" w:hint="eastAsia"/>
        </w:rPr>
        <w:t>，</w:t>
      </w:r>
      <w:r>
        <w:rPr>
          <w:rFonts w:ascii="標楷體" w:hint="eastAsia"/>
        </w:rPr>
        <w:t>而破獲率</w:t>
      </w:r>
      <w:r w:rsidR="00880E2E">
        <w:rPr>
          <w:rFonts w:ascii="標楷體" w:hint="eastAsia"/>
        </w:rPr>
        <w:t>10</w:t>
      </w:r>
      <w:r w:rsidR="001710FC">
        <w:rPr>
          <w:rFonts w:ascii="標楷體" w:hint="eastAsia"/>
        </w:rPr>
        <w:t>3</w:t>
      </w:r>
      <w:r w:rsidR="002C504C">
        <w:rPr>
          <w:rFonts w:ascii="標楷體" w:hint="eastAsia"/>
        </w:rPr>
        <w:t>年</w:t>
      </w:r>
      <w:r>
        <w:rPr>
          <w:rFonts w:ascii="標楷體" w:hint="eastAsia"/>
        </w:rPr>
        <w:t>為</w:t>
      </w:r>
      <w:r w:rsidR="001710FC">
        <w:rPr>
          <w:rFonts w:ascii="標楷體" w:hint="eastAsia"/>
        </w:rPr>
        <w:t>95.40</w:t>
      </w:r>
      <w:r>
        <w:rPr>
          <w:rFonts w:ascii="標楷體" w:hint="eastAsia"/>
        </w:rPr>
        <w:t>%，</w:t>
      </w:r>
      <w:r w:rsidR="002C504C">
        <w:rPr>
          <w:rFonts w:ascii="標楷體" w:hint="eastAsia"/>
        </w:rPr>
        <w:t>至</w:t>
      </w:r>
      <w:r w:rsidR="00F3610D">
        <w:rPr>
          <w:rFonts w:ascii="標楷體" w:hint="eastAsia"/>
        </w:rPr>
        <w:t>10</w:t>
      </w:r>
      <w:r w:rsidR="001710FC">
        <w:rPr>
          <w:rFonts w:ascii="標楷體" w:hint="eastAsia"/>
        </w:rPr>
        <w:t>8</w:t>
      </w:r>
      <w:r w:rsidR="00F364E5">
        <w:rPr>
          <w:rFonts w:ascii="標楷體" w:hint="eastAsia"/>
        </w:rPr>
        <w:t>年</w:t>
      </w:r>
      <w:r>
        <w:rPr>
          <w:rFonts w:ascii="標楷體" w:hint="eastAsia"/>
        </w:rPr>
        <w:t>則上升為</w:t>
      </w:r>
      <w:r w:rsidR="001710FC">
        <w:rPr>
          <w:rFonts w:ascii="標楷體" w:hint="eastAsia"/>
        </w:rPr>
        <w:t>103.38</w:t>
      </w:r>
      <w:r>
        <w:rPr>
          <w:rFonts w:ascii="標楷體" w:hint="eastAsia"/>
        </w:rPr>
        <w:t>%</w:t>
      </w:r>
      <w:r w:rsidR="00475747">
        <w:rPr>
          <w:rFonts w:ascii="標楷體" w:hAnsi="標楷體" w:hint="eastAsia"/>
        </w:rPr>
        <w:t>，</w:t>
      </w:r>
      <w:r>
        <w:rPr>
          <w:rFonts w:ascii="標楷體" w:hint="eastAsia"/>
        </w:rPr>
        <w:t>呈現</w:t>
      </w:r>
      <w:r w:rsidR="002C504C">
        <w:rPr>
          <w:rFonts w:ascii="標楷體" w:hint="eastAsia"/>
        </w:rPr>
        <w:t>犯罪率</w:t>
      </w:r>
      <w:r w:rsidR="00475747">
        <w:rPr>
          <w:rFonts w:ascii="標楷體" w:hint="eastAsia"/>
        </w:rPr>
        <w:t>下降</w:t>
      </w:r>
      <w:r>
        <w:rPr>
          <w:rFonts w:ascii="標楷體" w:hint="eastAsia"/>
        </w:rPr>
        <w:t>、破獲率</w:t>
      </w:r>
      <w:r w:rsidR="00880E2E">
        <w:rPr>
          <w:rFonts w:ascii="標楷體" w:hint="eastAsia"/>
        </w:rPr>
        <w:t>提</w:t>
      </w:r>
      <w:r w:rsidR="00D02704">
        <w:rPr>
          <w:rFonts w:ascii="標楷體" w:hint="eastAsia"/>
        </w:rPr>
        <w:t>升</w:t>
      </w:r>
      <w:r w:rsidR="00A75AF2">
        <w:rPr>
          <w:rFonts w:ascii="標楷體" w:hint="eastAsia"/>
        </w:rPr>
        <w:t>情形</w:t>
      </w:r>
      <w:r w:rsidR="00C12D36">
        <w:rPr>
          <w:rFonts w:ascii="標楷體" w:hAnsi="標楷體" w:hint="eastAsia"/>
        </w:rPr>
        <w:t>，</w:t>
      </w:r>
      <w:r w:rsidR="003F6B85">
        <w:rPr>
          <w:rFonts w:ascii="標楷體" w:hint="eastAsia"/>
        </w:rPr>
        <w:t>其</w:t>
      </w:r>
      <w:r w:rsidR="00C76955">
        <w:rPr>
          <w:rFonts w:ascii="標楷體" w:hint="eastAsia"/>
        </w:rPr>
        <w:t>主要為</w:t>
      </w:r>
      <w:r w:rsidR="005617B0">
        <w:rPr>
          <w:rFonts w:ascii="標楷體" w:hint="eastAsia"/>
        </w:rPr>
        <w:t>竊盜</w:t>
      </w:r>
      <w:r w:rsidR="00C76955">
        <w:rPr>
          <w:rFonts w:ascii="標楷體" w:hint="eastAsia"/>
        </w:rPr>
        <w:t>及</w:t>
      </w:r>
      <w:r w:rsidR="00FF5BBA">
        <w:rPr>
          <w:rFonts w:ascii="標楷體" w:hint="eastAsia"/>
        </w:rPr>
        <w:t>暴力犯罪</w:t>
      </w:r>
      <w:r w:rsidR="006D5D5C">
        <w:rPr>
          <w:rFonts w:ascii="標楷體" w:hint="eastAsia"/>
        </w:rPr>
        <w:t>等</w:t>
      </w:r>
      <w:r w:rsidR="0039706B">
        <w:rPr>
          <w:rFonts w:ascii="標楷體" w:hint="eastAsia"/>
        </w:rPr>
        <w:t>逐年</w:t>
      </w:r>
      <w:r w:rsidR="007A1273">
        <w:rPr>
          <w:rFonts w:ascii="標楷體" w:hint="eastAsia"/>
        </w:rPr>
        <w:t>減</w:t>
      </w:r>
      <w:r w:rsidR="00FF5BBA">
        <w:rPr>
          <w:rFonts w:ascii="標楷體" w:hint="eastAsia"/>
        </w:rPr>
        <w:t>少</w:t>
      </w:r>
      <w:r w:rsidR="00C76955">
        <w:rPr>
          <w:rFonts w:ascii="標楷體" w:hint="eastAsia"/>
        </w:rPr>
        <w:t>所影響</w:t>
      </w:r>
      <w:r w:rsidR="00C12D36">
        <w:rPr>
          <w:rFonts w:ascii="標楷體" w:hAnsi="標楷體" w:hint="eastAsia"/>
        </w:rPr>
        <w:t>。</w:t>
      </w:r>
    </w:p>
    <w:p w:rsidR="00E33581" w:rsidRDefault="00986D3A" w:rsidP="005807D0">
      <w:pPr>
        <w:autoSpaceDE w:val="0"/>
        <w:autoSpaceDN w:val="0"/>
        <w:adjustRightInd w:val="0"/>
        <w:spacing w:line="480" w:lineRule="exact"/>
        <w:ind w:leftChars="497" w:left="1276" w:right="402" w:firstLineChars="199" w:firstLine="511"/>
        <w:rPr>
          <w:rFonts w:ascii="標楷體"/>
        </w:rPr>
      </w:pPr>
      <w:r>
        <w:rPr>
          <w:rFonts w:ascii="標楷體" w:hint="eastAsia"/>
        </w:rPr>
        <w:t>觀察</w:t>
      </w:r>
      <w:r w:rsidR="006D5D5C">
        <w:rPr>
          <w:rFonts w:ascii="標楷體" w:hint="eastAsia"/>
        </w:rPr>
        <w:t>各</w:t>
      </w:r>
      <w:r w:rsidR="0075635F">
        <w:rPr>
          <w:rFonts w:ascii="標楷體" w:hint="eastAsia"/>
        </w:rPr>
        <w:t>案類</w:t>
      </w:r>
      <w:r>
        <w:rPr>
          <w:rFonts w:ascii="標楷體" w:hint="eastAsia"/>
        </w:rPr>
        <w:t>與6年前變化</w:t>
      </w:r>
      <w:r w:rsidR="00DE358B">
        <w:rPr>
          <w:rFonts w:ascii="標楷體" w:hint="eastAsia"/>
        </w:rPr>
        <w:t>，</w:t>
      </w:r>
      <w:r>
        <w:rPr>
          <w:rFonts w:ascii="標楷體" w:hint="eastAsia"/>
        </w:rPr>
        <w:t>汽、機車竊盜</w:t>
      </w:r>
      <w:r w:rsidR="002A1925">
        <w:rPr>
          <w:rFonts w:ascii="標楷體" w:hint="eastAsia"/>
        </w:rPr>
        <w:t>各</w:t>
      </w:r>
      <w:r w:rsidR="00AC4B59">
        <w:rPr>
          <w:rFonts w:ascii="標楷體" w:hint="eastAsia"/>
        </w:rPr>
        <w:t>減少</w:t>
      </w:r>
      <w:r w:rsidR="001710FC">
        <w:rPr>
          <w:rFonts w:ascii="標楷體" w:hint="eastAsia"/>
        </w:rPr>
        <w:t>84.21</w:t>
      </w:r>
      <w:r w:rsidR="005617B0">
        <w:rPr>
          <w:rFonts w:ascii="標楷體" w:hint="eastAsia"/>
        </w:rPr>
        <w:t>%、</w:t>
      </w:r>
      <w:r w:rsidR="00DA0132">
        <w:rPr>
          <w:rFonts w:ascii="標楷體" w:hint="eastAsia"/>
        </w:rPr>
        <w:t>6</w:t>
      </w:r>
      <w:r w:rsidR="001710FC">
        <w:rPr>
          <w:rFonts w:ascii="標楷體" w:hint="eastAsia"/>
        </w:rPr>
        <w:t>7.30</w:t>
      </w:r>
      <w:r w:rsidR="005617B0">
        <w:rPr>
          <w:rFonts w:ascii="標楷體" w:hint="eastAsia"/>
        </w:rPr>
        <w:t>%</w:t>
      </w:r>
      <w:r w:rsidR="00C12D36">
        <w:rPr>
          <w:rFonts w:ascii="標楷體" w:hAnsi="標楷體" w:hint="eastAsia"/>
        </w:rPr>
        <w:t>，</w:t>
      </w:r>
      <w:r w:rsidR="00EF0233">
        <w:rPr>
          <w:rFonts w:ascii="標楷體" w:hAnsi="標楷體" w:hint="eastAsia"/>
        </w:rPr>
        <w:t>而</w:t>
      </w:r>
      <w:r w:rsidR="00FF5BBA">
        <w:rPr>
          <w:rFonts w:ascii="標楷體" w:hint="eastAsia"/>
        </w:rPr>
        <w:t>暴力犯罪減少</w:t>
      </w:r>
      <w:r w:rsidR="00EF0233">
        <w:rPr>
          <w:rFonts w:ascii="標楷體" w:hint="eastAsia"/>
        </w:rPr>
        <w:t>達</w:t>
      </w:r>
      <w:r w:rsidR="001710FC">
        <w:rPr>
          <w:rFonts w:ascii="標楷體" w:hint="eastAsia"/>
        </w:rPr>
        <w:t>88.16</w:t>
      </w:r>
      <w:r w:rsidR="00FF5BBA">
        <w:rPr>
          <w:rFonts w:ascii="標楷體" w:hint="eastAsia"/>
        </w:rPr>
        <w:t>%，</w:t>
      </w:r>
      <w:r w:rsidR="00C12D36">
        <w:rPr>
          <w:rFonts w:ascii="標楷體" w:hint="eastAsia"/>
        </w:rPr>
        <w:t>下降幅度明顯</w:t>
      </w:r>
      <w:r w:rsidR="00092402">
        <w:rPr>
          <w:rFonts w:ascii="標楷體" w:hAnsi="標楷體" w:hint="eastAsia"/>
        </w:rPr>
        <w:t>，</w:t>
      </w:r>
      <w:r w:rsidR="00092402">
        <w:rPr>
          <w:rFonts w:ascii="標楷體" w:hint="eastAsia"/>
        </w:rPr>
        <w:t>主要為106年起強制性交排除對幼性交所致</w:t>
      </w:r>
      <w:r w:rsidR="00DA0132">
        <w:rPr>
          <w:rFonts w:ascii="標楷體" w:hAnsi="標楷體" w:hint="eastAsia"/>
        </w:rPr>
        <w:t>，</w:t>
      </w:r>
      <w:r w:rsidR="001710FC">
        <w:rPr>
          <w:rFonts w:ascii="標楷體" w:hAnsi="標楷體" w:hint="eastAsia"/>
        </w:rPr>
        <w:t>詐欺</w:t>
      </w:r>
      <w:r w:rsidR="00DA0132">
        <w:rPr>
          <w:rFonts w:ascii="標楷體" w:hAnsi="標楷體" w:hint="eastAsia"/>
        </w:rPr>
        <w:t>亦減少</w:t>
      </w:r>
      <w:r w:rsidR="001710FC">
        <w:rPr>
          <w:rFonts w:ascii="標楷體" w:hAnsi="標楷體" w:hint="eastAsia"/>
        </w:rPr>
        <w:t>7.29</w:t>
      </w:r>
      <w:r w:rsidR="00DA0132">
        <w:rPr>
          <w:rFonts w:ascii="標楷體" w:hAnsi="標楷體" w:hint="eastAsia"/>
        </w:rPr>
        <w:t>%</w:t>
      </w:r>
      <w:r w:rsidR="00C12D36">
        <w:rPr>
          <w:rFonts w:ascii="標楷體" w:hAnsi="標楷體" w:hint="eastAsia"/>
        </w:rPr>
        <w:t>，</w:t>
      </w:r>
      <w:r w:rsidR="001710FC">
        <w:rPr>
          <w:rFonts w:ascii="標楷體" w:hAnsi="標楷體" w:hint="eastAsia"/>
        </w:rPr>
        <w:t>毒品</w:t>
      </w:r>
      <w:r w:rsidR="00C12D36">
        <w:rPr>
          <w:rFonts w:ascii="標楷體" w:hint="eastAsia"/>
        </w:rPr>
        <w:t>則</w:t>
      </w:r>
      <w:r w:rsidR="00FF5BBA">
        <w:rPr>
          <w:rFonts w:ascii="標楷體" w:hint="eastAsia"/>
        </w:rPr>
        <w:t>增加</w:t>
      </w:r>
      <w:r w:rsidR="00DA0132">
        <w:rPr>
          <w:rFonts w:ascii="標楷體" w:hint="eastAsia"/>
        </w:rPr>
        <w:t>2</w:t>
      </w:r>
      <w:r w:rsidR="001710FC">
        <w:rPr>
          <w:rFonts w:ascii="標楷體" w:hint="eastAsia"/>
        </w:rPr>
        <w:t>.84</w:t>
      </w:r>
      <w:r>
        <w:rPr>
          <w:rFonts w:ascii="標楷體" w:hint="eastAsia"/>
        </w:rPr>
        <w:t>%</w:t>
      </w:r>
      <w:r w:rsidR="00FA0A03">
        <w:rPr>
          <w:rFonts w:ascii="標楷體" w:hint="eastAsia"/>
        </w:rPr>
        <w:t>。</w:t>
      </w:r>
    </w:p>
    <w:p w:rsidR="00F566AF" w:rsidRPr="00C7100F" w:rsidRDefault="00E42747" w:rsidP="00EE2181">
      <w:pPr>
        <w:numPr>
          <w:ilvl w:val="2"/>
          <w:numId w:val="22"/>
        </w:numPr>
        <w:autoSpaceDE w:val="0"/>
        <w:autoSpaceDN w:val="0"/>
        <w:adjustRightInd w:val="0"/>
        <w:spacing w:line="480" w:lineRule="exact"/>
        <w:ind w:right="402" w:hanging="906"/>
        <w:rPr>
          <w:rFonts w:ascii="標楷體"/>
          <w:b/>
          <w:color w:val="0000FF"/>
          <w:kern w:val="0"/>
        </w:rPr>
      </w:pPr>
      <w:r w:rsidRPr="00C7100F">
        <w:rPr>
          <w:rFonts w:ascii="標楷體" w:hint="eastAsia"/>
          <w:b/>
          <w:color w:val="993366"/>
          <w:kern w:val="0"/>
        </w:rPr>
        <w:t>查獲槍砲彈藥刀械</w:t>
      </w:r>
      <w:r w:rsidR="00F566AF" w:rsidRPr="00C7100F">
        <w:rPr>
          <w:rFonts w:ascii="標楷體" w:hint="eastAsia"/>
          <w:b/>
          <w:color w:val="993366"/>
          <w:kern w:val="0"/>
        </w:rPr>
        <w:t>:</w:t>
      </w:r>
      <w:r w:rsidR="005D0BC5" w:rsidRPr="005D0BC5">
        <w:rPr>
          <w:rFonts w:ascii="標楷體" w:hint="eastAsia"/>
          <w:b/>
          <w:color w:val="0000FF"/>
          <w:kern w:val="0"/>
        </w:rPr>
        <w:t>10</w:t>
      </w:r>
      <w:r w:rsidR="00F00689">
        <w:rPr>
          <w:rFonts w:ascii="標楷體" w:hint="eastAsia"/>
          <w:b/>
          <w:color w:val="0000FF"/>
          <w:kern w:val="0"/>
        </w:rPr>
        <w:t>8</w:t>
      </w:r>
      <w:r w:rsidR="005D0BC5" w:rsidRPr="005D0BC5">
        <w:rPr>
          <w:rFonts w:ascii="標楷體" w:hint="eastAsia"/>
          <w:b/>
          <w:color w:val="0000FF"/>
          <w:kern w:val="0"/>
        </w:rPr>
        <w:t>年</w:t>
      </w:r>
      <w:r w:rsidR="00C7100F" w:rsidRPr="00C7100F">
        <w:rPr>
          <w:rFonts w:ascii="標楷體" w:hint="eastAsia"/>
          <w:b/>
          <w:color w:val="0000FF"/>
          <w:kern w:val="0"/>
        </w:rPr>
        <w:t>查獲槍枝</w:t>
      </w:r>
      <w:r w:rsidR="00F00689">
        <w:rPr>
          <w:rFonts w:ascii="標楷體" w:hint="eastAsia"/>
          <w:b/>
          <w:color w:val="0000FF"/>
          <w:kern w:val="0"/>
        </w:rPr>
        <w:t>65</w:t>
      </w:r>
      <w:r w:rsidR="00906888">
        <w:rPr>
          <w:rFonts w:ascii="標楷體" w:hint="eastAsia"/>
          <w:b/>
          <w:color w:val="0000FF"/>
          <w:kern w:val="0"/>
        </w:rPr>
        <w:t>枝</w:t>
      </w:r>
      <w:r w:rsidR="00C7100F" w:rsidRPr="00C7100F">
        <w:rPr>
          <w:rFonts w:ascii="標楷體" w:hint="eastAsia"/>
          <w:b/>
          <w:color w:val="0000FF"/>
        </w:rPr>
        <w:t>較上年</w:t>
      </w:r>
      <w:r w:rsidR="00F00689">
        <w:rPr>
          <w:rFonts w:ascii="標楷體" w:hint="eastAsia"/>
          <w:b/>
          <w:color w:val="0000FF"/>
        </w:rPr>
        <w:t>增加8.33</w:t>
      </w:r>
      <w:r w:rsidR="00C7100F" w:rsidRPr="00C7100F">
        <w:rPr>
          <w:rFonts w:ascii="標楷體" w:hint="eastAsia"/>
          <w:b/>
          <w:color w:val="0000FF"/>
        </w:rPr>
        <w:t>%，</w:t>
      </w:r>
      <w:r w:rsidR="007607E5" w:rsidRPr="007607E5">
        <w:rPr>
          <w:rFonts w:ascii="標楷體" w:hint="eastAsia"/>
          <w:b/>
          <w:color w:val="0000FF"/>
        </w:rPr>
        <w:t>以土製</w:t>
      </w:r>
      <w:proofErr w:type="gramStart"/>
      <w:r w:rsidR="007607E5" w:rsidRPr="007607E5">
        <w:rPr>
          <w:rFonts w:ascii="標楷體" w:hint="eastAsia"/>
          <w:b/>
          <w:color w:val="0000FF"/>
        </w:rPr>
        <w:t>槍枝</w:t>
      </w:r>
      <w:r w:rsidR="003F3858">
        <w:rPr>
          <w:rFonts w:ascii="標楷體" w:hint="eastAsia"/>
          <w:b/>
          <w:color w:val="0000FF"/>
        </w:rPr>
        <w:t>占</w:t>
      </w:r>
      <w:proofErr w:type="gramEnd"/>
      <w:r w:rsidR="00F00689">
        <w:rPr>
          <w:rFonts w:ascii="標楷體" w:hint="eastAsia"/>
          <w:b/>
          <w:color w:val="0000FF"/>
        </w:rPr>
        <w:t>76.92</w:t>
      </w:r>
      <w:r w:rsidR="003F3858">
        <w:rPr>
          <w:rFonts w:ascii="標楷體" w:hint="eastAsia"/>
          <w:b/>
          <w:color w:val="0000FF"/>
        </w:rPr>
        <w:t>%</w:t>
      </w:r>
      <w:r w:rsidR="007607E5" w:rsidRPr="007607E5">
        <w:rPr>
          <w:rFonts w:ascii="標楷體" w:hint="eastAsia"/>
          <w:b/>
          <w:color w:val="0000FF"/>
        </w:rPr>
        <w:t>最多</w:t>
      </w:r>
      <w:r w:rsidR="00E201DB">
        <w:rPr>
          <w:rFonts w:ascii="標楷體" w:hAnsi="標楷體" w:hint="eastAsia"/>
          <w:b/>
          <w:color w:val="0000FF"/>
        </w:rPr>
        <w:t>。</w:t>
      </w:r>
      <w:r w:rsidR="00C7100F" w:rsidRPr="00C7100F">
        <w:rPr>
          <w:rFonts w:ascii="標楷體" w:hint="eastAsia"/>
          <w:b/>
          <w:color w:val="0000FF"/>
        </w:rPr>
        <w:t>查獲彈藥</w:t>
      </w:r>
      <w:r w:rsidR="00F00689">
        <w:rPr>
          <w:rFonts w:ascii="標楷體" w:hint="eastAsia"/>
          <w:b/>
          <w:color w:val="0000FF"/>
        </w:rPr>
        <w:t>660</w:t>
      </w:r>
      <w:r w:rsidR="00906888">
        <w:rPr>
          <w:rFonts w:ascii="標楷體" w:hint="eastAsia"/>
          <w:b/>
          <w:color w:val="0000FF"/>
        </w:rPr>
        <w:t>顆，</w:t>
      </w:r>
      <w:r w:rsidR="00CF0A8A">
        <w:rPr>
          <w:rFonts w:ascii="標楷體" w:hint="eastAsia"/>
          <w:b/>
          <w:color w:val="0000FF"/>
        </w:rPr>
        <w:t>較上年</w:t>
      </w:r>
      <w:r w:rsidR="00F00689">
        <w:rPr>
          <w:rFonts w:ascii="標楷體" w:hint="eastAsia"/>
          <w:b/>
          <w:color w:val="0000FF"/>
        </w:rPr>
        <w:t>增加19.78</w:t>
      </w:r>
      <w:r w:rsidR="00C7100F" w:rsidRPr="00C7100F">
        <w:rPr>
          <w:rFonts w:ascii="標楷體" w:hint="eastAsia"/>
          <w:b/>
          <w:color w:val="0000FF"/>
        </w:rPr>
        <w:t>%</w:t>
      </w:r>
      <w:r w:rsidR="00E201DB">
        <w:rPr>
          <w:rFonts w:ascii="標楷體" w:hAnsi="標楷體" w:hint="eastAsia"/>
          <w:b/>
          <w:color w:val="0000FF"/>
        </w:rPr>
        <w:t>。</w:t>
      </w:r>
      <w:r w:rsidR="00906888">
        <w:rPr>
          <w:rFonts w:ascii="標楷體" w:hint="eastAsia"/>
          <w:b/>
          <w:color w:val="0000FF"/>
        </w:rPr>
        <w:t>刀械</w:t>
      </w:r>
      <w:r w:rsidR="00F00689">
        <w:rPr>
          <w:rFonts w:ascii="標楷體" w:hint="eastAsia"/>
          <w:b/>
          <w:color w:val="0000FF"/>
        </w:rPr>
        <w:t>9</w:t>
      </w:r>
      <w:r w:rsidR="00906888">
        <w:rPr>
          <w:rFonts w:ascii="標楷體" w:hint="eastAsia"/>
          <w:b/>
          <w:color w:val="0000FF"/>
        </w:rPr>
        <w:t>把，較上年</w:t>
      </w:r>
      <w:r w:rsidR="00F00689">
        <w:rPr>
          <w:rFonts w:ascii="標楷體" w:hint="eastAsia"/>
          <w:b/>
          <w:color w:val="0000FF"/>
        </w:rPr>
        <w:t>增加5</w:t>
      </w:r>
      <w:r w:rsidR="00CF0A8A">
        <w:rPr>
          <w:rFonts w:ascii="標楷體" w:hint="eastAsia"/>
          <w:b/>
          <w:color w:val="0000FF"/>
        </w:rPr>
        <w:t>把</w:t>
      </w:r>
      <w:r w:rsidR="00C7100F" w:rsidRPr="00C7100F">
        <w:rPr>
          <w:rFonts w:ascii="標楷體" w:hint="eastAsia"/>
          <w:b/>
          <w:color w:val="0000FF"/>
        </w:rPr>
        <w:t>。</w:t>
      </w:r>
    </w:p>
    <w:p w:rsidR="006C0B69" w:rsidRDefault="00950361" w:rsidP="00EE2181">
      <w:pPr>
        <w:pStyle w:val="11"/>
        <w:numPr>
          <w:ilvl w:val="4"/>
          <w:numId w:val="22"/>
        </w:numPr>
        <w:tabs>
          <w:tab w:val="clear" w:pos="1985"/>
        </w:tabs>
        <w:spacing w:line="480" w:lineRule="exact"/>
        <w:ind w:leftChars="547" w:left="1658" w:right="402" w:hangingChars="99" w:hanging="254"/>
        <w:rPr>
          <w:rFonts w:ascii="標楷體" w:eastAsia="標楷體"/>
          <w:sz w:val="28"/>
        </w:rPr>
      </w:pPr>
      <w:r>
        <w:rPr>
          <w:rFonts w:ascii="標楷體" w:eastAsia="標楷體" w:hint="eastAsia"/>
          <w:sz w:val="28"/>
        </w:rPr>
        <w:t>1</w:t>
      </w:r>
      <w:r w:rsidR="005E1157">
        <w:rPr>
          <w:rFonts w:ascii="標楷體" w:eastAsia="標楷體" w:hint="eastAsia"/>
          <w:sz w:val="28"/>
        </w:rPr>
        <w:t>.</w:t>
      </w:r>
      <w:r w:rsidR="00E42747">
        <w:rPr>
          <w:rFonts w:ascii="標楷體" w:eastAsia="標楷體" w:hint="eastAsia"/>
          <w:sz w:val="28"/>
        </w:rPr>
        <w:t>槍枝</w:t>
      </w:r>
      <w:r w:rsidR="006C0B69" w:rsidRPr="001826F6">
        <w:rPr>
          <w:rFonts w:ascii="標楷體" w:eastAsia="標楷體" w:hint="eastAsia"/>
          <w:color w:val="0000FF"/>
          <w:sz w:val="28"/>
        </w:rPr>
        <w:t>:</w:t>
      </w:r>
      <w:r w:rsidR="00E42747" w:rsidRPr="00E42747">
        <w:rPr>
          <w:rFonts w:ascii="標楷體" w:eastAsia="標楷體" w:hint="eastAsia"/>
          <w:sz w:val="28"/>
        </w:rPr>
        <w:t>查獲</w:t>
      </w:r>
      <w:r w:rsidR="00906888">
        <w:rPr>
          <w:rFonts w:ascii="標楷體" w:eastAsia="標楷體" w:hint="eastAsia"/>
          <w:sz w:val="28"/>
        </w:rPr>
        <w:t>槍</w:t>
      </w:r>
      <w:r w:rsidR="00E42747" w:rsidRPr="00E42747">
        <w:rPr>
          <w:rFonts w:ascii="標楷體" w:eastAsia="標楷體" w:hint="eastAsia"/>
          <w:sz w:val="28"/>
        </w:rPr>
        <w:t>枝</w:t>
      </w:r>
      <w:r w:rsidR="00E42747">
        <w:rPr>
          <w:rFonts w:ascii="標楷體" w:eastAsia="標楷體" w:hint="eastAsia"/>
          <w:sz w:val="28"/>
        </w:rPr>
        <w:t>較上年</w:t>
      </w:r>
      <w:r w:rsidR="00F00689">
        <w:rPr>
          <w:rFonts w:ascii="標楷體" w:eastAsia="標楷體" w:hint="eastAsia"/>
          <w:sz w:val="28"/>
        </w:rPr>
        <w:t>增加5</w:t>
      </w:r>
      <w:r w:rsidR="00906888">
        <w:rPr>
          <w:rFonts w:ascii="標楷體" w:eastAsia="標楷體" w:hint="eastAsia"/>
          <w:sz w:val="28"/>
        </w:rPr>
        <w:t>支</w:t>
      </w:r>
      <w:r w:rsidR="00494A11">
        <w:rPr>
          <w:rFonts w:ascii="標楷體" w:eastAsia="標楷體" w:hint="eastAsia"/>
          <w:sz w:val="28"/>
        </w:rPr>
        <w:t>，主要為</w:t>
      </w:r>
      <w:r w:rsidR="00F00689">
        <w:rPr>
          <w:rFonts w:ascii="標楷體" w:eastAsia="標楷體" w:hint="eastAsia"/>
          <w:sz w:val="28"/>
        </w:rPr>
        <w:t>製式短</w:t>
      </w:r>
      <w:r w:rsidR="00494A11">
        <w:rPr>
          <w:rFonts w:ascii="標楷體" w:eastAsia="標楷體" w:hint="eastAsia"/>
          <w:sz w:val="28"/>
        </w:rPr>
        <w:t>槍</w:t>
      </w:r>
      <w:r w:rsidR="0084730C">
        <w:rPr>
          <w:rFonts w:ascii="標楷體" w:eastAsia="標楷體" w:hint="eastAsia"/>
          <w:sz w:val="28"/>
        </w:rPr>
        <w:t>枝</w:t>
      </w:r>
      <w:r w:rsidR="00F00689">
        <w:rPr>
          <w:rFonts w:ascii="標楷體" w:eastAsia="標楷體" w:hint="eastAsia"/>
          <w:sz w:val="28"/>
        </w:rPr>
        <w:t>增加</w:t>
      </w:r>
      <w:r w:rsidR="00795F7E">
        <w:rPr>
          <w:rFonts w:ascii="標楷體" w:eastAsia="標楷體" w:hint="eastAsia"/>
          <w:sz w:val="28"/>
        </w:rPr>
        <w:t>8</w:t>
      </w:r>
      <w:r w:rsidR="00494A11">
        <w:rPr>
          <w:rFonts w:ascii="標楷體" w:eastAsia="標楷體" w:hint="eastAsia"/>
          <w:sz w:val="28"/>
        </w:rPr>
        <w:t>枝</w:t>
      </w:r>
      <w:r w:rsidR="007A226E">
        <w:rPr>
          <w:rFonts w:ascii="標楷體" w:eastAsia="標楷體" w:hint="eastAsia"/>
          <w:sz w:val="28"/>
        </w:rPr>
        <w:t>最多</w:t>
      </w:r>
      <w:r w:rsidR="00E201DB">
        <w:rPr>
          <w:rFonts w:ascii="標楷體" w:eastAsia="標楷體" w:hAnsi="標楷體" w:hint="eastAsia"/>
          <w:sz w:val="28"/>
        </w:rPr>
        <w:t>。</w:t>
      </w:r>
      <w:r w:rsidR="007A226E">
        <w:rPr>
          <w:rFonts w:ascii="標楷體" w:eastAsia="標楷體" w:hAnsi="標楷體" w:hint="eastAsia"/>
          <w:sz w:val="28"/>
        </w:rPr>
        <w:t>查獲類型</w:t>
      </w:r>
      <w:r w:rsidR="00E42747">
        <w:rPr>
          <w:rFonts w:ascii="標楷體" w:eastAsia="標楷體" w:hint="eastAsia"/>
          <w:sz w:val="28"/>
        </w:rPr>
        <w:t>以土製槍枝</w:t>
      </w:r>
      <w:r w:rsidR="00EB351B">
        <w:rPr>
          <w:rFonts w:ascii="標楷體" w:eastAsia="標楷體" w:hint="eastAsia"/>
          <w:sz w:val="28"/>
        </w:rPr>
        <w:t>5</w:t>
      </w:r>
      <w:r w:rsidR="00F00689">
        <w:rPr>
          <w:rFonts w:ascii="標楷體" w:eastAsia="標楷體" w:hint="eastAsia"/>
          <w:sz w:val="28"/>
        </w:rPr>
        <w:t>0</w:t>
      </w:r>
      <w:r w:rsidR="0084730C">
        <w:rPr>
          <w:rFonts w:ascii="標楷體" w:eastAsia="標楷體" w:hint="eastAsia"/>
          <w:sz w:val="28"/>
        </w:rPr>
        <w:t>枝</w:t>
      </w:r>
      <w:r w:rsidR="00E42747">
        <w:rPr>
          <w:rFonts w:ascii="標楷體" w:eastAsia="標楷體" w:hint="eastAsia"/>
          <w:sz w:val="28"/>
        </w:rPr>
        <w:t>最多，</w:t>
      </w:r>
      <w:r w:rsidR="00494A11">
        <w:rPr>
          <w:rFonts w:ascii="標楷體" w:eastAsia="標楷體" w:hint="eastAsia"/>
          <w:sz w:val="28"/>
        </w:rPr>
        <w:t>其次為</w:t>
      </w:r>
      <w:r w:rsidR="00F00689">
        <w:rPr>
          <w:rFonts w:ascii="標楷體" w:eastAsia="標楷體" w:hint="eastAsia"/>
          <w:sz w:val="28"/>
        </w:rPr>
        <w:t>制式短槍10枝</w:t>
      </w:r>
      <w:r w:rsidR="00F00689">
        <w:rPr>
          <w:rFonts w:ascii="標楷體" w:eastAsia="標楷體" w:hAnsi="標楷體" w:hint="eastAsia"/>
          <w:sz w:val="28"/>
        </w:rPr>
        <w:t>、</w:t>
      </w:r>
      <w:r w:rsidR="00447B9A">
        <w:rPr>
          <w:rFonts w:ascii="標楷體" w:eastAsia="標楷體" w:hint="eastAsia"/>
          <w:sz w:val="28"/>
        </w:rPr>
        <w:t>制式</w:t>
      </w:r>
      <w:r w:rsidR="00795F7E">
        <w:rPr>
          <w:rFonts w:ascii="標楷體" w:eastAsia="標楷體" w:hint="eastAsia"/>
          <w:sz w:val="28"/>
        </w:rPr>
        <w:t>長</w:t>
      </w:r>
      <w:r w:rsidR="00447B9A">
        <w:rPr>
          <w:rFonts w:ascii="標楷體" w:eastAsia="標楷體" w:hint="eastAsia"/>
          <w:sz w:val="28"/>
        </w:rPr>
        <w:t>槍</w:t>
      </w:r>
      <w:r w:rsidR="00F00689">
        <w:rPr>
          <w:rFonts w:ascii="標楷體" w:eastAsia="標楷體" w:hint="eastAsia"/>
          <w:sz w:val="28"/>
        </w:rPr>
        <w:t>1</w:t>
      </w:r>
      <w:r w:rsidR="00447B9A">
        <w:rPr>
          <w:rFonts w:ascii="標楷體" w:eastAsia="標楷體" w:hint="eastAsia"/>
          <w:sz w:val="28"/>
        </w:rPr>
        <w:t>枝</w:t>
      </w:r>
      <w:r w:rsidR="00E201DB">
        <w:rPr>
          <w:rFonts w:ascii="標楷體" w:eastAsia="標楷體" w:hAnsi="標楷體" w:hint="eastAsia"/>
          <w:sz w:val="28"/>
        </w:rPr>
        <w:t>。</w:t>
      </w:r>
    </w:p>
    <w:p w:rsidR="00353DE8" w:rsidRPr="00743DA4" w:rsidRDefault="00950361" w:rsidP="00743DA4">
      <w:pPr>
        <w:pStyle w:val="11"/>
        <w:numPr>
          <w:ilvl w:val="4"/>
          <w:numId w:val="22"/>
        </w:numPr>
        <w:spacing w:line="480" w:lineRule="exact"/>
        <w:ind w:leftChars="547" w:left="1658" w:right="402" w:hangingChars="99" w:hanging="254"/>
        <w:rPr>
          <w:rFonts w:ascii="標楷體" w:eastAsia="標楷體"/>
          <w:sz w:val="28"/>
        </w:rPr>
      </w:pPr>
      <w:r>
        <w:rPr>
          <w:rFonts w:ascii="標楷體" w:eastAsia="標楷體" w:hint="eastAsia"/>
          <w:sz w:val="28"/>
        </w:rPr>
        <w:t>2</w:t>
      </w:r>
      <w:r w:rsidR="005E1157">
        <w:rPr>
          <w:rFonts w:ascii="標楷體" w:eastAsia="標楷體" w:hint="eastAsia"/>
          <w:sz w:val="28"/>
        </w:rPr>
        <w:t>.</w:t>
      </w:r>
      <w:r w:rsidR="00E42747" w:rsidRPr="00E42747">
        <w:rPr>
          <w:rFonts w:hint="eastAsia"/>
        </w:rPr>
        <w:t xml:space="preserve"> </w:t>
      </w:r>
      <w:r w:rsidR="00E42747" w:rsidRPr="00E42747">
        <w:rPr>
          <w:rFonts w:ascii="標楷體" w:eastAsia="標楷體" w:hint="eastAsia"/>
          <w:sz w:val="28"/>
        </w:rPr>
        <w:t>彈藥</w:t>
      </w:r>
      <w:r w:rsidR="00E42747">
        <w:rPr>
          <w:rFonts w:ascii="標楷體" w:eastAsia="標楷體" w:hint="eastAsia"/>
          <w:sz w:val="28"/>
        </w:rPr>
        <w:t>：</w:t>
      </w:r>
      <w:r w:rsidR="00E42747" w:rsidRPr="00E42747">
        <w:rPr>
          <w:rFonts w:ascii="標楷體" w:eastAsia="標楷體" w:hint="eastAsia"/>
          <w:sz w:val="28"/>
        </w:rPr>
        <w:t>查獲</w:t>
      </w:r>
      <w:r w:rsidR="00906888">
        <w:rPr>
          <w:rFonts w:ascii="標楷體" w:eastAsia="標楷體" w:hint="eastAsia"/>
          <w:sz w:val="28"/>
        </w:rPr>
        <w:t>彈藥</w:t>
      </w:r>
      <w:r w:rsidR="00E42747" w:rsidRPr="00E42747">
        <w:rPr>
          <w:rFonts w:ascii="標楷體" w:eastAsia="標楷體" w:hint="eastAsia"/>
          <w:sz w:val="28"/>
        </w:rPr>
        <w:t>較上年</w:t>
      </w:r>
      <w:r w:rsidR="00743DA4">
        <w:rPr>
          <w:rFonts w:ascii="標楷體" w:eastAsia="標楷體" w:hint="eastAsia"/>
          <w:sz w:val="28"/>
        </w:rPr>
        <w:t>增加109</w:t>
      </w:r>
      <w:r w:rsidR="00906888">
        <w:rPr>
          <w:rFonts w:ascii="標楷體" w:eastAsia="標楷體" w:hint="eastAsia"/>
          <w:sz w:val="28"/>
        </w:rPr>
        <w:t>顆</w:t>
      </w:r>
      <w:r w:rsidR="00E42747" w:rsidRPr="00E42747">
        <w:rPr>
          <w:rFonts w:ascii="標楷體" w:eastAsia="標楷體" w:hint="eastAsia"/>
          <w:sz w:val="28"/>
        </w:rPr>
        <w:t>，其中子彈</w:t>
      </w:r>
      <w:r w:rsidR="00743DA4">
        <w:rPr>
          <w:rFonts w:ascii="標楷體" w:eastAsia="標楷體" w:hint="eastAsia"/>
          <w:sz w:val="28"/>
        </w:rPr>
        <w:t>104</w:t>
      </w:r>
      <w:r w:rsidR="00906888">
        <w:rPr>
          <w:rFonts w:ascii="標楷體" w:eastAsia="標楷體" w:hint="eastAsia"/>
          <w:sz w:val="28"/>
        </w:rPr>
        <w:t>顆</w:t>
      </w:r>
      <w:r w:rsidR="00E42747" w:rsidRPr="00E42747">
        <w:rPr>
          <w:rFonts w:ascii="標楷體" w:eastAsia="標楷體" w:hint="eastAsia"/>
          <w:sz w:val="28"/>
        </w:rPr>
        <w:t>占</w:t>
      </w:r>
      <w:r w:rsidR="00E74820">
        <w:rPr>
          <w:rFonts w:ascii="標楷體" w:eastAsia="標楷體" w:hint="eastAsia"/>
          <w:sz w:val="28"/>
        </w:rPr>
        <w:t>1</w:t>
      </w:r>
      <w:r w:rsidR="00743DA4">
        <w:rPr>
          <w:rFonts w:ascii="標楷體" w:eastAsia="標楷體" w:hint="eastAsia"/>
          <w:sz w:val="28"/>
        </w:rPr>
        <w:t>5.76</w:t>
      </w:r>
      <w:r w:rsidR="00E42747" w:rsidRPr="00E42747">
        <w:rPr>
          <w:rFonts w:ascii="標楷體" w:eastAsia="標楷體" w:hint="eastAsia"/>
          <w:sz w:val="28"/>
        </w:rPr>
        <w:t>%</w:t>
      </w:r>
      <w:r w:rsidR="008C6FDA">
        <w:rPr>
          <w:rFonts w:ascii="標楷體" w:eastAsia="標楷體" w:hint="eastAsia"/>
          <w:sz w:val="28"/>
        </w:rPr>
        <w:t>，</w:t>
      </w:r>
      <w:r w:rsidR="008C6FDA" w:rsidRPr="00E42747">
        <w:rPr>
          <w:rFonts w:ascii="標楷體" w:eastAsia="標楷體" w:hint="eastAsia"/>
          <w:sz w:val="28"/>
        </w:rPr>
        <w:t>較上年</w:t>
      </w:r>
      <w:r w:rsidR="00743DA4">
        <w:rPr>
          <w:rFonts w:ascii="標楷體" w:eastAsia="標楷體" w:hint="eastAsia"/>
          <w:sz w:val="28"/>
        </w:rPr>
        <w:t>增加30</w:t>
      </w:r>
      <w:r w:rsidR="00494A11">
        <w:rPr>
          <w:rFonts w:ascii="標楷體" w:eastAsia="標楷體" w:hint="eastAsia"/>
          <w:sz w:val="28"/>
        </w:rPr>
        <w:t>顆，</w:t>
      </w:r>
      <w:r w:rsidR="00743DA4">
        <w:rPr>
          <w:rFonts w:ascii="標楷體" w:eastAsia="標楷體" w:hint="eastAsia"/>
          <w:sz w:val="28"/>
        </w:rPr>
        <w:t>增40.54</w:t>
      </w:r>
      <w:r w:rsidR="008C6FDA" w:rsidRPr="00E42747">
        <w:rPr>
          <w:rFonts w:ascii="標楷體" w:eastAsia="標楷體" w:hint="eastAsia"/>
          <w:sz w:val="28"/>
        </w:rPr>
        <w:t>%</w:t>
      </w:r>
      <w:r w:rsidR="006C0B69" w:rsidRPr="00E42747">
        <w:rPr>
          <w:rFonts w:ascii="標楷體" w:eastAsia="標楷體" w:hint="eastAsia"/>
          <w:sz w:val="28"/>
        </w:rPr>
        <w:t>。</w:t>
      </w:r>
    </w:p>
    <w:p w:rsidR="00614382" w:rsidRDefault="00614382" w:rsidP="003224DF">
      <w:pPr>
        <w:numPr>
          <w:ilvl w:val="1"/>
          <w:numId w:val="2"/>
        </w:numPr>
        <w:autoSpaceDE w:val="0"/>
        <w:autoSpaceDN w:val="0"/>
        <w:adjustRightInd w:val="0"/>
        <w:spacing w:line="480" w:lineRule="exact"/>
        <w:ind w:right="402"/>
        <w:rPr>
          <w:rFonts w:ascii="標楷體"/>
          <w:kern w:val="0"/>
        </w:rPr>
      </w:pPr>
      <w:r>
        <w:rPr>
          <w:rFonts w:ascii="標楷體" w:hint="eastAsia"/>
          <w:kern w:val="0"/>
        </w:rPr>
        <w:t>建議</w:t>
      </w:r>
    </w:p>
    <w:p w:rsidR="00E52983" w:rsidRPr="00FC00FB" w:rsidRDefault="006C3057" w:rsidP="00670FA7">
      <w:pPr>
        <w:numPr>
          <w:ilvl w:val="2"/>
          <w:numId w:val="9"/>
        </w:numPr>
        <w:tabs>
          <w:tab w:val="left" w:pos="7920"/>
        </w:tabs>
        <w:autoSpaceDE w:val="0"/>
        <w:autoSpaceDN w:val="0"/>
        <w:adjustRightInd w:val="0"/>
        <w:spacing w:line="480" w:lineRule="exact"/>
        <w:ind w:right="402"/>
        <w:rPr>
          <w:rFonts w:ascii="標楷體"/>
          <w:kern w:val="0"/>
        </w:rPr>
      </w:pPr>
      <w:r w:rsidRPr="00647933">
        <w:rPr>
          <w:rFonts w:ascii="標楷體" w:hint="eastAsia"/>
          <w:b/>
          <w:color w:val="0000FF"/>
          <w:kern w:val="0"/>
        </w:rPr>
        <w:t>首</w:t>
      </w:r>
      <w:r w:rsidR="000F7EAD" w:rsidRPr="00647933">
        <w:rPr>
          <w:rFonts w:ascii="標楷體" w:hint="eastAsia"/>
          <w:b/>
          <w:color w:val="0000FF"/>
          <w:kern w:val="0"/>
        </w:rPr>
        <w:t>重犯罪預防，有效降低犯罪率：</w:t>
      </w:r>
      <w:r w:rsidR="00E861CB" w:rsidRPr="00647933">
        <w:rPr>
          <w:rFonts w:ascii="標楷體" w:hint="eastAsia"/>
          <w:kern w:val="0"/>
          <w:szCs w:val="28"/>
        </w:rPr>
        <w:t>本市</w:t>
      </w:r>
      <w:r w:rsidR="0046127E" w:rsidRPr="00647933">
        <w:rPr>
          <w:rFonts w:ascii="標楷體" w:hint="eastAsia"/>
          <w:kern w:val="0"/>
          <w:szCs w:val="28"/>
        </w:rPr>
        <w:t>犯罪率</w:t>
      </w:r>
      <w:r w:rsidR="00F43B6B" w:rsidRPr="00647933">
        <w:rPr>
          <w:rFonts w:ascii="標楷體" w:hint="eastAsia"/>
          <w:kern w:val="0"/>
          <w:szCs w:val="28"/>
        </w:rPr>
        <w:t>近</w:t>
      </w:r>
      <w:r w:rsidR="00DB57A0">
        <w:rPr>
          <w:rFonts w:ascii="標楷體" w:hint="eastAsia"/>
          <w:kern w:val="0"/>
          <w:szCs w:val="28"/>
        </w:rPr>
        <w:t>5</w:t>
      </w:r>
      <w:r w:rsidR="00F43B6B" w:rsidRPr="00647933">
        <w:rPr>
          <w:rFonts w:ascii="標楷體" w:hint="eastAsia"/>
          <w:kern w:val="0"/>
          <w:szCs w:val="28"/>
        </w:rPr>
        <w:t>年</w:t>
      </w:r>
      <w:r w:rsidR="0046127E" w:rsidRPr="00647933">
        <w:rPr>
          <w:rFonts w:ascii="標楷體" w:hint="eastAsia"/>
          <w:kern w:val="0"/>
          <w:szCs w:val="28"/>
        </w:rPr>
        <w:t>持續下降，</w:t>
      </w:r>
      <w:r w:rsidR="00E52983" w:rsidRPr="00647933">
        <w:rPr>
          <w:rFonts w:ascii="標楷體" w:hint="eastAsia"/>
          <w:kern w:val="0"/>
          <w:szCs w:val="28"/>
        </w:rPr>
        <w:t>排名</w:t>
      </w:r>
      <w:r w:rsidR="00F43B6B" w:rsidRPr="00647933">
        <w:rPr>
          <w:rFonts w:ascii="標楷體" w:hint="eastAsia"/>
          <w:kern w:val="0"/>
          <w:szCs w:val="28"/>
        </w:rPr>
        <w:t>從</w:t>
      </w:r>
      <w:r w:rsidR="00E52983" w:rsidRPr="00647933">
        <w:rPr>
          <w:rFonts w:ascii="標楷體" w:hint="eastAsia"/>
          <w:kern w:val="0"/>
          <w:szCs w:val="28"/>
        </w:rPr>
        <w:t>第5名下滑至第1</w:t>
      </w:r>
      <w:r w:rsidR="00D760D2">
        <w:rPr>
          <w:rFonts w:ascii="標楷體" w:hint="eastAsia"/>
          <w:kern w:val="0"/>
          <w:szCs w:val="28"/>
        </w:rPr>
        <w:t>7</w:t>
      </w:r>
      <w:r w:rsidR="00E52983" w:rsidRPr="00647933">
        <w:rPr>
          <w:rFonts w:ascii="標楷體" w:hint="eastAsia"/>
          <w:kern w:val="0"/>
          <w:szCs w:val="28"/>
        </w:rPr>
        <w:t>名</w:t>
      </w:r>
      <w:r w:rsidR="00D03CD7" w:rsidRPr="00647933">
        <w:rPr>
          <w:rFonts w:ascii="標楷體" w:hAnsi="標楷體" w:hint="eastAsia"/>
          <w:kern w:val="0"/>
          <w:szCs w:val="28"/>
        </w:rPr>
        <w:t>，</w:t>
      </w:r>
      <w:r w:rsidR="00670FA7" w:rsidRPr="00670FA7">
        <w:rPr>
          <w:rFonts w:ascii="標楷體" w:hint="eastAsia"/>
          <w:kern w:val="0"/>
          <w:szCs w:val="28"/>
        </w:rPr>
        <w:t>充分展現治安改善成效</w:t>
      </w:r>
      <w:r w:rsidR="0085378A" w:rsidRPr="00647933">
        <w:rPr>
          <w:rFonts w:ascii="標楷體" w:hAnsi="標楷體" w:hint="eastAsia"/>
          <w:kern w:val="0"/>
          <w:szCs w:val="28"/>
        </w:rPr>
        <w:t>，</w:t>
      </w:r>
      <w:r w:rsidR="00647933">
        <w:rPr>
          <w:rFonts w:ascii="標楷體" w:hAnsi="標楷體" w:hint="eastAsia"/>
          <w:kern w:val="0"/>
          <w:szCs w:val="28"/>
        </w:rPr>
        <w:t>而</w:t>
      </w:r>
      <w:r w:rsidR="00D1329E" w:rsidRPr="00647933">
        <w:rPr>
          <w:rFonts w:ascii="標楷體" w:hint="eastAsia"/>
          <w:kern w:val="0"/>
          <w:szCs w:val="28"/>
        </w:rPr>
        <w:t>維護</w:t>
      </w:r>
      <w:r w:rsidR="00647933" w:rsidRPr="00647933">
        <w:rPr>
          <w:rFonts w:ascii="標楷體" w:hint="eastAsia"/>
          <w:kern w:val="0"/>
          <w:szCs w:val="28"/>
        </w:rPr>
        <w:t>治安</w:t>
      </w:r>
      <w:r w:rsidR="00647933">
        <w:rPr>
          <w:rFonts w:ascii="標楷體" w:hAnsi="標楷體" w:hint="eastAsia"/>
          <w:kern w:val="0"/>
          <w:szCs w:val="28"/>
        </w:rPr>
        <w:t>，</w:t>
      </w:r>
      <w:r w:rsidR="00647933" w:rsidRPr="00647933">
        <w:rPr>
          <w:rFonts w:ascii="標楷體" w:hint="eastAsia"/>
          <w:kern w:val="0"/>
          <w:szCs w:val="28"/>
        </w:rPr>
        <w:t>首重犯罪預防</w:t>
      </w:r>
      <w:r w:rsidR="00647933" w:rsidRPr="00647933">
        <w:rPr>
          <w:rFonts w:ascii="標楷體" w:hAnsi="標楷體" w:hint="eastAsia"/>
          <w:kern w:val="0"/>
          <w:szCs w:val="28"/>
        </w:rPr>
        <w:t>，</w:t>
      </w:r>
      <w:r w:rsidR="00647933">
        <w:rPr>
          <w:rFonts w:ascii="標楷體" w:hAnsi="標楷體" w:hint="eastAsia"/>
          <w:kern w:val="0"/>
          <w:szCs w:val="28"/>
        </w:rPr>
        <w:t>建議</w:t>
      </w:r>
      <w:r w:rsidR="000F0E94" w:rsidRPr="000F0E94">
        <w:rPr>
          <w:rFonts w:ascii="標楷體" w:hAnsi="標楷體" w:hint="eastAsia"/>
          <w:kern w:val="0"/>
          <w:szCs w:val="28"/>
        </w:rPr>
        <w:t>妥適之犯罪預防政策</w:t>
      </w:r>
      <w:r w:rsidR="00D1329E" w:rsidRPr="00647933">
        <w:rPr>
          <w:rFonts w:ascii="標楷體" w:hAnsi="標楷體" w:hint="eastAsia"/>
          <w:kern w:val="0"/>
          <w:szCs w:val="28"/>
        </w:rPr>
        <w:t>，加強犯罪模式分析</w:t>
      </w:r>
      <w:r w:rsidR="000F0E94">
        <w:rPr>
          <w:rFonts w:ascii="標楷體" w:hAnsi="標楷體" w:hint="eastAsia"/>
          <w:kern w:val="0"/>
          <w:szCs w:val="28"/>
        </w:rPr>
        <w:t>，</w:t>
      </w:r>
      <w:r w:rsidR="00D1329E">
        <w:rPr>
          <w:rFonts w:ascii="標楷體" w:hAnsi="標楷體" w:hint="eastAsia"/>
          <w:kern w:val="0"/>
          <w:szCs w:val="28"/>
        </w:rPr>
        <w:t>並</w:t>
      </w:r>
      <w:r w:rsidR="000F0E94">
        <w:rPr>
          <w:rFonts w:ascii="標楷體" w:hAnsi="標楷體" w:hint="eastAsia"/>
          <w:kern w:val="0"/>
          <w:szCs w:val="28"/>
        </w:rPr>
        <w:t>擴大</w:t>
      </w:r>
      <w:r w:rsidR="000F0E94" w:rsidRPr="00647933">
        <w:rPr>
          <w:rFonts w:ascii="標楷體" w:hAnsi="標楷體" w:hint="eastAsia"/>
          <w:kern w:val="0"/>
          <w:szCs w:val="28"/>
        </w:rPr>
        <w:t>與民間團體合作</w:t>
      </w:r>
      <w:r w:rsidR="000F0E94">
        <w:rPr>
          <w:rFonts w:ascii="標楷體" w:hAnsi="標楷體" w:hint="eastAsia"/>
          <w:kern w:val="0"/>
          <w:szCs w:val="28"/>
        </w:rPr>
        <w:t>，</w:t>
      </w:r>
      <w:r w:rsidR="00D1329E" w:rsidRPr="00647933">
        <w:rPr>
          <w:rFonts w:ascii="標楷體" w:hAnsi="標楷體" w:hint="eastAsia"/>
          <w:kern w:val="0"/>
          <w:szCs w:val="28"/>
        </w:rPr>
        <w:t>建立</w:t>
      </w:r>
      <w:r w:rsidR="000F0E94" w:rsidRPr="00647933">
        <w:rPr>
          <w:rFonts w:ascii="標楷體" w:hAnsi="標楷體" w:hint="eastAsia"/>
          <w:kern w:val="0"/>
          <w:szCs w:val="28"/>
        </w:rPr>
        <w:t>超商聯防機制</w:t>
      </w:r>
      <w:r w:rsidR="00D1329E">
        <w:rPr>
          <w:rFonts w:ascii="標楷體" w:hAnsi="標楷體" w:hint="eastAsia"/>
          <w:kern w:val="0"/>
          <w:szCs w:val="28"/>
        </w:rPr>
        <w:t>，</w:t>
      </w:r>
      <w:r w:rsidR="00C53203" w:rsidRPr="00647933">
        <w:rPr>
          <w:rFonts w:ascii="標楷體" w:hint="eastAsia"/>
          <w:kern w:val="0"/>
          <w:szCs w:val="28"/>
        </w:rPr>
        <w:t>結合政府相關單位及企業資源共同</w:t>
      </w:r>
      <w:r w:rsidR="00C53203">
        <w:rPr>
          <w:rFonts w:ascii="標楷體" w:hint="eastAsia"/>
          <w:kern w:val="0"/>
          <w:szCs w:val="28"/>
        </w:rPr>
        <w:t>預</w:t>
      </w:r>
      <w:r w:rsidR="00C53203" w:rsidRPr="00647933">
        <w:rPr>
          <w:rFonts w:ascii="標楷體" w:hint="eastAsia"/>
          <w:kern w:val="0"/>
          <w:szCs w:val="28"/>
        </w:rPr>
        <w:t>防</w:t>
      </w:r>
      <w:r w:rsidR="00C53203">
        <w:rPr>
          <w:rFonts w:ascii="標楷體" w:hint="eastAsia"/>
          <w:kern w:val="0"/>
          <w:szCs w:val="28"/>
        </w:rPr>
        <w:t>犯罪</w:t>
      </w:r>
      <w:r w:rsidR="00C53203" w:rsidRPr="00647933">
        <w:rPr>
          <w:rFonts w:ascii="標楷體" w:hint="eastAsia"/>
          <w:kern w:val="0"/>
          <w:szCs w:val="28"/>
        </w:rPr>
        <w:t>宣導，運用媒體、活動、網路等多元管道，提供民眾最新犯罪手法資訊</w:t>
      </w:r>
      <w:r w:rsidR="00A92ADA">
        <w:rPr>
          <w:rFonts w:ascii="標楷體" w:hAnsi="標楷體" w:hint="eastAsia"/>
          <w:kern w:val="0"/>
          <w:szCs w:val="28"/>
        </w:rPr>
        <w:t>，</w:t>
      </w:r>
      <w:r w:rsidR="00C53203" w:rsidRPr="00647933">
        <w:rPr>
          <w:rFonts w:ascii="標楷體" w:hint="eastAsia"/>
          <w:kern w:val="0"/>
          <w:szCs w:val="28"/>
        </w:rPr>
        <w:t>提高民眾防範意識</w:t>
      </w:r>
      <w:r w:rsidR="00D325E3">
        <w:rPr>
          <w:rFonts w:ascii="標楷體" w:hAnsi="標楷體" w:hint="eastAsia"/>
          <w:kern w:val="0"/>
          <w:szCs w:val="28"/>
        </w:rPr>
        <w:t>，並提供民眾犯罪諮詢服務</w:t>
      </w:r>
      <w:r w:rsidR="00C53203">
        <w:rPr>
          <w:rFonts w:ascii="標楷體" w:hAnsi="標楷體" w:hint="eastAsia"/>
          <w:kern w:val="0"/>
          <w:szCs w:val="28"/>
        </w:rPr>
        <w:t>，</w:t>
      </w:r>
      <w:r w:rsidR="00647933" w:rsidRPr="00647933">
        <w:rPr>
          <w:rFonts w:ascii="標楷體" w:hAnsi="標楷體" w:hint="eastAsia"/>
          <w:kern w:val="0"/>
          <w:szCs w:val="28"/>
        </w:rPr>
        <w:t>期能有效</w:t>
      </w:r>
      <w:r w:rsidR="00E950DE" w:rsidRPr="0020252E">
        <w:rPr>
          <w:rFonts w:ascii="標楷體" w:hint="eastAsia"/>
          <w:kern w:val="0"/>
          <w:szCs w:val="28"/>
        </w:rPr>
        <w:t>降低犯罪之發生</w:t>
      </w:r>
      <w:r w:rsidR="00C53203">
        <w:rPr>
          <w:rFonts w:ascii="標楷體" w:hAnsi="標楷體" w:hint="eastAsia"/>
          <w:kern w:val="0"/>
          <w:szCs w:val="28"/>
        </w:rPr>
        <w:t>。</w:t>
      </w:r>
    </w:p>
    <w:p w:rsidR="00FC00FB" w:rsidRPr="00647933" w:rsidRDefault="00FC00FB" w:rsidP="00FC00FB">
      <w:pPr>
        <w:tabs>
          <w:tab w:val="left" w:pos="7920"/>
        </w:tabs>
        <w:autoSpaceDE w:val="0"/>
        <w:autoSpaceDN w:val="0"/>
        <w:adjustRightInd w:val="0"/>
        <w:spacing w:line="480" w:lineRule="exact"/>
        <w:ind w:left="1418" w:right="402"/>
        <w:rPr>
          <w:rFonts w:ascii="標楷體"/>
          <w:kern w:val="0"/>
        </w:rPr>
      </w:pPr>
    </w:p>
    <w:p w:rsidR="007067F7" w:rsidRPr="000F7EAD" w:rsidRDefault="005D0C09" w:rsidP="003224DF">
      <w:pPr>
        <w:numPr>
          <w:ilvl w:val="2"/>
          <w:numId w:val="9"/>
        </w:numPr>
        <w:autoSpaceDE w:val="0"/>
        <w:autoSpaceDN w:val="0"/>
        <w:adjustRightInd w:val="0"/>
        <w:spacing w:line="480" w:lineRule="exact"/>
        <w:ind w:right="402"/>
        <w:rPr>
          <w:rFonts w:ascii="標楷體"/>
          <w:b/>
          <w:color w:val="0000FF"/>
          <w:kern w:val="0"/>
        </w:rPr>
      </w:pPr>
      <w:r>
        <w:rPr>
          <w:rFonts w:ascii="標楷體" w:hint="eastAsia"/>
          <w:b/>
          <w:color w:val="0000FF"/>
          <w:kern w:val="0"/>
        </w:rPr>
        <w:lastRenderedPageBreak/>
        <w:t>機車</w:t>
      </w:r>
      <w:r w:rsidR="00774AD2">
        <w:rPr>
          <w:rFonts w:ascii="標楷體" w:hint="eastAsia"/>
          <w:b/>
          <w:color w:val="0000FF"/>
          <w:kern w:val="0"/>
        </w:rPr>
        <w:t>竊盜</w:t>
      </w:r>
      <w:r w:rsidR="00AF07CB">
        <w:rPr>
          <w:rFonts w:ascii="標楷體" w:hint="eastAsia"/>
          <w:b/>
          <w:color w:val="0000FF"/>
          <w:kern w:val="0"/>
        </w:rPr>
        <w:t>為</w:t>
      </w:r>
      <w:r>
        <w:rPr>
          <w:rFonts w:ascii="標楷體" w:hint="eastAsia"/>
          <w:b/>
          <w:color w:val="0000FF"/>
          <w:kern w:val="0"/>
        </w:rPr>
        <w:t>本市</w:t>
      </w:r>
      <w:r w:rsidR="00AF07CB">
        <w:rPr>
          <w:rFonts w:ascii="標楷體" w:hint="eastAsia"/>
          <w:b/>
          <w:color w:val="0000FF"/>
          <w:kern w:val="0"/>
        </w:rPr>
        <w:t>治安</w:t>
      </w:r>
      <w:proofErr w:type="gramStart"/>
      <w:r w:rsidR="000457A6" w:rsidRPr="000F7EAD">
        <w:rPr>
          <w:rFonts w:ascii="標楷體" w:hint="eastAsia"/>
          <w:b/>
          <w:color w:val="0000FF"/>
          <w:kern w:val="0"/>
        </w:rPr>
        <w:t>偵</w:t>
      </w:r>
      <w:proofErr w:type="gramEnd"/>
      <w:r w:rsidR="000457A6" w:rsidRPr="000F7EAD">
        <w:rPr>
          <w:rFonts w:ascii="標楷體" w:hint="eastAsia"/>
          <w:b/>
          <w:color w:val="0000FF"/>
          <w:kern w:val="0"/>
        </w:rPr>
        <w:t>防</w:t>
      </w:r>
      <w:r w:rsidR="00AF07CB">
        <w:rPr>
          <w:rFonts w:ascii="標楷體" w:hint="eastAsia"/>
          <w:b/>
          <w:color w:val="0000FF"/>
          <w:kern w:val="0"/>
        </w:rPr>
        <w:t>重點</w:t>
      </w:r>
      <w:r w:rsidR="007F42ED">
        <w:rPr>
          <w:rFonts w:ascii="標楷體" w:hint="eastAsia"/>
          <w:b/>
          <w:color w:val="0000FF"/>
          <w:kern w:val="0"/>
        </w:rPr>
        <w:t>：</w:t>
      </w:r>
      <w:r w:rsidR="003541CF" w:rsidRPr="000F7EAD">
        <w:rPr>
          <w:rFonts w:ascii="標楷體" w:hint="eastAsia"/>
          <w:b/>
          <w:color w:val="0000FF"/>
          <w:kern w:val="0"/>
        </w:rPr>
        <w:t xml:space="preserve"> </w:t>
      </w:r>
    </w:p>
    <w:p w:rsidR="007067F7" w:rsidRPr="00655BD6" w:rsidRDefault="00CC43E5" w:rsidP="00EE2181">
      <w:pPr>
        <w:numPr>
          <w:ilvl w:val="3"/>
          <w:numId w:val="9"/>
        </w:numPr>
        <w:autoSpaceDE w:val="0"/>
        <w:autoSpaceDN w:val="0"/>
        <w:adjustRightInd w:val="0"/>
        <w:spacing w:line="480" w:lineRule="exact"/>
        <w:ind w:left="1920" w:right="402" w:hanging="256"/>
        <w:rPr>
          <w:rFonts w:ascii="標楷體"/>
          <w:color w:val="0000FF"/>
          <w:kern w:val="0"/>
        </w:rPr>
      </w:pPr>
      <w:r>
        <w:rPr>
          <w:rFonts w:ascii="標楷體" w:hint="eastAsia"/>
          <w:kern w:val="0"/>
        </w:rPr>
        <w:t>本市</w:t>
      </w:r>
      <w:r w:rsidR="00AD0FE6">
        <w:rPr>
          <w:rFonts w:ascii="標楷體" w:hint="eastAsia"/>
          <w:kern w:val="0"/>
        </w:rPr>
        <w:t>歷年</w:t>
      </w:r>
      <w:r w:rsidR="00B50994">
        <w:rPr>
          <w:rFonts w:ascii="標楷體" w:hint="eastAsia"/>
          <w:kern w:val="0"/>
        </w:rPr>
        <w:t>多</w:t>
      </w:r>
      <w:r w:rsidR="00AD0FE6">
        <w:rPr>
          <w:rFonts w:ascii="標楷體" w:hint="eastAsia"/>
          <w:kern w:val="0"/>
        </w:rPr>
        <w:t>以竊盜案件</w:t>
      </w:r>
      <w:r w:rsidR="0083611C">
        <w:rPr>
          <w:rFonts w:ascii="標楷體" w:hint="eastAsia"/>
          <w:kern w:val="0"/>
        </w:rPr>
        <w:t>居首</w:t>
      </w:r>
      <w:r w:rsidR="00AD0FE6">
        <w:rPr>
          <w:rFonts w:ascii="標楷體" w:hint="eastAsia"/>
          <w:kern w:val="0"/>
        </w:rPr>
        <w:t>，</w:t>
      </w:r>
      <w:r w:rsidR="00B50994">
        <w:rPr>
          <w:rFonts w:ascii="標楷體" w:hint="eastAsia"/>
          <w:kern w:val="0"/>
        </w:rPr>
        <w:t>10</w:t>
      </w:r>
      <w:r w:rsidR="00216059">
        <w:rPr>
          <w:rFonts w:ascii="標楷體" w:hint="eastAsia"/>
          <w:kern w:val="0"/>
        </w:rPr>
        <w:t>8</w:t>
      </w:r>
      <w:r w:rsidR="00B50994">
        <w:rPr>
          <w:rFonts w:ascii="標楷體" w:hint="eastAsia"/>
          <w:kern w:val="0"/>
        </w:rPr>
        <w:t>年</w:t>
      </w:r>
      <w:r w:rsidR="007F42ED">
        <w:rPr>
          <w:rFonts w:ascii="標楷體" w:hint="eastAsia"/>
          <w:kern w:val="0"/>
        </w:rPr>
        <w:t>竊盜犯罪率</w:t>
      </w:r>
      <w:r w:rsidR="0085378A">
        <w:rPr>
          <w:rFonts w:ascii="標楷體" w:hint="eastAsia"/>
          <w:kern w:val="0"/>
        </w:rPr>
        <w:t>居</w:t>
      </w:r>
      <w:r w:rsidR="00B50994">
        <w:rPr>
          <w:rFonts w:ascii="標楷體" w:hint="eastAsia"/>
          <w:kern w:val="0"/>
        </w:rPr>
        <w:t>各縣市</w:t>
      </w:r>
      <w:r w:rsidR="00F3183F">
        <w:rPr>
          <w:rFonts w:ascii="標楷體" w:hint="eastAsia"/>
          <w:kern w:val="0"/>
        </w:rPr>
        <w:t>第</w:t>
      </w:r>
      <w:r w:rsidR="00216059">
        <w:rPr>
          <w:rFonts w:ascii="標楷體" w:hint="eastAsia"/>
          <w:kern w:val="0"/>
        </w:rPr>
        <w:t>11</w:t>
      </w:r>
      <w:r w:rsidR="007F42ED">
        <w:rPr>
          <w:rFonts w:ascii="標楷體" w:hint="eastAsia"/>
          <w:kern w:val="0"/>
        </w:rPr>
        <w:t>，</w:t>
      </w:r>
      <w:r w:rsidR="00C53203" w:rsidRPr="00E52983">
        <w:rPr>
          <w:rFonts w:ascii="標楷體" w:hint="eastAsia"/>
          <w:kern w:val="0"/>
          <w:szCs w:val="28"/>
        </w:rPr>
        <w:t>機車竊盜</w:t>
      </w:r>
      <w:r w:rsidR="00177AE9">
        <w:rPr>
          <w:rFonts w:ascii="標楷體" w:hint="eastAsia"/>
          <w:kern w:val="0"/>
          <w:szCs w:val="28"/>
        </w:rPr>
        <w:t>犯罪率為</w:t>
      </w:r>
      <w:r w:rsidR="00C53203" w:rsidRPr="00E52983">
        <w:rPr>
          <w:rFonts w:ascii="標楷體" w:hint="eastAsia"/>
          <w:kern w:val="0"/>
          <w:szCs w:val="28"/>
        </w:rPr>
        <w:t>第2</w:t>
      </w:r>
      <w:r w:rsidR="00177AE9">
        <w:rPr>
          <w:rFonts w:ascii="標楷體" w:hint="eastAsia"/>
          <w:kern w:val="0"/>
          <w:szCs w:val="28"/>
        </w:rPr>
        <w:t>高</w:t>
      </w:r>
      <w:r w:rsidR="00C53203">
        <w:rPr>
          <w:rFonts w:ascii="標楷體" w:hint="eastAsia"/>
          <w:kern w:val="0"/>
          <w:szCs w:val="28"/>
        </w:rPr>
        <w:t>及</w:t>
      </w:r>
      <w:r w:rsidR="00C53203" w:rsidRPr="00E52983">
        <w:rPr>
          <w:rFonts w:ascii="標楷體" w:hint="eastAsia"/>
          <w:kern w:val="0"/>
          <w:szCs w:val="28"/>
        </w:rPr>
        <w:t>汽車竊盜</w:t>
      </w:r>
      <w:r w:rsidR="00177AE9">
        <w:rPr>
          <w:rFonts w:ascii="標楷體" w:hint="eastAsia"/>
          <w:kern w:val="0"/>
          <w:szCs w:val="28"/>
        </w:rPr>
        <w:t>犯罪率為</w:t>
      </w:r>
      <w:r w:rsidR="00C53203" w:rsidRPr="00E52983">
        <w:rPr>
          <w:rFonts w:ascii="標楷體" w:hint="eastAsia"/>
          <w:kern w:val="0"/>
          <w:szCs w:val="28"/>
        </w:rPr>
        <w:t>第</w:t>
      </w:r>
      <w:r w:rsidR="00216059">
        <w:rPr>
          <w:rFonts w:ascii="標楷體" w:hint="eastAsia"/>
          <w:kern w:val="0"/>
          <w:szCs w:val="28"/>
        </w:rPr>
        <w:t>8</w:t>
      </w:r>
      <w:r w:rsidR="00177AE9">
        <w:rPr>
          <w:rFonts w:ascii="標楷體" w:hint="eastAsia"/>
          <w:kern w:val="0"/>
          <w:szCs w:val="28"/>
        </w:rPr>
        <w:t>高</w:t>
      </w:r>
      <w:r w:rsidR="00177AE9">
        <w:rPr>
          <w:rFonts w:ascii="標楷體" w:hAnsi="標楷體" w:hint="eastAsia"/>
          <w:kern w:val="0"/>
          <w:szCs w:val="28"/>
        </w:rPr>
        <w:t>，</w:t>
      </w:r>
      <w:r>
        <w:rPr>
          <w:rFonts w:ascii="標楷體" w:hint="eastAsia"/>
          <w:kern w:val="0"/>
        </w:rPr>
        <w:t>建議</w:t>
      </w:r>
      <w:r w:rsidR="0080557E">
        <w:rPr>
          <w:rFonts w:ascii="標楷體" w:hint="eastAsia"/>
          <w:kern w:val="0"/>
        </w:rPr>
        <w:t>將</w:t>
      </w:r>
      <w:r w:rsidR="00AD0FE6">
        <w:rPr>
          <w:rFonts w:ascii="標楷體" w:hint="eastAsia"/>
          <w:kern w:val="0"/>
        </w:rPr>
        <w:t>竊盜</w:t>
      </w:r>
      <w:r w:rsidR="00981580">
        <w:rPr>
          <w:rFonts w:ascii="標楷體" w:hint="eastAsia"/>
          <w:kern w:val="0"/>
        </w:rPr>
        <w:t>案件</w:t>
      </w:r>
      <w:r w:rsidR="00AD0FE6">
        <w:rPr>
          <w:rFonts w:ascii="標楷體" w:hint="eastAsia"/>
          <w:kern w:val="0"/>
        </w:rPr>
        <w:t>列</w:t>
      </w:r>
      <w:r w:rsidR="00B50994">
        <w:rPr>
          <w:rFonts w:ascii="標楷體" w:hint="eastAsia"/>
          <w:kern w:val="0"/>
        </w:rPr>
        <w:t>為</w:t>
      </w:r>
      <w:r w:rsidR="00981580">
        <w:rPr>
          <w:rFonts w:ascii="標楷體" w:hint="eastAsia"/>
          <w:kern w:val="0"/>
        </w:rPr>
        <w:t>本市</w:t>
      </w:r>
      <w:r w:rsidR="00981580">
        <w:rPr>
          <w:rFonts w:ascii="標楷體" w:hint="eastAsia"/>
        </w:rPr>
        <w:t>治安</w:t>
      </w:r>
      <w:r w:rsidR="00D325E3">
        <w:rPr>
          <w:rFonts w:ascii="標楷體" w:hint="eastAsia"/>
        </w:rPr>
        <w:t>重點</w:t>
      </w:r>
      <w:r w:rsidR="00981580">
        <w:rPr>
          <w:rFonts w:ascii="標楷體" w:hint="eastAsia"/>
        </w:rPr>
        <w:t>目標</w:t>
      </w:r>
      <w:r w:rsidR="00AD0FE6">
        <w:rPr>
          <w:rFonts w:ascii="標楷體" w:hint="eastAsia"/>
          <w:kern w:val="0"/>
        </w:rPr>
        <w:t>，</w:t>
      </w:r>
      <w:r w:rsidRPr="00B87FC6">
        <w:rPr>
          <w:rFonts w:ascii="標楷體" w:hint="eastAsia"/>
          <w:kern w:val="0"/>
        </w:rPr>
        <w:t>持續強化各項</w:t>
      </w:r>
      <w:proofErr w:type="gramStart"/>
      <w:r w:rsidR="0080557E">
        <w:rPr>
          <w:rFonts w:ascii="標楷體" w:hint="eastAsia"/>
          <w:kern w:val="0"/>
        </w:rPr>
        <w:t>肅</w:t>
      </w:r>
      <w:proofErr w:type="gramEnd"/>
      <w:r w:rsidRPr="00B87FC6">
        <w:rPr>
          <w:rFonts w:ascii="標楷體" w:hint="eastAsia"/>
          <w:kern w:val="0"/>
        </w:rPr>
        <w:t>竊</w:t>
      </w:r>
      <w:r w:rsidR="00AD0FE6">
        <w:rPr>
          <w:rFonts w:ascii="標楷體" w:hint="eastAsia"/>
          <w:kern w:val="0"/>
        </w:rPr>
        <w:t>計畫，</w:t>
      </w:r>
      <w:r w:rsidR="00B50994">
        <w:rPr>
          <w:rFonts w:ascii="標楷體" w:hint="eastAsia"/>
          <w:kern w:val="0"/>
        </w:rPr>
        <w:t>以</w:t>
      </w:r>
      <w:r>
        <w:rPr>
          <w:rFonts w:ascii="標楷體" w:hint="eastAsia"/>
          <w:kern w:val="0"/>
        </w:rPr>
        <w:t>降低竊盜發生。</w:t>
      </w:r>
    </w:p>
    <w:p w:rsidR="00CC43E5" w:rsidRPr="000F7EAD" w:rsidRDefault="00AF07CB" w:rsidP="00EE2181">
      <w:pPr>
        <w:numPr>
          <w:ilvl w:val="3"/>
          <w:numId w:val="9"/>
        </w:numPr>
        <w:autoSpaceDE w:val="0"/>
        <w:autoSpaceDN w:val="0"/>
        <w:adjustRightInd w:val="0"/>
        <w:spacing w:line="480" w:lineRule="exact"/>
        <w:ind w:left="1920" w:right="402" w:hanging="256"/>
        <w:rPr>
          <w:rFonts w:ascii="標楷體"/>
          <w:color w:val="993366"/>
          <w:kern w:val="0"/>
        </w:rPr>
      </w:pPr>
      <w:r w:rsidRPr="00AF07CB">
        <w:rPr>
          <w:rFonts w:ascii="標楷體" w:hint="eastAsia"/>
          <w:kern w:val="0"/>
          <w:szCs w:val="28"/>
        </w:rPr>
        <w:t>加強校園機車竊盜犯罪宣導：</w:t>
      </w:r>
    </w:p>
    <w:p w:rsidR="00614382" w:rsidRDefault="00CC43E5" w:rsidP="00CC43E5">
      <w:pPr>
        <w:autoSpaceDE w:val="0"/>
        <w:autoSpaceDN w:val="0"/>
        <w:adjustRightInd w:val="0"/>
        <w:spacing w:line="480" w:lineRule="exact"/>
        <w:ind w:leftChars="698" w:left="1918" w:right="402" w:hangingChars="49" w:hanging="126"/>
        <w:rPr>
          <w:rFonts w:ascii="標楷體"/>
          <w:kern w:val="0"/>
        </w:rPr>
      </w:pPr>
      <w:r>
        <w:rPr>
          <w:rFonts w:ascii="標楷體" w:hint="eastAsia"/>
          <w:kern w:val="0"/>
        </w:rPr>
        <w:t xml:space="preserve">    </w:t>
      </w:r>
      <w:r w:rsidR="003F4A6C">
        <w:rPr>
          <w:rFonts w:ascii="標楷體" w:hint="eastAsia"/>
          <w:kern w:val="0"/>
          <w:szCs w:val="28"/>
        </w:rPr>
        <w:t>機車竊盜</w:t>
      </w:r>
      <w:r w:rsidR="00B271D1">
        <w:rPr>
          <w:rFonts w:ascii="標楷體" w:hint="eastAsia"/>
          <w:kern w:val="0"/>
          <w:szCs w:val="28"/>
        </w:rPr>
        <w:t>為本市犯罪特</w:t>
      </w:r>
      <w:r w:rsidR="00B271D1" w:rsidRPr="00B271D1">
        <w:rPr>
          <w:rFonts w:ascii="標楷體" w:hint="eastAsia"/>
          <w:kern w:val="0"/>
          <w:szCs w:val="28"/>
        </w:rPr>
        <w:t>徵</w:t>
      </w:r>
      <w:r w:rsidR="00B271D1">
        <w:rPr>
          <w:rFonts w:ascii="標楷體" w:hAnsi="標楷體" w:hint="eastAsia"/>
          <w:kern w:val="0"/>
          <w:szCs w:val="28"/>
        </w:rPr>
        <w:t>，</w:t>
      </w:r>
      <w:r w:rsidR="00B271D1">
        <w:rPr>
          <w:rFonts w:ascii="標楷體" w:hint="eastAsia"/>
          <w:kern w:val="0"/>
          <w:szCs w:val="28"/>
        </w:rPr>
        <w:t>應</w:t>
      </w:r>
      <w:r w:rsidR="00B271D1">
        <w:rPr>
          <w:rFonts w:ascii="標楷體" w:hint="eastAsia"/>
        </w:rPr>
        <w:t>列為</w:t>
      </w:r>
      <w:r w:rsidR="00981580">
        <w:rPr>
          <w:rFonts w:ascii="標楷體" w:hint="eastAsia"/>
          <w:kern w:val="0"/>
        </w:rPr>
        <w:t>重點</w:t>
      </w:r>
      <w:proofErr w:type="gramStart"/>
      <w:r w:rsidR="00981580">
        <w:rPr>
          <w:rFonts w:ascii="標楷體" w:hint="eastAsia"/>
          <w:kern w:val="0"/>
        </w:rPr>
        <w:t>偵</w:t>
      </w:r>
      <w:proofErr w:type="gramEnd"/>
      <w:r w:rsidR="00981580">
        <w:rPr>
          <w:rFonts w:ascii="標楷體" w:hint="eastAsia"/>
          <w:kern w:val="0"/>
        </w:rPr>
        <w:t>防</w:t>
      </w:r>
      <w:r w:rsidR="00B271D1">
        <w:rPr>
          <w:rFonts w:ascii="標楷體" w:hAnsi="標楷體" w:hint="eastAsia"/>
          <w:kern w:val="0"/>
          <w:szCs w:val="28"/>
        </w:rPr>
        <w:t>，而</w:t>
      </w:r>
      <w:r w:rsidR="00981580">
        <w:rPr>
          <w:rFonts w:ascii="標楷體" w:hAnsi="標楷體" w:hint="eastAsia"/>
          <w:kern w:val="0"/>
          <w:szCs w:val="28"/>
        </w:rPr>
        <w:t>機車竊盜</w:t>
      </w:r>
      <w:r w:rsidR="00B50994">
        <w:rPr>
          <w:rFonts w:ascii="標楷體" w:hint="eastAsia"/>
          <w:kern w:val="0"/>
          <w:szCs w:val="28"/>
        </w:rPr>
        <w:t>嫌疑犯以少年犯罪人口率最高</w:t>
      </w:r>
      <w:r w:rsidR="00AD0FE6">
        <w:rPr>
          <w:rFonts w:ascii="標楷體" w:hint="eastAsia"/>
          <w:kern w:val="0"/>
          <w:szCs w:val="28"/>
        </w:rPr>
        <w:t>，</w:t>
      </w:r>
      <w:r w:rsidR="0080557E">
        <w:rPr>
          <w:rFonts w:ascii="標楷體" w:hint="eastAsia"/>
          <w:kern w:val="0"/>
          <w:szCs w:val="28"/>
        </w:rPr>
        <w:t>建議加強</w:t>
      </w:r>
      <w:r w:rsidR="00AD0FE6">
        <w:rPr>
          <w:rFonts w:ascii="標楷體" w:hint="eastAsia"/>
          <w:kern w:val="0"/>
          <w:szCs w:val="28"/>
        </w:rPr>
        <w:t>校園</w:t>
      </w:r>
      <w:r w:rsidR="00177AE9">
        <w:rPr>
          <w:rFonts w:ascii="標楷體" w:hint="eastAsia"/>
          <w:kern w:val="0"/>
          <w:szCs w:val="28"/>
        </w:rPr>
        <w:t>機車</w:t>
      </w:r>
      <w:r w:rsidR="00AD0FE6">
        <w:rPr>
          <w:rFonts w:ascii="標楷體" w:hint="eastAsia"/>
          <w:kern w:val="0"/>
          <w:szCs w:val="28"/>
        </w:rPr>
        <w:t>竊盜犯罪宣導</w:t>
      </w:r>
      <w:r>
        <w:rPr>
          <w:rFonts w:ascii="標楷體" w:hint="eastAsia"/>
          <w:kern w:val="0"/>
        </w:rPr>
        <w:t>。</w:t>
      </w:r>
    </w:p>
    <w:p w:rsidR="000F5DF4" w:rsidRDefault="005D0C09" w:rsidP="007C4BA5">
      <w:pPr>
        <w:numPr>
          <w:ilvl w:val="3"/>
          <w:numId w:val="9"/>
        </w:numPr>
        <w:autoSpaceDE w:val="0"/>
        <w:autoSpaceDN w:val="0"/>
        <w:adjustRightInd w:val="0"/>
        <w:spacing w:line="480" w:lineRule="exact"/>
        <w:ind w:left="1920" w:right="402" w:hanging="256"/>
        <w:rPr>
          <w:rFonts w:ascii="標楷體"/>
          <w:kern w:val="0"/>
        </w:rPr>
      </w:pPr>
      <w:r>
        <w:rPr>
          <w:rFonts w:ascii="標楷體" w:hint="eastAsia"/>
          <w:kern w:val="0"/>
        </w:rPr>
        <w:t>竊盜案件以</w:t>
      </w:r>
      <w:r w:rsidR="00216059">
        <w:rPr>
          <w:rFonts w:ascii="標楷體" w:hint="eastAsia"/>
          <w:kern w:val="0"/>
        </w:rPr>
        <w:t>普通</w:t>
      </w:r>
      <w:r w:rsidR="007C4BA5">
        <w:rPr>
          <w:rFonts w:ascii="標楷體" w:hint="eastAsia"/>
          <w:kern w:val="0"/>
        </w:rPr>
        <w:t>竊盜</w:t>
      </w:r>
      <w:r>
        <w:rPr>
          <w:rFonts w:ascii="標楷體" w:hint="eastAsia"/>
          <w:kern w:val="0"/>
        </w:rPr>
        <w:t>最多</w:t>
      </w:r>
      <w:r w:rsidR="00F3183F">
        <w:rPr>
          <w:rFonts w:ascii="標楷體" w:hAnsi="標楷體" w:hint="eastAsia"/>
          <w:kern w:val="0"/>
        </w:rPr>
        <w:t>，</w:t>
      </w:r>
      <w:r w:rsidR="00A6528D">
        <w:rPr>
          <w:rFonts w:ascii="標楷體" w:hint="eastAsia"/>
          <w:kern w:val="0"/>
        </w:rPr>
        <w:t>宜</w:t>
      </w:r>
      <w:r w:rsidR="00D325E3">
        <w:rPr>
          <w:rFonts w:ascii="標楷體" w:hint="eastAsia"/>
          <w:kern w:val="0"/>
        </w:rPr>
        <w:t>加強</w:t>
      </w:r>
      <w:r>
        <w:rPr>
          <w:rFonts w:ascii="標楷體" w:hint="eastAsia"/>
          <w:kern w:val="0"/>
        </w:rPr>
        <w:t>全民防竊宣導</w:t>
      </w:r>
      <w:r w:rsidR="003541CF">
        <w:rPr>
          <w:rFonts w:ascii="標楷體" w:hint="eastAsia"/>
          <w:kern w:val="0"/>
        </w:rPr>
        <w:t xml:space="preserve">。    </w:t>
      </w:r>
    </w:p>
    <w:p w:rsidR="00F11BC4" w:rsidRDefault="009A4250" w:rsidP="00EE2181">
      <w:pPr>
        <w:numPr>
          <w:ilvl w:val="2"/>
          <w:numId w:val="9"/>
        </w:numPr>
        <w:autoSpaceDE w:val="0"/>
        <w:autoSpaceDN w:val="0"/>
        <w:adjustRightInd w:val="0"/>
        <w:spacing w:line="480" w:lineRule="exact"/>
        <w:ind w:left="1664" w:right="402" w:hanging="768"/>
        <w:rPr>
          <w:rFonts w:ascii="標楷體"/>
          <w:kern w:val="0"/>
        </w:rPr>
      </w:pPr>
      <w:r>
        <w:rPr>
          <w:rFonts w:ascii="標楷體" w:hint="eastAsia"/>
          <w:kern w:val="0"/>
        </w:rPr>
        <w:t>注意</w:t>
      </w:r>
      <w:r w:rsidR="003A1A15">
        <w:rPr>
          <w:rFonts w:ascii="標楷體" w:hint="eastAsia"/>
          <w:kern w:val="0"/>
        </w:rPr>
        <w:t>10</w:t>
      </w:r>
      <w:r w:rsidR="005D0C09">
        <w:rPr>
          <w:rFonts w:ascii="標楷體" w:hint="eastAsia"/>
          <w:kern w:val="0"/>
        </w:rPr>
        <w:t>8</w:t>
      </w:r>
      <w:r w:rsidR="00F11BC4">
        <w:rPr>
          <w:rFonts w:ascii="標楷體" w:hint="eastAsia"/>
          <w:kern w:val="0"/>
        </w:rPr>
        <w:t>年刑案特性</w:t>
      </w:r>
      <w:r w:rsidR="00F364E5">
        <w:rPr>
          <w:rFonts w:ascii="標楷體" w:hint="eastAsia"/>
          <w:kern w:val="0"/>
        </w:rPr>
        <w:t>：</w:t>
      </w:r>
    </w:p>
    <w:p w:rsidR="00F364E5" w:rsidRPr="007F42ED" w:rsidRDefault="003A1A15" w:rsidP="00B55780">
      <w:pPr>
        <w:numPr>
          <w:ilvl w:val="3"/>
          <w:numId w:val="17"/>
        </w:numPr>
        <w:tabs>
          <w:tab w:val="clear" w:pos="3578"/>
        </w:tabs>
        <w:autoSpaceDE w:val="0"/>
        <w:autoSpaceDN w:val="0"/>
        <w:adjustRightInd w:val="0"/>
        <w:spacing w:line="480" w:lineRule="exact"/>
        <w:ind w:left="1985" w:right="402" w:hanging="284"/>
        <w:rPr>
          <w:rFonts w:ascii="標楷體"/>
          <w:kern w:val="0"/>
        </w:rPr>
      </w:pPr>
      <w:r>
        <w:rPr>
          <w:rFonts w:ascii="標楷體" w:hint="eastAsia"/>
          <w:kern w:val="0"/>
        </w:rPr>
        <w:t>10</w:t>
      </w:r>
      <w:r w:rsidR="005D0C09">
        <w:rPr>
          <w:rFonts w:ascii="標楷體" w:hint="eastAsia"/>
          <w:kern w:val="0"/>
        </w:rPr>
        <w:t>8</w:t>
      </w:r>
      <w:r w:rsidR="007F42ED">
        <w:rPr>
          <w:rFonts w:ascii="標楷體" w:hint="eastAsia"/>
          <w:kern w:val="0"/>
        </w:rPr>
        <w:t>年</w:t>
      </w:r>
      <w:r w:rsidR="002C284A">
        <w:rPr>
          <w:rFonts w:ascii="標楷體" w:hint="eastAsia"/>
          <w:kern w:val="0"/>
        </w:rPr>
        <w:t>發生</w:t>
      </w:r>
      <w:r w:rsidR="007F42ED">
        <w:rPr>
          <w:rFonts w:ascii="標楷體" w:hint="eastAsia"/>
          <w:kern w:val="0"/>
        </w:rPr>
        <w:t>最多案件：</w:t>
      </w:r>
      <w:r w:rsidR="005D0C09">
        <w:rPr>
          <w:rFonts w:ascii="標楷體" w:hint="eastAsia"/>
          <w:kern w:val="0"/>
        </w:rPr>
        <w:t>公共危險、</w:t>
      </w:r>
      <w:r w:rsidR="0080557E" w:rsidRPr="0080557E">
        <w:rPr>
          <w:rFonts w:ascii="標楷體" w:hint="eastAsia"/>
          <w:kern w:val="0"/>
        </w:rPr>
        <w:t>竊盜</w:t>
      </w:r>
      <w:r w:rsidR="0080557E">
        <w:rPr>
          <w:rFonts w:ascii="標楷體" w:hAnsi="標楷體" w:hint="eastAsia"/>
          <w:kern w:val="0"/>
        </w:rPr>
        <w:t>、</w:t>
      </w:r>
      <w:r w:rsidR="005D0C09">
        <w:rPr>
          <w:rFonts w:ascii="標楷體" w:hint="eastAsia"/>
          <w:kern w:val="0"/>
        </w:rPr>
        <w:t>毒品、詐欺背信、一般傷</w:t>
      </w:r>
      <w:r w:rsidR="0080557E" w:rsidRPr="0080557E">
        <w:rPr>
          <w:rFonts w:ascii="標楷體" w:hint="eastAsia"/>
          <w:kern w:val="0"/>
        </w:rPr>
        <w:t>及駕駛過失</w:t>
      </w:r>
      <w:r w:rsidR="007F42ED">
        <w:rPr>
          <w:rFonts w:ascii="標楷體" w:hint="eastAsia"/>
          <w:kern w:val="0"/>
        </w:rPr>
        <w:t>。</w:t>
      </w:r>
    </w:p>
    <w:p w:rsidR="007F42ED" w:rsidRPr="00F3115E" w:rsidRDefault="003A1A15" w:rsidP="00B55780">
      <w:pPr>
        <w:numPr>
          <w:ilvl w:val="3"/>
          <w:numId w:val="17"/>
        </w:numPr>
        <w:tabs>
          <w:tab w:val="clear" w:pos="3578"/>
        </w:tabs>
        <w:autoSpaceDE w:val="0"/>
        <w:autoSpaceDN w:val="0"/>
        <w:adjustRightInd w:val="0"/>
        <w:spacing w:line="480" w:lineRule="exact"/>
        <w:ind w:left="1985" w:right="402" w:hanging="284"/>
        <w:rPr>
          <w:rFonts w:ascii="標楷體"/>
          <w:kern w:val="0"/>
        </w:rPr>
      </w:pPr>
      <w:r>
        <w:rPr>
          <w:rFonts w:ascii="標楷體" w:hint="eastAsia"/>
          <w:kern w:val="0"/>
        </w:rPr>
        <w:t>10</w:t>
      </w:r>
      <w:r w:rsidR="005D0C09">
        <w:rPr>
          <w:rFonts w:ascii="標楷體" w:hint="eastAsia"/>
          <w:kern w:val="0"/>
        </w:rPr>
        <w:t>8</w:t>
      </w:r>
      <w:r w:rsidR="007F42ED">
        <w:rPr>
          <w:rFonts w:ascii="標楷體" w:hint="eastAsia"/>
          <w:kern w:val="0"/>
        </w:rPr>
        <w:t>年</w:t>
      </w:r>
      <w:r w:rsidR="007F42ED" w:rsidRPr="00D760D2">
        <w:rPr>
          <w:rFonts w:ascii="標楷體" w:hint="eastAsia"/>
          <w:color w:val="000000" w:themeColor="text1"/>
          <w:kern w:val="0"/>
        </w:rPr>
        <w:t>增加</w:t>
      </w:r>
      <w:r w:rsidR="002C284A" w:rsidRPr="00D760D2">
        <w:rPr>
          <w:rFonts w:ascii="標楷體" w:hint="eastAsia"/>
          <w:color w:val="000000" w:themeColor="text1"/>
          <w:kern w:val="0"/>
        </w:rPr>
        <w:t>最多</w:t>
      </w:r>
      <w:r w:rsidR="00A67BBB" w:rsidRPr="00D760D2">
        <w:rPr>
          <w:rFonts w:ascii="標楷體" w:hint="eastAsia"/>
          <w:color w:val="000000" w:themeColor="text1"/>
          <w:kern w:val="0"/>
        </w:rPr>
        <w:t>前3名</w:t>
      </w:r>
      <w:r w:rsidR="007F42ED" w:rsidRPr="00D760D2">
        <w:rPr>
          <w:rFonts w:ascii="標楷體" w:hint="eastAsia"/>
          <w:color w:val="000000" w:themeColor="text1"/>
          <w:kern w:val="0"/>
        </w:rPr>
        <w:t>案件:</w:t>
      </w:r>
      <w:r w:rsidRPr="00D760D2">
        <w:rPr>
          <w:rFonts w:ascii="標楷體" w:hint="eastAsia"/>
          <w:color w:val="000000" w:themeColor="text1"/>
          <w:kern w:val="0"/>
        </w:rPr>
        <w:t xml:space="preserve"> </w:t>
      </w:r>
      <w:r w:rsidR="00D655E1">
        <w:rPr>
          <w:rFonts w:ascii="標楷體" w:hint="eastAsia"/>
          <w:kern w:val="0"/>
        </w:rPr>
        <w:t>公共危險</w:t>
      </w:r>
      <w:r w:rsidR="0080557E" w:rsidRPr="00D760D2">
        <w:rPr>
          <w:rFonts w:ascii="標楷體" w:hAnsi="標楷體" w:hint="eastAsia"/>
          <w:color w:val="000000" w:themeColor="text1"/>
          <w:kern w:val="0"/>
        </w:rPr>
        <w:t>、</w:t>
      </w:r>
      <w:r w:rsidR="00D760D2" w:rsidRPr="00D760D2">
        <w:rPr>
          <w:rFonts w:ascii="標楷體" w:hint="eastAsia"/>
          <w:color w:val="000000" w:themeColor="text1"/>
          <w:kern w:val="0"/>
        </w:rPr>
        <w:t>妨害</w:t>
      </w:r>
      <w:r w:rsidR="00D655E1">
        <w:rPr>
          <w:rFonts w:ascii="標楷體" w:hint="eastAsia"/>
          <w:color w:val="000000" w:themeColor="text1"/>
          <w:kern w:val="0"/>
        </w:rPr>
        <w:t>自由及賭博</w:t>
      </w:r>
      <w:r w:rsidR="007F42ED">
        <w:rPr>
          <w:rFonts w:ascii="標楷體" w:hint="eastAsia"/>
          <w:b/>
          <w:kern w:val="0"/>
        </w:rPr>
        <w:t>。</w:t>
      </w:r>
    </w:p>
    <w:p w:rsidR="00F3115E" w:rsidRPr="00E86787" w:rsidRDefault="005D0C09" w:rsidP="00B55780">
      <w:pPr>
        <w:numPr>
          <w:ilvl w:val="3"/>
          <w:numId w:val="17"/>
        </w:numPr>
        <w:tabs>
          <w:tab w:val="clear" w:pos="3578"/>
        </w:tabs>
        <w:autoSpaceDE w:val="0"/>
        <w:autoSpaceDN w:val="0"/>
        <w:adjustRightInd w:val="0"/>
        <w:spacing w:line="480" w:lineRule="exact"/>
        <w:ind w:left="1985" w:right="402" w:hanging="284"/>
        <w:rPr>
          <w:rFonts w:ascii="標楷體"/>
          <w:kern w:val="0"/>
        </w:rPr>
      </w:pPr>
      <w:r>
        <w:rPr>
          <w:rFonts w:ascii="標楷體" w:hint="eastAsia"/>
          <w:kern w:val="0"/>
        </w:rPr>
        <w:t>108</w:t>
      </w:r>
      <w:r w:rsidR="00F3115E">
        <w:rPr>
          <w:rFonts w:ascii="標楷體" w:hint="eastAsia"/>
          <w:kern w:val="0"/>
        </w:rPr>
        <w:t>年</w:t>
      </w:r>
      <w:r w:rsidR="00F3115E">
        <w:rPr>
          <w:rFonts w:ascii="標楷體" w:hint="eastAsia"/>
          <w:color w:val="000000" w:themeColor="text1"/>
          <w:kern w:val="0"/>
        </w:rPr>
        <w:t>減少</w:t>
      </w:r>
      <w:r w:rsidR="00F3115E" w:rsidRPr="00D760D2">
        <w:rPr>
          <w:rFonts w:ascii="標楷體" w:hint="eastAsia"/>
          <w:color w:val="000000" w:themeColor="text1"/>
          <w:kern w:val="0"/>
        </w:rPr>
        <w:t>最多前</w:t>
      </w:r>
      <w:r w:rsidR="00F3115E">
        <w:rPr>
          <w:rFonts w:ascii="標楷體" w:hint="eastAsia"/>
          <w:color w:val="000000" w:themeColor="text1"/>
          <w:kern w:val="0"/>
        </w:rPr>
        <w:t>3</w:t>
      </w:r>
      <w:r w:rsidR="00F3115E" w:rsidRPr="00D760D2">
        <w:rPr>
          <w:rFonts w:ascii="標楷體" w:hint="eastAsia"/>
          <w:color w:val="000000" w:themeColor="text1"/>
          <w:kern w:val="0"/>
        </w:rPr>
        <w:t>名案件:</w:t>
      </w:r>
      <w:r w:rsidR="00D655E1">
        <w:rPr>
          <w:rFonts w:ascii="標楷體" w:hint="eastAsia"/>
          <w:color w:val="000000" w:themeColor="text1"/>
          <w:kern w:val="0"/>
        </w:rPr>
        <w:t>竊盜</w:t>
      </w:r>
      <w:r w:rsidR="00D655E1">
        <w:rPr>
          <w:rFonts w:ascii="標楷體" w:hAnsi="標楷體" w:hint="eastAsia"/>
          <w:color w:val="000000" w:themeColor="text1"/>
          <w:kern w:val="0"/>
        </w:rPr>
        <w:t>、</w:t>
      </w:r>
      <w:r w:rsidR="00D655E1">
        <w:rPr>
          <w:rFonts w:ascii="標楷體" w:hint="eastAsia"/>
          <w:kern w:val="0"/>
        </w:rPr>
        <w:t>詐欺背信及妨害風化</w:t>
      </w:r>
      <w:r w:rsidR="00F3115E">
        <w:rPr>
          <w:rFonts w:ascii="標楷體" w:hAnsi="標楷體" w:hint="eastAsia"/>
          <w:color w:val="000000" w:themeColor="text1"/>
          <w:kern w:val="0"/>
        </w:rPr>
        <w:t>。</w:t>
      </w:r>
    </w:p>
    <w:p w:rsidR="00E86787" w:rsidRDefault="00E86787" w:rsidP="00B55780">
      <w:pPr>
        <w:numPr>
          <w:ilvl w:val="3"/>
          <w:numId w:val="17"/>
        </w:numPr>
        <w:tabs>
          <w:tab w:val="clear" w:pos="3578"/>
        </w:tabs>
        <w:autoSpaceDE w:val="0"/>
        <w:autoSpaceDN w:val="0"/>
        <w:adjustRightInd w:val="0"/>
        <w:spacing w:line="480" w:lineRule="exact"/>
        <w:ind w:left="1985" w:right="402" w:hanging="284"/>
        <w:rPr>
          <w:rFonts w:ascii="標楷體"/>
          <w:kern w:val="0"/>
        </w:rPr>
      </w:pPr>
      <w:r w:rsidRPr="00E86787">
        <w:rPr>
          <w:rFonts w:ascii="標楷體" w:hint="eastAsia"/>
          <w:kern w:val="0"/>
        </w:rPr>
        <w:t>10</w:t>
      </w:r>
      <w:r w:rsidR="005D0C09">
        <w:rPr>
          <w:rFonts w:ascii="標楷體" w:hint="eastAsia"/>
          <w:kern w:val="0"/>
        </w:rPr>
        <w:t>8</w:t>
      </w:r>
      <w:r w:rsidRPr="00E86787">
        <w:rPr>
          <w:rFonts w:ascii="標楷體" w:hint="eastAsia"/>
          <w:kern w:val="0"/>
        </w:rPr>
        <w:t>年</w:t>
      </w:r>
      <w:r w:rsidRPr="004247D4">
        <w:rPr>
          <w:rFonts w:ascii="標楷體" w:hint="eastAsia"/>
          <w:b/>
          <w:color w:val="0000FF"/>
          <w:kern w:val="0"/>
        </w:rPr>
        <w:t>犯罪指標</w:t>
      </w:r>
      <w:r w:rsidR="004247D4">
        <w:rPr>
          <w:rFonts w:ascii="標楷體" w:hint="eastAsia"/>
          <w:kern w:val="0"/>
        </w:rPr>
        <w:t>(與治安直接關係之案件)</w:t>
      </w:r>
      <w:r w:rsidR="0080557E">
        <w:rPr>
          <w:rFonts w:ascii="標楷體" w:hAnsi="標楷體" w:hint="eastAsia"/>
          <w:kern w:val="0"/>
        </w:rPr>
        <w:t>；竊盜及詐欺最多</w:t>
      </w:r>
      <w:r w:rsidRPr="00E86787">
        <w:rPr>
          <w:rFonts w:ascii="標楷體" w:hint="eastAsia"/>
          <w:kern w:val="0"/>
        </w:rPr>
        <w:t>。</w:t>
      </w:r>
      <w:r w:rsidR="004247D4">
        <w:rPr>
          <w:rFonts w:ascii="標楷體" w:hint="eastAsia"/>
          <w:kern w:val="0"/>
        </w:rPr>
        <w:t xml:space="preserve">  </w:t>
      </w:r>
    </w:p>
    <w:p w:rsidR="004247D4" w:rsidRPr="00E86787" w:rsidRDefault="006812D6" w:rsidP="00B55780">
      <w:pPr>
        <w:numPr>
          <w:ilvl w:val="3"/>
          <w:numId w:val="17"/>
        </w:numPr>
        <w:tabs>
          <w:tab w:val="clear" w:pos="3578"/>
        </w:tabs>
        <w:autoSpaceDE w:val="0"/>
        <w:autoSpaceDN w:val="0"/>
        <w:adjustRightInd w:val="0"/>
        <w:spacing w:line="480" w:lineRule="exact"/>
        <w:ind w:left="1985" w:right="402" w:hanging="284"/>
        <w:rPr>
          <w:rFonts w:ascii="標楷體"/>
          <w:kern w:val="0"/>
        </w:rPr>
      </w:pPr>
      <w:r>
        <w:rPr>
          <w:rFonts w:ascii="標楷體" w:hint="eastAsia"/>
          <w:kern w:val="0"/>
        </w:rPr>
        <w:t>10</w:t>
      </w:r>
      <w:r w:rsidR="005D0C09">
        <w:rPr>
          <w:rFonts w:ascii="標楷體" w:hint="eastAsia"/>
          <w:kern w:val="0"/>
        </w:rPr>
        <w:t>8</w:t>
      </w:r>
      <w:r w:rsidR="004247D4">
        <w:rPr>
          <w:rFonts w:ascii="標楷體" w:hint="eastAsia"/>
          <w:kern w:val="0"/>
        </w:rPr>
        <w:t>年</w:t>
      </w:r>
      <w:r w:rsidR="004247D4" w:rsidRPr="004247D4">
        <w:rPr>
          <w:rFonts w:ascii="標楷體" w:hint="eastAsia"/>
          <w:b/>
          <w:color w:val="0000FF"/>
          <w:kern w:val="0"/>
        </w:rPr>
        <w:t>犯罪特徵案件</w:t>
      </w:r>
      <w:r w:rsidR="004247D4">
        <w:rPr>
          <w:rFonts w:ascii="標楷體" w:hint="eastAsia"/>
          <w:kern w:val="0"/>
        </w:rPr>
        <w:t>：</w:t>
      </w:r>
      <w:r w:rsidR="00850A2D" w:rsidRPr="00B87FC6">
        <w:rPr>
          <w:rFonts w:ascii="標楷體" w:hint="eastAsia"/>
          <w:b/>
        </w:rPr>
        <w:t>機車竊盜</w:t>
      </w:r>
      <w:r w:rsidR="004247D4">
        <w:rPr>
          <w:rFonts w:ascii="標楷體" w:hint="eastAsia"/>
        </w:rPr>
        <w:t>。</w:t>
      </w:r>
    </w:p>
    <w:p w:rsidR="00320571" w:rsidRPr="006C369D" w:rsidRDefault="006812D6" w:rsidP="00B55780">
      <w:pPr>
        <w:numPr>
          <w:ilvl w:val="3"/>
          <w:numId w:val="17"/>
        </w:numPr>
        <w:tabs>
          <w:tab w:val="clear" w:pos="3578"/>
        </w:tabs>
        <w:autoSpaceDE w:val="0"/>
        <w:autoSpaceDN w:val="0"/>
        <w:adjustRightInd w:val="0"/>
        <w:spacing w:line="480" w:lineRule="exact"/>
        <w:ind w:left="1985" w:hanging="284"/>
        <w:rPr>
          <w:rFonts w:ascii="標楷體"/>
          <w:kern w:val="0"/>
        </w:rPr>
      </w:pPr>
      <w:r>
        <w:rPr>
          <w:rFonts w:ascii="標楷體" w:hint="eastAsia"/>
          <w:kern w:val="0"/>
        </w:rPr>
        <w:t>10</w:t>
      </w:r>
      <w:r w:rsidR="005D0C09">
        <w:rPr>
          <w:rFonts w:ascii="標楷體" w:hint="eastAsia"/>
          <w:kern w:val="0"/>
        </w:rPr>
        <w:t>8</w:t>
      </w:r>
      <w:r w:rsidR="004247D4">
        <w:rPr>
          <w:rFonts w:ascii="標楷體" w:hint="eastAsia"/>
          <w:kern w:val="0"/>
        </w:rPr>
        <w:t>年</w:t>
      </w:r>
      <w:r w:rsidR="00093B27">
        <w:rPr>
          <w:rFonts w:ascii="標楷體" w:hint="eastAsia"/>
          <w:kern w:val="0"/>
        </w:rPr>
        <w:t>犯罪率</w:t>
      </w:r>
      <w:r w:rsidR="00734D2B">
        <w:rPr>
          <w:rFonts w:ascii="標楷體" w:hint="eastAsia"/>
          <w:kern w:val="0"/>
        </w:rPr>
        <w:t>排名</w:t>
      </w:r>
      <w:r w:rsidR="00093B27">
        <w:rPr>
          <w:rFonts w:ascii="標楷體" w:hint="eastAsia"/>
          <w:kern w:val="0"/>
        </w:rPr>
        <w:t>：</w:t>
      </w:r>
      <w:r>
        <w:rPr>
          <w:rFonts w:ascii="標楷體" w:hint="eastAsia"/>
          <w:kern w:val="0"/>
        </w:rPr>
        <w:t>竊盜(第</w:t>
      </w:r>
      <w:r w:rsidR="00D655E1">
        <w:rPr>
          <w:rFonts w:ascii="標楷體" w:hint="eastAsia"/>
          <w:kern w:val="0"/>
        </w:rPr>
        <w:t>11</w:t>
      </w:r>
      <w:r>
        <w:rPr>
          <w:rFonts w:ascii="標楷體" w:hint="eastAsia"/>
          <w:kern w:val="0"/>
        </w:rPr>
        <w:t>)</w:t>
      </w:r>
      <w:r>
        <w:rPr>
          <w:rFonts w:ascii="標楷體" w:hAnsi="標楷體" w:hint="eastAsia"/>
          <w:kern w:val="0"/>
        </w:rPr>
        <w:t>、</w:t>
      </w:r>
      <w:r w:rsidR="00093B27" w:rsidRPr="00093B27">
        <w:rPr>
          <w:rFonts w:ascii="標楷體" w:hint="eastAsia"/>
        </w:rPr>
        <w:t>機車竊盜</w:t>
      </w:r>
      <w:r>
        <w:rPr>
          <w:rFonts w:ascii="標楷體" w:hint="eastAsia"/>
          <w:kern w:val="0"/>
        </w:rPr>
        <w:t>(第</w:t>
      </w:r>
      <w:r w:rsidR="000F7FEE">
        <w:rPr>
          <w:rFonts w:ascii="標楷體" w:hint="eastAsia"/>
          <w:kern w:val="0"/>
        </w:rPr>
        <w:t>2</w:t>
      </w:r>
      <w:r>
        <w:rPr>
          <w:rFonts w:ascii="標楷體" w:hint="eastAsia"/>
          <w:kern w:val="0"/>
        </w:rPr>
        <w:t>)</w:t>
      </w:r>
      <w:r w:rsidR="00093B27" w:rsidRPr="00093B27">
        <w:rPr>
          <w:rFonts w:ascii="標楷體" w:hint="eastAsia"/>
        </w:rPr>
        <w:t>、</w:t>
      </w:r>
      <w:r w:rsidR="004B396A">
        <w:rPr>
          <w:rFonts w:ascii="標楷體" w:hint="eastAsia"/>
        </w:rPr>
        <w:t>汽車竊盜</w:t>
      </w:r>
      <w:r>
        <w:rPr>
          <w:rFonts w:ascii="標楷體" w:hint="eastAsia"/>
          <w:kern w:val="0"/>
        </w:rPr>
        <w:t>(第</w:t>
      </w:r>
      <w:r w:rsidR="00D655E1">
        <w:rPr>
          <w:rFonts w:ascii="標楷體" w:hint="eastAsia"/>
          <w:kern w:val="0"/>
        </w:rPr>
        <w:t>8</w:t>
      </w:r>
      <w:r>
        <w:rPr>
          <w:rFonts w:ascii="標楷體" w:hint="eastAsia"/>
          <w:kern w:val="0"/>
        </w:rPr>
        <w:t>)</w:t>
      </w:r>
      <w:r w:rsidR="00093B27">
        <w:rPr>
          <w:rFonts w:ascii="標楷體" w:hint="eastAsia"/>
          <w:b/>
        </w:rPr>
        <w:t>。</w:t>
      </w:r>
    </w:p>
    <w:p w:rsidR="007449CF" w:rsidRPr="000F7EAD" w:rsidRDefault="00CD0A2F" w:rsidP="00EE2181">
      <w:pPr>
        <w:numPr>
          <w:ilvl w:val="2"/>
          <w:numId w:val="9"/>
        </w:numPr>
        <w:autoSpaceDE w:val="0"/>
        <w:autoSpaceDN w:val="0"/>
        <w:adjustRightInd w:val="0"/>
        <w:spacing w:line="480" w:lineRule="exact"/>
        <w:ind w:left="1664" w:right="402" w:hanging="813"/>
        <w:rPr>
          <w:rFonts w:ascii="標楷體"/>
          <w:b/>
          <w:color w:val="0000FF"/>
          <w:kern w:val="0"/>
        </w:rPr>
      </w:pPr>
      <w:r w:rsidRPr="000F7EAD">
        <w:rPr>
          <w:rFonts w:ascii="標楷體" w:hint="eastAsia"/>
          <w:b/>
          <w:color w:val="0000FF"/>
          <w:kern w:val="0"/>
        </w:rPr>
        <w:t>持續加強詐騙</w:t>
      </w:r>
      <w:proofErr w:type="gramStart"/>
      <w:r w:rsidRPr="000F7EAD">
        <w:rPr>
          <w:rFonts w:ascii="標楷體" w:hint="eastAsia"/>
          <w:b/>
          <w:color w:val="0000FF"/>
          <w:kern w:val="0"/>
        </w:rPr>
        <w:t>偵</w:t>
      </w:r>
      <w:proofErr w:type="gramEnd"/>
      <w:r w:rsidRPr="000F7EAD">
        <w:rPr>
          <w:rFonts w:ascii="標楷體" w:hint="eastAsia"/>
          <w:b/>
          <w:color w:val="0000FF"/>
          <w:kern w:val="0"/>
        </w:rPr>
        <w:t>防</w:t>
      </w:r>
      <w:r w:rsidR="000B5545">
        <w:rPr>
          <w:rFonts w:ascii="標楷體" w:hint="eastAsia"/>
          <w:b/>
          <w:color w:val="0000FF"/>
          <w:kern w:val="0"/>
        </w:rPr>
        <w:t>及</w:t>
      </w:r>
      <w:r w:rsidR="00CA7407" w:rsidRPr="007D5149">
        <w:rPr>
          <w:rFonts w:ascii="標楷體" w:hint="eastAsia"/>
          <w:b/>
          <w:color w:val="0000FF"/>
          <w:kern w:val="0"/>
        </w:rPr>
        <w:t>預防</w:t>
      </w:r>
      <w:r w:rsidR="007D5149" w:rsidRPr="007D5149">
        <w:rPr>
          <w:rFonts w:ascii="標楷體" w:hint="eastAsia"/>
          <w:b/>
          <w:color w:val="0000FF"/>
          <w:kern w:val="0"/>
        </w:rPr>
        <w:t>宣導</w:t>
      </w:r>
      <w:r w:rsidRPr="000F7EAD">
        <w:rPr>
          <w:rFonts w:ascii="標楷體" w:hint="eastAsia"/>
          <w:b/>
          <w:color w:val="0000FF"/>
          <w:kern w:val="0"/>
        </w:rPr>
        <w:t>工作</w:t>
      </w:r>
      <w:r>
        <w:rPr>
          <w:rFonts w:ascii="標楷體" w:hint="eastAsia"/>
          <w:b/>
          <w:color w:val="0000FF"/>
          <w:kern w:val="0"/>
        </w:rPr>
        <w:t xml:space="preserve">  </w:t>
      </w:r>
    </w:p>
    <w:p w:rsidR="00CD0A2F" w:rsidRDefault="00CD0A2F" w:rsidP="00386D63">
      <w:pPr>
        <w:numPr>
          <w:ilvl w:val="3"/>
          <w:numId w:val="9"/>
        </w:numPr>
        <w:autoSpaceDE w:val="0"/>
        <w:autoSpaceDN w:val="0"/>
        <w:adjustRightInd w:val="0"/>
        <w:spacing w:line="480" w:lineRule="exact"/>
        <w:ind w:right="402"/>
        <w:rPr>
          <w:rFonts w:ascii="標楷體"/>
          <w:kern w:val="0"/>
        </w:rPr>
      </w:pPr>
      <w:r>
        <w:rPr>
          <w:rFonts w:ascii="標楷體" w:hint="eastAsia"/>
          <w:kern w:val="0"/>
        </w:rPr>
        <w:t>建議以</w:t>
      </w:r>
      <w:r w:rsidR="00CA7407" w:rsidRPr="00CA7407">
        <w:rPr>
          <w:rFonts w:ascii="標楷體" w:hint="eastAsia"/>
          <w:b/>
          <w:color w:val="993366"/>
          <w:kern w:val="0"/>
        </w:rPr>
        <w:t xml:space="preserve"> </w:t>
      </w:r>
      <w:r w:rsidR="00D655E1" w:rsidRPr="00386D63">
        <w:rPr>
          <w:rFonts w:ascii="標楷體" w:hint="eastAsia"/>
          <w:b/>
          <w:color w:val="993366"/>
          <w:kern w:val="0"/>
        </w:rPr>
        <w:t>購物</w:t>
      </w:r>
      <w:r w:rsidR="00D760D2">
        <w:rPr>
          <w:rFonts w:ascii="標楷體" w:hAnsi="標楷體" w:hint="eastAsia"/>
          <w:b/>
          <w:color w:val="993366"/>
          <w:kern w:val="0"/>
        </w:rPr>
        <w:t>、</w:t>
      </w:r>
      <w:r w:rsidR="00D655E1" w:rsidRPr="00386D63">
        <w:rPr>
          <w:rFonts w:ascii="標楷體" w:hint="eastAsia"/>
          <w:b/>
          <w:color w:val="993366"/>
          <w:kern w:val="0"/>
        </w:rPr>
        <w:t>網路拍賣</w:t>
      </w:r>
      <w:r w:rsidR="00D655E1">
        <w:rPr>
          <w:rFonts w:ascii="標楷體" w:hint="eastAsia"/>
          <w:b/>
          <w:color w:val="993366"/>
          <w:kern w:val="0"/>
        </w:rPr>
        <w:t>及</w:t>
      </w:r>
      <w:r w:rsidR="00D760D2" w:rsidRPr="00CA7407">
        <w:rPr>
          <w:rFonts w:ascii="標楷體" w:hint="eastAsia"/>
          <w:b/>
          <w:color w:val="993366"/>
          <w:kern w:val="0"/>
        </w:rPr>
        <w:t>解除分期付款(ATM)詐欺</w:t>
      </w:r>
      <w:r w:rsidRPr="000F7EAD">
        <w:rPr>
          <w:rFonts w:ascii="標楷體" w:hint="eastAsia"/>
          <w:color w:val="993366"/>
          <w:kern w:val="0"/>
        </w:rPr>
        <w:t>為</w:t>
      </w:r>
      <w:proofErr w:type="gramStart"/>
      <w:r w:rsidRPr="000F7EAD">
        <w:rPr>
          <w:rFonts w:ascii="標楷體" w:hint="eastAsia"/>
          <w:color w:val="993366"/>
          <w:kern w:val="0"/>
        </w:rPr>
        <w:t>偵</w:t>
      </w:r>
      <w:proofErr w:type="gramEnd"/>
      <w:r w:rsidRPr="000F7EAD">
        <w:rPr>
          <w:rFonts w:ascii="標楷體" w:hint="eastAsia"/>
          <w:color w:val="993366"/>
          <w:kern w:val="0"/>
        </w:rPr>
        <w:t>防重點</w:t>
      </w:r>
      <w:r>
        <w:rPr>
          <w:rFonts w:ascii="標楷體" w:hint="eastAsia"/>
          <w:kern w:val="0"/>
        </w:rPr>
        <w:t>。</w:t>
      </w:r>
    </w:p>
    <w:p w:rsidR="00CD0A2F" w:rsidRDefault="00CA7407" w:rsidP="00B55780">
      <w:pPr>
        <w:numPr>
          <w:ilvl w:val="4"/>
          <w:numId w:val="9"/>
        </w:numPr>
        <w:autoSpaceDE w:val="0"/>
        <w:autoSpaceDN w:val="0"/>
        <w:adjustRightInd w:val="0"/>
        <w:spacing w:line="480" w:lineRule="exact"/>
        <w:ind w:left="1418" w:right="402" w:firstLineChars="220" w:firstLine="565"/>
        <w:rPr>
          <w:rFonts w:ascii="標楷體"/>
          <w:kern w:val="0"/>
        </w:rPr>
      </w:pPr>
      <w:r>
        <w:rPr>
          <w:rFonts w:ascii="標楷體" w:hint="eastAsia"/>
          <w:kern w:val="0"/>
        </w:rPr>
        <w:t>本市10</w:t>
      </w:r>
      <w:r w:rsidR="00D655E1">
        <w:rPr>
          <w:rFonts w:ascii="標楷體" w:hint="eastAsia"/>
          <w:kern w:val="0"/>
        </w:rPr>
        <w:t>8</w:t>
      </w:r>
      <w:r w:rsidR="00CD0A2F" w:rsidRPr="00606E37">
        <w:rPr>
          <w:rFonts w:ascii="標楷體" w:hint="eastAsia"/>
          <w:kern w:val="0"/>
        </w:rPr>
        <w:t>詐欺</w:t>
      </w:r>
      <w:r>
        <w:rPr>
          <w:rFonts w:ascii="標楷體" w:hint="eastAsia"/>
          <w:kern w:val="0"/>
        </w:rPr>
        <w:t>犯罪</w:t>
      </w:r>
      <w:r w:rsidR="007D5149">
        <w:rPr>
          <w:rFonts w:ascii="標楷體" w:hint="eastAsia"/>
          <w:kern w:val="0"/>
        </w:rPr>
        <w:t>以</w:t>
      </w:r>
      <w:r w:rsidR="00A05F0B">
        <w:rPr>
          <w:rFonts w:ascii="標楷體" w:hint="eastAsia"/>
          <w:kern w:val="0"/>
        </w:rPr>
        <w:t>一般購物</w:t>
      </w:r>
      <w:r w:rsidR="00805EEF">
        <w:rPr>
          <w:rFonts w:ascii="標楷體" w:hAnsi="標楷體" w:hint="eastAsia"/>
          <w:szCs w:val="28"/>
        </w:rPr>
        <w:t>、</w:t>
      </w:r>
      <w:r w:rsidR="00A05F0B" w:rsidRPr="00386D63">
        <w:rPr>
          <w:rFonts w:ascii="標楷體" w:hAnsi="標楷體" w:hint="eastAsia"/>
          <w:szCs w:val="28"/>
        </w:rPr>
        <w:t>網路拍賣(購物)</w:t>
      </w:r>
      <w:r w:rsidR="00A05F0B">
        <w:rPr>
          <w:rFonts w:ascii="標楷體" w:hAnsi="標楷體" w:hint="eastAsia"/>
          <w:szCs w:val="28"/>
        </w:rPr>
        <w:t>及</w:t>
      </w:r>
      <w:r w:rsidRPr="009742E4">
        <w:rPr>
          <w:rFonts w:ascii="標楷體" w:hAnsi="標楷體" w:hint="eastAsia"/>
          <w:szCs w:val="28"/>
        </w:rPr>
        <w:t>解除分期付款(ATM)詐欺</w:t>
      </w:r>
      <w:r w:rsidR="00B83D31">
        <w:rPr>
          <w:rFonts w:ascii="標楷體" w:hint="eastAsia"/>
          <w:kern w:val="0"/>
        </w:rPr>
        <w:t>等詐騙手法最多</w:t>
      </w:r>
      <w:r w:rsidR="000B5545">
        <w:rPr>
          <w:rFonts w:ascii="標楷體" w:hAnsi="標楷體" w:hint="eastAsia"/>
          <w:kern w:val="0"/>
        </w:rPr>
        <w:t>，</w:t>
      </w:r>
      <w:r w:rsidR="00B83D31">
        <w:rPr>
          <w:rFonts w:ascii="標楷體" w:hint="eastAsia"/>
          <w:kern w:val="0"/>
        </w:rPr>
        <w:t>建議加強此等案情之犯罪</w:t>
      </w:r>
      <w:proofErr w:type="gramStart"/>
      <w:r w:rsidR="00B83D31">
        <w:rPr>
          <w:rFonts w:ascii="標楷體" w:hint="eastAsia"/>
          <w:kern w:val="0"/>
        </w:rPr>
        <w:t>偵</w:t>
      </w:r>
      <w:proofErr w:type="gramEnd"/>
      <w:r w:rsidR="00B83D31">
        <w:rPr>
          <w:rFonts w:ascii="標楷體" w:hint="eastAsia"/>
          <w:kern w:val="0"/>
        </w:rPr>
        <w:t xml:space="preserve">防，並利用各種管道，充分掌控最新犯罪手法，以有效遏阻詐騙犯罪發生。 </w:t>
      </w:r>
    </w:p>
    <w:p w:rsidR="00CD0A2F" w:rsidRPr="000F7EAD" w:rsidRDefault="007D5149" w:rsidP="00B55780">
      <w:pPr>
        <w:numPr>
          <w:ilvl w:val="3"/>
          <w:numId w:val="9"/>
        </w:numPr>
        <w:autoSpaceDE w:val="0"/>
        <w:autoSpaceDN w:val="0"/>
        <w:adjustRightInd w:val="0"/>
        <w:spacing w:line="480" w:lineRule="exact"/>
        <w:ind w:right="402"/>
        <w:rPr>
          <w:rFonts w:ascii="標楷體"/>
          <w:b/>
          <w:color w:val="993366"/>
          <w:kern w:val="0"/>
        </w:rPr>
      </w:pPr>
      <w:r>
        <w:rPr>
          <w:rFonts w:ascii="標楷體" w:hint="eastAsia"/>
          <w:b/>
          <w:color w:val="993366"/>
          <w:kern w:val="0"/>
        </w:rPr>
        <w:t>及時並</w:t>
      </w:r>
      <w:r w:rsidR="00CD0A2F" w:rsidRPr="000F7EAD">
        <w:rPr>
          <w:rFonts w:ascii="標楷體" w:hint="eastAsia"/>
          <w:b/>
          <w:color w:val="993366"/>
          <w:kern w:val="0"/>
        </w:rPr>
        <w:t xml:space="preserve">加強預防詐騙宣導 </w:t>
      </w:r>
    </w:p>
    <w:p w:rsidR="00CD0A2F" w:rsidRDefault="007D5149" w:rsidP="00B55780">
      <w:pPr>
        <w:numPr>
          <w:ilvl w:val="4"/>
          <w:numId w:val="20"/>
        </w:numPr>
        <w:tabs>
          <w:tab w:val="clear" w:pos="2181"/>
        </w:tabs>
        <w:autoSpaceDE w:val="0"/>
        <w:autoSpaceDN w:val="0"/>
        <w:adjustRightInd w:val="0"/>
        <w:spacing w:line="480" w:lineRule="exact"/>
        <w:ind w:left="1843" w:right="402" w:hanging="283"/>
        <w:rPr>
          <w:rFonts w:ascii="標楷體"/>
          <w:kern w:val="0"/>
        </w:rPr>
      </w:pPr>
      <w:r>
        <w:rPr>
          <w:rFonts w:ascii="標楷體" w:hint="eastAsia"/>
          <w:kern w:val="0"/>
        </w:rPr>
        <w:t>詐欺案件犯罪手法不斷翻新，</w:t>
      </w:r>
      <w:r w:rsidR="00CD0A2F">
        <w:rPr>
          <w:rFonts w:ascii="標楷體" w:hint="eastAsia"/>
          <w:kern w:val="0"/>
        </w:rPr>
        <w:t>建議</w:t>
      </w:r>
      <w:r>
        <w:rPr>
          <w:rFonts w:ascii="標楷體" w:hint="eastAsia"/>
          <w:kern w:val="0"/>
        </w:rPr>
        <w:t>隨時掌握犯罪資訊並</w:t>
      </w:r>
      <w:r w:rsidR="002D6E26">
        <w:rPr>
          <w:rFonts w:ascii="標楷體" w:hint="eastAsia"/>
          <w:kern w:val="0"/>
        </w:rPr>
        <w:t>利用</w:t>
      </w:r>
      <w:r w:rsidR="00D74C4E">
        <w:rPr>
          <w:rFonts w:ascii="標楷體" w:hint="eastAsia"/>
          <w:kern w:val="0"/>
          <w:szCs w:val="28"/>
        </w:rPr>
        <w:t>多元管道</w:t>
      </w:r>
      <w:r w:rsidR="002D6E26">
        <w:rPr>
          <w:rFonts w:ascii="標楷體" w:hint="eastAsia"/>
          <w:kern w:val="0"/>
          <w:szCs w:val="28"/>
        </w:rPr>
        <w:t>，及時</w:t>
      </w:r>
      <w:r w:rsidR="00D74C4E">
        <w:rPr>
          <w:rFonts w:ascii="標楷體" w:hint="eastAsia"/>
          <w:kern w:val="0"/>
          <w:szCs w:val="28"/>
        </w:rPr>
        <w:t>發布反詐騙</w:t>
      </w:r>
      <w:r w:rsidR="00D74C4E" w:rsidRPr="00495729">
        <w:rPr>
          <w:rFonts w:ascii="標楷體" w:hint="eastAsia"/>
          <w:kern w:val="0"/>
          <w:szCs w:val="28"/>
        </w:rPr>
        <w:t>宣導</w:t>
      </w:r>
      <w:r w:rsidR="00D74C4E">
        <w:rPr>
          <w:rFonts w:ascii="標楷體" w:hint="eastAsia"/>
          <w:kern w:val="0"/>
          <w:szCs w:val="28"/>
        </w:rPr>
        <w:t>資訊</w:t>
      </w:r>
      <w:r w:rsidR="00CD0A2F">
        <w:rPr>
          <w:rFonts w:ascii="標楷體" w:hint="eastAsia"/>
          <w:kern w:val="0"/>
        </w:rPr>
        <w:t>，加強宣導歹徒犯罪</w:t>
      </w:r>
      <w:r>
        <w:rPr>
          <w:rFonts w:ascii="標楷體" w:hint="eastAsia"/>
          <w:kern w:val="0"/>
        </w:rPr>
        <w:t>最新</w:t>
      </w:r>
      <w:r w:rsidR="00CD0A2F">
        <w:rPr>
          <w:rFonts w:ascii="標楷體" w:hint="eastAsia"/>
          <w:kern w:val="0"/>
        </w:rPr>
        <w:t>手法，提醒民眾預防詐騙因應措施。</w:t>
      </w:r>
    </w:p>
    <w:p w:rsidR="00CD0A2F" w:rsidRDefault="007D5149" w:rsidP="00B55780">
      <w:pPr>
        <w:numPr>
          <w:ilvl w:val="4"/>
          <w:numId w:val="20"/>
        </w:numPr>
        <w:tabs>
          <w:tab w:val="clear" w:pos="2181"/>
        </w:tabs>
        <w:autoSpaceDE w:val="0"/>
        <w:autoSpaceDN w:val="0"/>
        <w:adjustRightInd w:val="0"/>
        <w:spacing w:line="480" w:lineRule="exact"/>
        <w:ind w:left="1843" w:right="402" w:hanging="283"/>
        <w:rPr>
          <w:rFonts w:ascii="標楷體"/>
          <w:kern w:val="0"/>
        </w:rPr>
      </w:pPr>
      <w:r>
        <w:rPr>
          <w:rFonts w:ascii="標楷體" w:hint="eastAsia"/>
          <w:kern w:val="0"/>
        </w:rPr>
        <w:t>建議製作應對步驟</w:t>
      </w:r>
      <w:r w:rsidR="000369C9">
        <w:rPr>
          <w:rFonts w:ascii="標楷體" w:hint="eastAsia"/>
          <w:kern w:val="0"/>
        </w:rPr>
        <w:t>文</w:t>
      </w:r>
      <w:r w:rsidR="00EE60D6">
        <w:rPr>
          <w:rFonts w:ascii="標楷體" w:hint="eastAsia"/>
          <w:kern w:val="0"/>
        </w:rPr>
        <w:t>宣</w:t>
      </w:r>
      <w:r>
        <w:rPr>
          <w:rFonts w:ascii="標楷體" w:hint="eastAsia"/>
          <w:kern w:val="0"/>
        </w:rPr>
        <w:t>，</w:t>
      </w:r>
      <w:r w:rsidR="00CD0A2F">
        <w:rPr>
          <w:rFonts w:ascii="標楷體" w:hint="eastAsia"/>
          <w:kern w:val="0"/>
        </w:rPr>
        <w:t>加強宣導利用110或165專線報案或諮詢，以減少被詐騙機會，提高民眾報案率。</w:t>
      </w:r>
    </w:p>
    <w:p w:rsidR="00FC00FB" w:rsidRDefault="00FC00FB" w:rsidP="00FC00FB">
      <w:pPr>
        <w:autoSpaceDE w:val="0"/>
        <w:autoSpaceDN w:val="0"/>
        <w:adjustRightInd w:val="0"/>
        <w:spacing w:line="480" w:lineRule="exact"/>
        <w:ind w:left="1843" w:right="402"/>
        <w:rPr>
          <w:rFonts w:ascii="標楷體"/>
          <w:kern w:val="0"/>
        </w:rPr>
      </w:pPr>
    </w:p>
    <w:p w:rsidR="00A41272" w:rsidRDefault="00236DD9" w:rsidP="00A41272">
      <w:pPr>
        <w:numPr>
          <w:ilvl w:val="2"/>
          <w:numId w:val="9"/>
        </w:numPr>
        <w:autoSpaceDE w:val="0"/>
        <w:autoSpaceDN w:val="0"/>
        <w:adjustRightInd w:val="0"/>
        <w:spacing w:line="480" w:lineRule="exact"/>
        <w:ind w:left="1664" w:right="402" w:hanging="813"/>
        <w:rPr>
          <w:rFonts w:ascii="標楷體"/>
          <w:kern w:val="0"/>
        </w:rPr>
      </w:pPr>
      <w:r>
        <w:rPr>
          <w:rFonts w:ascii="標楷體" w:hint="eastAsia"/>
          <w:kern w:val="0"/>
        </w:rPr>
        <w:lastRenderedPageBreak/>
        <w:t>10</w:t>
      </w:r>
      <w:r w:rsidR="00655AD7">
        <w:rPr>
          <w:rFonts w:ascii="標楷體" w:hint="eastAsia"/>
          <w:kern w:val="0"/>
        </w:rPr>
        <w:t>8</w:t>
      </w:r>
      <w:r>
        <w:rPr>
          <w:rFonts w:ascii="標楷體" w:hint="eastAsia"/>
          <w:kern w:val="0"/>
        </w:rPr>
        <w:t>年</w:t>
      </w:r>
      <w:r w:rsidR="00DB4103">
        <w:rPr>
          <w:rFonts w:ascii="標楷體" w:hint="eastAsia"/>
          <w:kern w:val="0"/>
        </w:rPr>
        <w:t>緝獲</w:t>
      </w:r>
      <w:r w:rsidR="00805EEF">
        <w:rPr>
          <w:rFonts w:ascii="標楷體" w:hint="eastAsia"/>
          <w:kern w:val="0"/>
        </w:rPr>
        <w:t>毒品</w:t>
      </w:r>
      <w:r w:rsidR="008B242B">
        <w:rPr>
          <w:rFonts w:ascii="標楷體" w:hint="eastAsia"/>
          <w:kern w:val="0"/>
        </w:rPr>
        <w:t>嫌疑犯</w:t>
      </w:r>
      <w:r w:rsidR="00805EEF">
        <w:rPr>
          <w:rFonts w:ascii="標楷體" w:hint="eastAsia"/>
          <w:kern w:val="0"/>
        </w:rPr>
        <w:t>為第</w:t>
      </w:r>
      <w:r w:rsidR="00655AD7">
        <w:rPr>
          <w:rFonts w:ascii="標楷體" w:hint="eastAsia"/>
          <w:kern w:val="0"/>
        </w:rPr>
        <w:t>2</w:t>
      </w:r>
      <w:r w:rsidR="00805EEF">
        <w:rPr>
          <w:rFonts w:ascii="標楷體" w:hint="eastAsia"/>
          <w:kern w:val="0"/>
        </w:rPr>
        <w:t>高</w:t>
      </w:r>
      <w:r w:rsidR="005A1076">
        <w:rPr>
          <w:rFonts w:ascii="標楷體" w:hAnsi="標楷體" w:hint="eastAsia"/>
          <w:kern w:val="0"/>
        </w:rPr>
        <w:t>，</w:t>
      </w:r>
      <w:r w:rsidR="00655AD7">
        <w:rPr>
          <w:rFonts w:ascii="標楷體" w:hAnsi="標楷體" w:hint="eastAsia"/>
          <w:kern w:val="0"/>
        </w:rPr>
        <w:t>且為</w:t>
      </w:r>
      <w:r w:rsidR="003E0733">
        <w:rPr>
          <w:rFonts w:ascii="標楷體" w:hint="eastAsia"/>
          <w:kern w:val="0"/>
        </w:rPr>
        <w:t>嫌疑犯</w:t>
      </w:r>
      <w:r w:rsidR="00655AD7">
        <w:rPr>
          <w:rFonts w:ascii="標楷體" w:hAnsi="標楷體" w:hint="eastAsia"/>
          <w:kern w:val="0"/>
        </w:rPr>
        <w:t>增加第3多，</w:t>
      </w:r>
      <w:r w:rsidR="006D02FD">
        <w:rPr>
          <w:rFonts w:ascii="標楷體" w:hint="eastAsia"/>
          <w:kern w:val="0"/>
        </w:rPr>
        <w:t>建議</w:t>
      </w:r>
      <w:r w:rsidR="006D02FD" w:rsidRPr="007F42ED">
        <w:rPr>
          <w:rFonts w:ascii="標楷體" w:hint="eastAsia"/>
          <w:kern w:val="0"/>
        </w:rPr>
        <w:t>加強查緝</w:t>
      </w:r>
      <w:r w:rsidR="00A41272">
        <w:rPr>
          <w:rFonts w:ascii="標楷體" w:hint="eastAsia"/>
          <w:kern w:val="0"/>
        </w:rPr>
        <w:t>毒品</w:t>
      </w:r>
      <w:r w:rsidR="000C6526">
        <w:rPr>
          <w:rFonts w:ascii="標楷體" w:hint="eastAsia"/>
          <w:kern w:val="0"/>
        </w:rPr>
        <w:t>，從斷絕供給、減少需求著手，</w:t>
      </w:r>
      <w:r w:rsidR="00A41272" w:rsidRPr="00A41272">
        <w:rPr>
          <w:rFonts w:ascii="標楷體" w:hint="eastAsia"/>
          <w:kern w:val="0"/>
        </w:rPr>
        <w:t>全力查緝製造、運輸及販賣毒品之集團性組織，</w:t>
      </w:r>
      <w:r w:rsidR="00A41272">
        <w:rPr>
          <w:rFonts w:ascii="標楷體" w:hint="eastAsia"/>
          <w:kern w:val="0"/>
        </w:rPr>
        <w:t>澈底打擊毒品犯罪，並</w:t>
      </w:r>
      <w:r w:rsidR="00A41272" w:rsidRPr="00A41272">
        <w:rPr>
          <w:rFonts w:ascii="標楷體" w:hint="eastAsia"/>
          <w:kern w:val="0"/>
        </w:rPr>
        <w:t>針對青少年聚集之視聽娛樂場所加強臨檢查察，防制毒販藉機販毒牟利，避免青少年遭受毒害</w:t>
      </w:r>
      <w:r w:rsidR="00A41272">
        <w:rPr>
          <w:rFonts w:ascii="標楷體" w:hint="eastAsia"/>
          <w:kern w:val="0"/>
        </w:rPr>
        <w:t>；而</w:t>
      </w:r>
      <w:r w:rsidR="00A41272">
        <w:rPr>
          <w:rFonts w:ascii="標楷體" w:hint="eastAsia"/>
        </w:rPr>
        <w:t>嫌疑犯以</w:t>
      </w:r>
      <w:r w:rsidR="00A41272" w:rsidRPr="00AE1B63">
        <w:rPr>
          <w:rFonts w:ascii="標楷體" w:hint="eastAsia"/>
        </w:rPr>
        <w:t>施用占多數</w:t>
      </w:r>
      <w:r w:rsidR="00A41272">
        <w:rPr>
          <w:rFonts w:ascii="標楷體" w:hint="eastAsia"/>
        </w:rPr>
        <w:t>，建議加強毒品勒戒防治工作，</w:t>
      </w:r>
      <w:r w:rsidR="00A41272" w:rsidRPr="007F42ED">
        <w:rPr>
          <w:rFonts w:ascii="標楷體" w:hint="eastAsia"/>
          <w:kern w:val="0"/>
        </w:rPr>
        <w:t>以維護</w:t>
      </w:r>
      <w:r w:rsidR="00A41272">
        <w:rPr>
          <w:rFonts w:ascii="標楷體" w:hint="eastAsia"/>
          <w:kern w:val="0"/>
        </w:rPr>
        <w:t>國</w:t>
      </w:r>
      <w:r w:rsidR="00A41272" w:rsidRPr="007F42ED">
        <w:rPr>
          <w:rFonts w:ascii="標楷體" w:hint="eastAsia"/>
          <w:kern w:val="0"/>
        </w:rPr>
        <w:t>民身心健康。</w:t>
      </w:r>
    </w:p>
    <w:p w:rsidR="00284884" w:rsidRPr="00284884" w:rsidRDefault="00033769" w:rsidP="00EE2181">
      <w:pPr>
        <w:numPr>
          <w:ilvl w:val="2"/>
          <w:numId w:val="9"/>
        </w:numPr>
        <w:autoSpaceDE w:val="0"/>
        <w:autoSpaceDN w:val="0"/>
        <w:adjustRightInd w:val="0"/>
        <w:spacing w:line="480" w:lineRule="exact"/>
        <w:ind w:left="1664" w:right="402" w:hanging="813"/>
        <w:rPr>
          <w:rFonts w:ascii="標楷體"/>
          <w:kern w:val="0"/>
        </w:rPr>
      </w:pPr>
      <w:r>
        <w:rPr>
          <w:rFonts w:hint="eastAsia"/>
          <w:kern w:val="0"/>
        </w:rPr>
        <w:t>建議注意</w:t>
      </w:r>
      <w:r w:rsidR="00DC2DD8">
        <w:rPr>
          <w:rFonts w:hint="eastAsia"/>
          <w:kern w:val="0"/>
        </w:rPr>
        <w:t>嫌疑犯</w:t>
      </w:r>
      <w:r w:rsidR="00284884">
        <w:rPr>
          <w:rFonts w:hint="eastAsia"/>
          <w:kern w:val="0"/>
        </w:rPr>
        <w:t>：</w:t>
      </w:r>
      <w:r w:rsidR="00601605" w:rsidRPr="00601605">
        <w:rPr>
          <w:rFonts w:ascii="標楷體" w:hAnsi="標楷體" w:hint="eastAsia"/>
          <w:b/>
          <w:color w:val="000000" w:themeColor="text1"/>
          <w:szCs w:val="28"/>
        </w:rPr>
        <w:t>女性及青少年嫌疑犯以詐欺案最多。</w:t>
      </w:r>
    </w:p>
    <w:p w:rsidR="003775FE" w:rsidRPr="003775FE" w:rsidRDefault="00187DDF" w:rsidP="00D711E7">
      <w:pPr>
        <w:numPr>
          <w:ilvl w:val="3"/>
          <w:numId w:val="25"/>
        </w:numPr>
        <w:tabs>
          <w:tab w:val="clear" w:pos="1920"/>
        </w:tabs>
        <w:autoSpaceDE w:val="0"/>
        <w:autoSpaceDN w:val="0"/>
        <w:adjustRightInd w:val="0"/>
        <w:spacing w:line="480" w:lineRule="exact"/>
        <w:ind w:leftChars="596" w:left="1985" w:rightChars="157" w:right="403" w:hangingChars="177" w:hanging="455"/>
        <w:rPr>
          <w:rFonts w:ascii="標楷體"/>
          <w:kern w:val="0"/>
        </w:rPr>
      </w:pPr>
      <w:r>
        <w:rPr>
          <w:rFonts w:ascii="標楷體" w:hint="eastAsia"/>
          <w:b/>
          <w:color w:val="0000FF"/>
          <w:kern w:val="0"/>
        </w:rPr>
        <w:t>主要</w:t>
      </w:r>
      <w:r w:rsidR="003775FE">
        <w:rPr>
          <w:rFonts w:ascii="標楷體" w:hint="eastAsia"/>
          <w:b/>
          <w:color w:val="0000FF"/>
          <w:kern w:val="0"/>
        </w:rPr>
        <w:t>緝獲</w:t>
      </w:r>
      <w:r>
        <w:rPr>
          <w:rFonts w:ascii="標楷體" w:hint="eastAsia"/>
          <w:b/>
          <w:color w:val="0000FF"/>
          <w:kern w:val="0"/>
        </w:rPr>
        <w:t>嫌疑犯</w:t>
      </w:r>
      <w:r w:rsidR="003775FE">
        <w:rPr>
          <w:rFonts w:ascii="標楷體" w:hint="eastAsia"/>
          <w:b/>
          <w:color w:val="0000FF"/>
          <w:kern w:val="0"/>
        </w:rPr>
        <w:t>：</w:t>
      </w:r>
      <w:r w:rsidR="00655AD7">
        <w:rPr>
          <w:rFonts w:ascii="標楷體" w:hint="eastAsia"/>
          <w:b/>
          <w:color w:val="0000FF"/>
          <w:kern w:val="0"/>
        </w:rPr>
        <w:t>以</w:t>
      </w:r>
      <w:r w:rsidR="00C564A6" w:rsidRPr="000F7EAD">
        <w:rPr>
          <w:rFonts w:ascii="標楷體" w:hAnsi="標楷體" w:hint="eastAsia"/>
          <w:b/>
          <w:color w:val="0000FF"/>
          <w:kern w:val="0"/>
        </w:rPr>
        <w:t>公共危險</w:t>
      </w:r>
      <w:r w:rsidR="00655AD7">
        <w:rPr>
          <w:rFonts w:ascii="標楷體" w:hAnsi="標楷體" w:hint="eastAsia"/>
          <w:b/>
          <w:color w:val="0000FF"/>
          <w:kern w:val="0"/>
        </w:rPr>
        <w:t>、</w:t>
      </w:r>
      <w:r w:rsidR="00655AD7" w:rsidRPr="000F7EAD">
        <w:rPr>
          <w:rFonts w:ascii="標楷體" w:hint="eastAsia"/>
          <w:b/>
          <w:color w:val="0000FF"/>
        </w:rPr>
        <w:t>毒品</w:t>
      </w:r>
      <w:r w:rsidR="00C564A6">
        <w:rPr>
          <w:rFonts w:hint="eastAsia"/>
          <w:b/>
          <w:color w:val="0000FF"/>
          <w:kern w:val="0"/>
        </w:rPr>
        <w:t>、詐欺背信</w:t>
      </w:r>
      <w:r w:rsidR="00DB4103" w:rsidRPr="000F7EAD">
        <w:rPr>
          <w:rFonts w:ascii="標楷體" w:hint="eastAsia"/>
          <w:b/>
          <w:color w:val="0000FF"/>
        </w:rPr>
        <w:t>、</w:t>
      </w:r>
      <w:r w:rsidR="00DB4103" w:rsidRPr="000F7EAD">
        <w:rPr>
          <w:rFonts w:hint="eastAsia"/>
          <w:b/>
          <w:color w:val="0000FF"/>
          <w:kern w:val="0"/>
        </w:rPr>
        <w:t>竊盜</w:t>
      </w:r>
      <w:r w:rsidR="00DB4103" w:rsidRPr="000F7EAD">
        <w:rPr>
          <w:rFonts w:ascii="標楷體" w:hAnsi="標楷體" w:hint="eastAsia"/>
          <w:b/>
          <w:color w:val="0000FF"/>
          <w:kern w:val="0"/>
        </w:rPr>
        <w:t>、</w:t>
      </w:r>
      <w:r w:rsidR="006D02FD">
        <w:rPr>
          <w:rFonts w:hint="eastAsia"/>
          <w:b/>
          <w:color w:val="0000FF"/>
          <w:kern w:val="0"/>
        </w:rPr>
        <w:t>一般傷害</w:t>
      </w:r>
      <w:r w:rsidR="00A844F0">
        <w:rPr>
          <w:rFonts w:hint="eastAsia"/>
          <w:b/>
          <w:color w:val="0000FF"/>
          <w:kern w:val="0"/>
        </w:rPr>
        <w:t>及</w:t>
      </w:r>
      <w:r>
        <w:rPr>
          <w:rFonts w:hint="eastAsia"/>
          <w:b/>
          <w:color w:val="0000FF"/>
          <w:kern w:val="0"/>
        </w:rPr>
        <w:t>駕駛過失占多數</w:t>
      </w:r>
      <w:r w:rsidR="003775FE">
        <w:rPr>
          <w:rFonts w:hint="eastAsia"/>
          <w:b/>
          <w:color w:val="0000FF"/>
          <w:kern w:val="0"/>
        </w:rPr>
        <w:t>。</w:t>
      </w:r>
    </w:p>
    <w:p w:rsidR="003775FE" w:rsidRPr="0083611C" w:rsidRDefault="003775FE" w:rsidP="000F5DF4">
      <w:pPr>
        <w:numPr>
          <w:ilvl w:val="3"/>
          <w:numId w:val="25"/>
        </w:numPr>
        <w:tabs>
          <w:tab w:val="clear" w:pos="1920"/>
        </w:tabs>
        <w:autoSpaceDE w:val="0"/>
        <w:autoSpaceDN w:val="0"/>
        <w:adjustRightInd w:val="0"/>
        <w:spacing w:line="480" w:lineRule="exact"/>
        <w:ind w:leftChars="597" w:left="1790" w:rightChars="49" w:right="126" w:hangingChars="100" w:hanging="257"/>
        <w:rPr>
          <w:rFonts w:ascii="標楷體"/>
          <w:kern w:val="0"/>
        </w:rPr>
      </w:pPr>
      <w:r w:rsidRPr="003775FE">
        <w:rPr>
          <w:rFonts w:ascii="標楷體" w:hint="eastAsia"/>
          <w:b/>
          <w:color w:val="0000FF"/>
        </w:rPr>
        <w:t>增加最多嫌疑犯：</w:t>
      </w:r>
      <w:r w:rsidR="00655AD7" w:rsidRPr="000F7EAD">
        <w:rPr>
          <w:rFonts w:ascii="標楷體" w:hAnsi="標楷體" w:hint="eastAsia"/>
          <w:b/>
          <w:color w:val="0000FF"/>
          <w:kern w:val="0"/>
        </w:rPr>
        <w:t>公共危險</w:t>
      </w:r>
      <w:r w:rsidR="00C564A6">
        <w:rPr>
          <w:rFonts w:ascii="標楷體" w:hAnsi="標楷體" w:hint="eastAsia"/>
          <w:b/>
          <w:color w:val="0000FF"/>
          <w:kern w:val="0"/>
        </w:rPr>
        <w:t>、</w:t>
      </w:r>
      <w:r w:rsidR="00655AD7">
        <w:rPr>
          <w:rFonts w:ascii="標楷體" w:hAnsi="標楷體" w:hint="eastAsia"/>
          <w:b/>
          <w:color w:val="0000FF"/>
          <w:kern w:val="0"/>
        </w:rPr>
        <w:t>賭博</w:t>
      </w:r>
      <w:r w:rsidR="00DB4103">
        <w:rPr>
          <w:rFonts w:ascii="標楷體" w:hAnsi="標楷體" w:hint="eastAsia"/>
          <w:b/>
          <w:color w:val="0000FF"/>
        </w:rPr>
        <w:t>、</w:t>
      </w:r>
      <w:r w:rsidR="00655AD7">
        <w:rPr>
          <w:rFonts w:ascii="標楷體" w:hAnsi="標楷體" w:hint="eastAsia"/>
          <w:b/>
          <w:color w:val="0000FF"/>
        </w:rPr>
        <w:t>毒品</w:t>
      </w:r>
      <w:r w:rsidR="00D711E7">
        <w:rPr>
          <w:rFonts w:ascii="標楷體" w:hAnsi="標楷體" w:hint="eastAsia"/>
          <w:b/>
          <w:color w:val="0000FF"/>
        </w:rPr>
        <w:t>。</w:t>
      </w:r>
      <w:r w:rsidR="00D711E7" w:rsidRPr="00D711E7">
        <w:rPr>
          <w:rFonts w:ascii="標楷體" w:hint="eastAsia"/>
          <w:b/>
        </w:rPr>
        <w:t>(為前3名)</w:t>
      </w:r>
    </w:p>
    <w:p w:rsidR="00607690" w:rsidRPr="00E02CA3" w:rsidRDefault="00607690" w:rsidP="000F5DF4">
      <w:pPr>
        <w:numPr>
          <w:ilvl w:val="3"/>
          <w:numId w:val="25"/>
        </w:numPr>
        <w:tabs>
          <w:tab w:val="clear" w:pos="1920"/>
        </w:tabs>
        <w:autoSpaceDE w:val="0"/>
        <w:autoSpaceDN w:val="0"/>
        <w:adjustRightInd w:val="0"/>
        <w:spacing w:line="480" w:lineRule="exact"/>
        <w:ind w:leftChars="597" w:left="1790" w:rightChars="49" w:right="126" w:hangingChars="100" w:hanging="257"/>
        <w:rPr>
          <w:rFonts w:ascii="標楷體"/>
          <w:kern w:val="0"/>
        </w:rPr>
      </w:pPr>
      <w:r w:rsidRPr="00607690">
        <w:rPr>
          <w:rFonts w:ascii="標楷體" w:hint="eastAsia"/>
          <w:b/>
        </w:rPr>
        <w:t>女性嫌疑犯：主要以</w:t>
      </w:r>
      <w:r w:rsidR="00C564A6" w:rsidRPr="00C564A6">
        <w:rPr>
          <w:rFonts w:hint="eastAsia"/>
          <w:b/>
          <w:color w:val="000000" w:themeColor="text1"/>
          <w:kern w:val="0"/>
        </w:rPr>
        <w:t>詐欺</w:t>
      </w:r>
      <w:r w:rsidR="00DB4103">
        <w:rPr>
          <w:rFonts w:ascii="標楷體" w:hAnsi="標楷體" w:hint="eastAsia"/>
          <w:b/>
        </w:rPr>
        <w:t>、</w:t>
      </w:r>
      <w:r w:rsidR="00655AD7">
        <w:rPr>
          <w:rFonts w:ascii="標楷體" w:hAnsi="標楷體" w:hint="eastAsia"/>
          <w:b/>
        </w:rPr>
        <w:t>毒品及</w:t>
      </w:r>
      <w:r w:rsidRPr="00607690">
        <w:rPr>
          <w:rFonts w:ascii="標楷體" w:hAnsi="標楷體" w:hint="eastAsia"/>
          <w:b/>
          <w:kern w:val="0"/>
        </w:rPr>
        <w:t>公共危險</w:t>
      </w:r>
      <w:r w:rsidRPr="00607690">
        <w:rPr>
          <w:rFonts w:ascii="標楷體" w:hint="eastAsia"/>
          <w:b/>
        </w:rPr>
        <w:t>為主。</w:t>
      </w:r>
    </w:p>
    <w:p w:rsidR="00E02CA3" w:rsidRPr="00E02CA3" w:rsidRDefault="00E02CA3" w:rsidP="000F5DF4">
      <w:pPr>
        <w:numPr>
          <w:ilvl w:val="3"/>
          <w:numId w:val="25"/>
        </w:numPr>
        <w:tabs>
          <w:tab w:val="clear" w:pos="1920"/>
        </w:tabs>
        <w:autoSpaceDE w:val="0"/>
        <w:autoSpaceDN w:val="0"/>
        <w:adjustRightInd w:val="0"/>
        <w:spacing w:line="480" w:lineRule="exact"/>
        <w:ind w:leftChars="597" w:left="1790" w:rightChars="49" w:right="126" w:hangingChars="100" w:hanging="257"/>
        <w:rPr>
          <w:rFonts w:ascii="標楷體"/>
          <w:kern w:val="0"/>
        </w:rPr>
      </w:pPr>
      <w:r>
        <w:rPr>
          <w:rFonts w:ascii="標楷體" w:hint="eastAsia"/>
          <w:b/>
        </w:rPr>
        <w:t>少年</w:t>
      </w:r>
      <w:r w:rsidRPr="00607690">
        <w:rPr>
          <w:rFonts w:ascii="標楷體" w:hint="eastAsia"/>
          <w:b/>
        </w:rPr>
        <w:t>嫌疑犯：主要以</w:t>
      </w:r>
      <w:r w:rsidR="00655AD7">
        <w:rPr>
          <w:rFonts w:ascii="標楷體" w:hAnsi="標楷體" w:hint="eastAsia"/>
          <w:b/>
        </w:rPr>
        <w:t>詐欺、</w:t>
      </w:r>
      <w:r>
        <w:rPr>
          <w:rFonts w:ascii="標楷體" w:hint="eastAsia"/>
          <w:b/>
        </w:rPr>
        <w:t>竊盜為主</w:t>
      </w:r>
      <w:r w:rsidR="003E1189">
        <w:rPr>
          <w:rFonts w:ascii="標楷體" w:hAnsi="標楷體" w:hint="eastAsia"/>
          <w:b/>
        </w:rPr>
        <w:t>。</w:t>
      </w:r>
    </w:p>
    <w:p w:rsidR="00E02CA3" w:rsidRPr="00187DDF" w:rsidRDefault="00E02CA3" w:rsidP="000F5DF4">
      <w:pPr>
        <w:numPr>
          <w:ilvl w:val="3"/>
          <w:numId w:val="25"/>
        </w:numPr>
        <w:tabs>
          <w:tab w:val="clear" w:pos="1920"/>
        </w:tabs>
        <w:autoSpaceDE w:val="0"/>
        <w:autoSpaceDN w:val="0"/>
        <w:adjustRightInd w:val="0"/>
        <w:spacing w:line="480" w:lineRule="exact"/>
        <w:ind w:leftChars="597" w:left="1790" w:rightChars="49" w:right="126" w:hangingChars="100" w:hanging="257"/>
        <w:rPr>
          <w:rFonts w:ascii="標楷體"/>
          <w:kern w:val="0"/>
        </w:rPr>
      </w:pPr>
      <w:r>
        <w:rPr>
          <w:rFonts w:ascii="標楷體" w:hint="eastAsia"/>
          <w:b/>
        </w:rPr>
        <w:t>青年</w:t>
      </w:r>
      <w:r w:rsidRPr="00607690">
        <w:rPr>
          <w:rFonts w:ascii="標楷體" w:hint="eastAsia"/>
          <w:b/>
        </w:rPr>
        <w:t>嫌疑犯：主要以</w:t>
      </w:r>
      <w:r w:rsidR="00A844F0">
        <w:rPr>
          <w:rFonts w:ascii="標楷體" w:hint="eastAsia"/>
          <w:b/>
        </w:rPr>
        <w:t>詐欺</w:t>
      </w:r>
      <w:r w:rsidR="00722849">
        <w:rPr>
          <w:rFonts w:ascii="標楷體" w:hAnsi="標楷體" w:hint="eastAsia"/>
          <w:b/>
        </w:rPr>
        <w:t>、</w:t>
      </w:r>
      <w:r>
        <w:rPr>
          <w:rFonts w:ascii="標楷體" w:hint="eastAsia"/>
          <w:b/>
        </w:rPr>
        <w:t>公共危險</w:t>
      </w:r>
      <w:r w:rsidR="00655AD7">
        <w:rPr>
          <w:rFonts w:ascii="標楷體" w:hint="eastAsia"/>
          <w:b/>
        </w:rPr>
        <w:t>及毒品</w:t>
      </w:r>
      <w:r>
        <w:rPr>
          <w:rFonts w:ascii="標楷體" w:hint="eastAsia"/>
          <w:b/>
        </w:rPr>
        <w:t>為主</w:t>
      </w:r>
      <w:r w:rsidR="003E1189">
        <w:rPr>
          <w:rFonts w:ascii="標楷體" w:hAnsi="標楷體" w:hint="eastAsia"/>
          <w:b/>
        </w:rPr>
        <w:t>。</w:t>
      </w:r>
    </w:p>
    <w:p w:rsidR="00187DDF" w:rsidRPr="00187DDF" w:rsidRDefault="00187DDF" w:rsidP="000F5DF4">
      <w:pPr>
        <w:numPr>
          <w:ilvl w:val="3"/>
          <w:numId w:val="25"/>
        </w:numPr>
        <w:tabs>
          <w:tab w:val="clear" w:pos="1920"/>
        </w:tabs>
        <w:autoSpaceDE w:val="0"/>
        <w:autoSpaceDN w:val="0"/>
        <w:adjustRightInd w:val="0"/>
        <w:spacing w:line="480" w:lineRule="exact"/>
        <w:ind w:leftChars="597" w:left="1790" w:rightChars="49" w:right="126" w:hangingChars="100" w:hanging="257"/>
        <w:rPr>
          <w:rFonts w:ascii="標楷體"/>
          <w:b/>
          <w:kern w:val="0"/>
        </w:rPr>
      </w:pPr>
      <w:r w:rsidRPr="00187DDF">
        <w:rPr>
          <w:rFonts w:ascii="標楷體" w:hAnsi="標楷體" w:hint="eastAsia"/>
          <w:b/>
          <w:kern w:val="0"/>
        </w:rPr>
        <w:t>本市10</w:t>
      </w:r>
      <w:r w:rsidR="004373E5">
        <w:rPr>
          <w:rFonts w:ascii="標楷體" w:hAnsi="標楷體" w:hint="eastAsia"/>
          <w:b/>
          <w:kern w:val="0"/>
        </w:rPr>
        <w:t>8</w:t>
      </w:r>
      <w:r w:rsidRPr="00187DDF">
        <w:rPr>
          <w:rFonts w:ascii="標楷體" w:hAnsi="標楷體" w:hint="eastAsia"/>
          <w:b/>
          <w:kern w:val="0"/>
        </w:rPr>
        <w:t>年</w:t>
      </w:r>
      <w:r w:rsidR="00D711E7">
        <w:rPr>
          <w:rFonts w:ascii="標楷體" w:hAnsi="標楷體" w:hint="eastAsia"/>
          <w:b/>
          <w:kern w:val="0"/>
        </w:rPr>
        <w:t>犯罪人口率以</w:t>
      </w:r>
      <w:r w:rsidRPr="00187DDF">
        <w:rPr>
          <w:rFonts w:ascii="標楷體" w:hint="eastAsia"/>
          <w:b/>
        </w:rPr>
        <w:t>青年</w:t>
      </w:r>
      <w:r w:rsidR="00D711E7">
        <w:rPr>
          <w:rFonts w:ascii="標楷體" w:hint="eastAsia"/>
          <w:b/>
        </w:rPr>
        <w:t>犯罪人口率</w:t>
      </w:r>
      <w:r w:rsidRPr="00187DDF">
        <w:rPr>
          <w:rFonts w:ascii="標楷體" w:hint="eastAsia"/>
          <w:b/>
        </w:rPr>
        <w:t>最多。</w:t>
      </w:r>
    </w:p>
    <w:p w:rsidR="00354B97" w:rsidRPr="007C1CAA" w:rsidRDefault="00187DDF" w:rsidP="00187DDF">
      <w:pPr>
        <w:autoSpaceDE w:val="0"/>
        <w:autoSpaceDN w:val="0"/>
        <w:adjustRightInd w:val="0"/>
        <w:spacing w:line="480" w:lineRule="exact"/>
        <w:ind w:left="1533" w:rightChars="157" w:right="403" w:firstLineChars="150" w:firstLine="385"/>
        <w:rPr>
          <w:rFonts w:ascii="標楷體"/>
          <w:kern w:val="0"/>
        </w:rPr>
      </w:pPr>
      <w:r>
        <w:rPr>
          <w:rFonts w:ascii="標楷體" w:hint="eastAsia"/>
        </w:rPr>
        <w:t>以</w:t>
      </w:r>
      <w:r w:rsidR="00D711E7">
        <w:rPr>
          <w:rFonts w:ascii="標楷體" w:hint="eastAsia"/>
        </w:rPr>
        <w:t>犯罪人口率(</w:t>
      </w:r>
      <w:r>
        <w:rPr>
          <w:rFonts w:ascii="標楷體" w:hint="eastAsia"/>
        </w:rPr>
        <w:t>每萬人口嫌疑犯</w:t>
      </w:r>
      <w:r w:rsidR="00D711E7">
        <w:rPr>
          <w:rFonts w:ascii="標楷體" w:hint="eastAsia"/>
        </w:rPr>
        <w:t>)</w:t>
      </w:r>
      <w:r>
        <w:rPr>
          <w:rFonts w:ascii="標楷體" w:hint="eastAsia"/>
        </w:rPr>
        <w:t>觀之</w:t>
      </w:r>
      <w:r w:rsidR="00857F67">
        <w:rPr>
          <w:rFonts w:ascii="標楷體" w:hint="eastAsia"/>
        </w:rPr>
        <w:t>，</w:t>
      </w:r>
      <w:r w:rsidR="00033769" w:rsidRPr="00DC2DD8">
        <w:rPr>
          <w:rFonts w:hint="eastAsia"/>
          <w:kern w:val="0"/>
        </w:rPr>
        <w:t>機車竊盜</w:t>
      </w:r>
      <w:r w:rsidR="00DC2DD8">
        <w:rPr>
          <w:rFonts w:hint="eastAsia"/>
          <w:kern w:val="0"/>
        </w:rPr>
        <w:t>以</w:t>
      </w:r>
      <w:r w:rsidR="00033769" w:rsidRPr="00DC2DD8">
        <w:rPr>
          <w:rFonts w:hint="eastAsia"/>
          <w:kern w:val="0"/>
        </w:rPr>
        <w:t>少年</w:t>
      </w:r>
      <w:r w:rsidR="00D711E7">
        <w:rPr>
          <w:rFonts w:hint="eastAsia"/>
          <w:kern w:val="0"/>
        </w:rPr>
        <w:t>犯罪人口率</w:t>
      </w:r>
      <w:r w:rsidR="00DC2DD8">
        <w:rPr>
          <w:rFonts w:hint="eastAsia"/>
          <w:kern w:val="0"/>
        </w:rPr>
        <w:t>最多</w:t>
      </w:r>
      <w:r w:rsidR="00857F67">
        <w:rPr>
          <w:rFonts w:hint="eastAsia"/>
          <w:kern w:val="0"/>
        </w:rPr>
        <w:t>；</w:t>
      </w:r>
      <w:r w:rsidR="00742212">
        <w:rPr>
          <w:rFonts w:hint="eastAsia"/>
          <w:kern w:val="0"/>
        </w:rPr>
        <w:t>一般傷害</w:t>
      </w:r>
      <w:r w:rsidR="00BC4ADC">
        <w:rPr>
          <w:rFonts w:hint="eastAsia"/>
          <w:kern w:val="0"/>
        </w:rPr>
        <w:t>、</w:t>
      </w:r>
      <w:r w:rsidR="00742212">
        <w:rPr>
          <w:rFonts w:hint="eastAsia"/>
          <w:kern w:val="0"/>
        </w:rPr>
        <w:t>詐欺</w:t>
      </w:r>
      <w:r w:rsidR="00BC4ADC">
        <w:rPr>
          <w:rFonts w:hint="eastAsia"/>
          <w:kern w:val="0"/>
        </w:rPr>
        <w:t>以青年</w:t>
      </w:r>
      <w:r w:rsidR="00D711E7">
        <w:rPr>
          <w:rFonts w:hint="eastAsia"/>
          <w:kern w:val="0"/>
        </w:rPr>
        <w:t>犯罪人口率</w:t>
      </w:r>
      <w:r w:rsidR="001D10E3">
        <w:rPr>
          <w:rFonts w:hint="eastAsia"/>
          <w:kern w:val="0"/>
        </w:rPr>
        <w:t>最多</w:t>
      </w:r>
      <w:r w:rsidR="00857F67">
        <w:rPr>
          <w:rFonts w:hint="eastAsia"/>
          <w:kern w:val="0"/>
        </w:rPr>
        <w:t>，</w:t>
      </w:r>
      <w:r w:rsidR="008B6005">
        <w:rPr>
          <w:rFonts w:hint="eastAsia"/>
          <w:kern w:val="0"/>
        </w:rPr>
        <w:t>建議與學校、輔導機關聯繫，</w:t>
      </w:r>
      <w:r w:rsidR="008B6005" w:rsidRPr="007C1CAA">
        <w:rPr>
          <w:rFonts w:hint="eastAsia"/>
          <w:kern w:val="0"/>
        </w:rPr>
        <w:t>加強青少年犯罪預防宣導</w:t>
      </w:r>
      <w:r w:rsidR="00354B97" w:rsidRPr="007C1CAA">
        <w:rPr>
          <w:rFonts w:ascii="標楷體" w:hint="eastAsia"/>
          <w:kern w:val="0"/>
        </w:rPr>
        <w:t>。</w:t>
      </w:r>
    </w:p>
    <w:p w:rsidR="007D6F8E" w:rsidRDefault="007D6F8E" w:rsidP="005246BC">
      <w:pPr>
        <w:autoSpaceDE w:val="0"/>
        <w:autoSpaceDN w:val="0"/>
        <w:adjustRightInd w:val="0"/>
        <w:spacing w:line="480" w:lineRule="exact"/>
        <w:rPr>
          <w:rFonts w:ascii="標楷體"/>
          <w:kern w:val="0"/>
        </w:rPr>
      </w:pPr>
    </w:p>
    <w:p w:rsidR="00B21D32" w:rsidRDefault="00B21D32" w:rsidP="005246BC">
      <w:pPr>
        <w:autoSpaceDE w:val="0"/>
        <w:autoSpaceDN w:val="0"/>
        <w:adjustRightInd w:val="0"/>
        <w:spacing w:line="480" w:lineRule="exact"/>
        <w:rPr>
          <w:rFonts w:ascii="標楷體"/>
          <w:kern w:val="0"/>
        </w:rPr>
      </w:pPr>
    </w:p>
    <w:p w:rsidR="00655AD7" w:rsidRDefault="00655AD7" w:rsidP="005246BC">
      <w:pPr>
        <w:autoSpaceDE w:val="0"/>
        <w:autoSpaceDN w:val="0"/>
        <w:adjustRightInd w:val="0"/>
        <w:spacing w:line="480" w:lineRule="exact"/>
        <w:rPr>
          <w:rFonts w:ascii="標楷體"/>
          <w:kern w:val="0"/>
        </w:rPr>
      </w:pPr>
    </w:p>
    <w:p w:rsidR="00655AD7" w:rsidRDefault="00655AD7" w:rsidP="005246BC">
      <w:pPr>
        <w:autoSpaceDE w:val="0"/>
        <w:autoSpaceDN w:val="0"/>
        <w:adjustRightInd w:val="0"/>
        <w:spacing w:line="480" w:lineRule="exact"/>
        <w:rPr>
          <w:rFonts w:ascii="標楷體"/>
          <w:kern w:val="0"/>
        </w:rPr>
      </w:pPr>
    </w:p>
    <w:p w:rsidR="00655AD7" w:rsidRDefault="00655AD7" w:rsidP="005246BC">
      <w:pPr>
        <w:autoSpaceDE w:val="0"/>
        <w:autoSpaceDN w:val="0"/>
        <w:adjustRightInd w:val="0"/>
        <w:spacing w:line="480" w:lineRule="exact"/>
        <w:rPr>
          <w:rFonts w:ascii="標楷體"/>
          <w:kern w:val="0"/>
        </w:rPr>
      </w:pPr>
    </w:p>
    <w:p w:rsidR="00655AD7" w:rsidRDefault="00655AD7" w:rsidP="005246BC">
      <w:pPr>
        <w:autoSpaceDE w:val="0"/>
        <w:autoSpaceDN w:val="0"/>
        <w:adjustRightInd w:val="0"/>
        <w:spacing w:line="480" w:lineRule="exact"/>
        <w:rPr>
          <w:rFonts w:ascii="標楷體"/>
          <w:kern w:val="0"/>
        </w:rPr>
      </w:pPr>
    </w:p>
    <w:p w:rsidR="00655AD7" w:rsidRDefault="00655AD7" w:rsidP="005246BC">
      <w:pPr>
        <w:autoSpaceDE w:val="0"/>
        <w:autoSpaceDN w:val="0"/>
        <w:adjustRightInd w:val="0"/>
        <w:spacing w:line="480" w:lineRule="exact"/>
        <w:rPr>
          <w:rFonts w:ascii="標楷體"/>
          <w:kern w:val="0"/>
        </w:rPr>
      </w:pPr>
    </w:p>
    <w:p w:rsidR="00655AD7" w:rsidRDefault="00655AD7" w:rsidP="005246BC">
      <w:pPr>
        <w:autoSpaceDE w:val="0"/>
        <w:autoSpaceDN w:val="0"/>
        <w:adjustRightInd w:val="0"/>
        <w:spacing w:line="480" w:lineRule="exact"/>
        <w:rPr>
          <w:rFonts w:ascii="標楷體"/>
          <w:kern w:val="0"/>
        </w:rPr>
      </w:pPr>
    </w:p>
    <w:p w:rsidR="00655AD7" w:rsidRDefault="00655AD7" w:rsidP="005246BC">
      <w:pPr>
        <w:autoSpaceDE w:val="0"/>
        <w:autoSpaceDN w:val="0"/>
        <w:adjustRightInd w:val="0"/>
        <w:spacing w:line="480" w:lineRule="exact"/>
        <w:rPr>
          <w:rFonts w:ascii="標楷體"/>
          <w:kern w:val="0"/>
        </w:rPr>
      </w:pPr>
    </w:p>
    <w:p w:rsidR="00655AD7" w:rsidRDefault="00655AD7" w:rsidP="005246BC">
      <w:pPr>
        <w:autoSpaceDE w:val="0"/>
        <w:autoSpaceDN w:val="0"/>
        <w:adjustRightInd w:val="0"/>
        <w:spacing w:line="480" w:lineRule="exact"/>
        <w:rPr>
          <w:rFonts w:ascii="標楷體"/>
          <w:kern w:val="0"/>
        </w:rPr>
      </w:pPr>
    </w:p>
    <w:p w:rsidR="00655AD7" w:rsidRDefault="00655AD7" w:rsidP="005246BC">
      <w:pPr>
        <w:autoSpaceDE w:val="0"/>
        <w:autoSpaceDN w:val="0"/>
        <w:adjustRightInd w:val="0"/>
        <w:spacing w:line="480" w:lineRule="exact"/>
        <w:rPr>
          <w:rFonts w:ascii="標楷體"/>
          <w:kern w:val="0"/>
        </w:rPr>
      </w:pPr>
    </w:p>
    <w:p w:rsidR="00FC00FB" w:rsidRPr="00655AD7" w:rsidRDefault="00FC00FB" w:rsidP="005246BC">
      <w:pPr>
        <w:autoSpaceDE w:val="0"/>
        <w:autoSpaceDN w:val="0"/>
        <w:adjustRightInd w:val="0"/>
        <w:spacing w:line="480" w:lineRule="exact"/>
        <w:rPr>
          <w:rFonts w:ascii="標楷體"/>
          <w:kern w:val="0"/>
        </w:rPr>
      </w:pPr>
    </w:p>
    <w:p w:rsidR="005246BC" w:rsidRPr="0038471D" w:rsidRDefault="005246BC" w:rsidP="005246BC">
      <w:pPr>
        <w:autoSpaceDE w:val="0"/>
        <w:autoSpaceDN w:val="0"/>
        <w:adjustRightInd w:val="0"/>
        <w:spacing w:line="480" w:lineRule="exact"/>
        <w:rPr>
          <w:rFonts w:ascii="標楷體"/>
          <w:b/>
          <w:kern w:val="0"/>
          <w:sz w:val="32"/>
          <w:szCs w:val="32"/>
        </w:rPr>
      </w:pPr>
      <w:r>
        <w:rPr>
          <w:rFonts w:ascii="標楷體" w:hint="eastAsia"/>
          <w:kern w:val="0"/>
        </w:rPr>
        <w:lastRenderedPageBreak/>
        <w:t>附錄、</w:t>
      </w:r>
      <w:r w:rsidRPr="00773AB6">
        <w:rPr>
          <w:rFonts w:ascii="標楷體" w:hint="eastAsia"/>
          <w:kern w:val="0"/>
          <w:sz w:val="32"/>
          <w:szCs w:val="32"/>
        </w:rPr>
        <w:t>重要名詞解釋</w:t>
      </w:r>
      <w:r>
        <w:rPr>
          <w:rFonts w:ascii="標楷體" w:hint="eastAsia"/>
          <w:b/>
          <w:kern w:val="0"/>
          <w:sz w:val="32"/>
          <w:szCs w:val="32"/>
        </w:rPr>
        <w:t xml:space="preserve"> </w:t>
      </w:r>
    </w:p>
    <w:p w:rsidR="005246BC" w:rsidRDefault="005246BC" w:rsidP="00EE2181">
      <w:pPr>
        <w:numPr>
          <w:ilvl w:val="3"/>
          <w:numId w:val="10"/>
        </w:numPr>
        <w:autoSpaceDE w:val="0"/>
        <w:autoSpaceDN w:val="0"/>
        <w:adjustRightInd w:val="0"/>
        <w:spacing w:line="480" w:lineRule="exact"/>
        <w:ind w:left="768" w:firstLine="0"/>
        <w:rPr>
          <w:rFonts w:ascii="標楷體"/>
          <w:kern w:val="0"/>
        </w:rPr>
      </w:pPr>
      <w:r w:rsidRPr="00041F6B">
        <w:rPr>
          <w:rFonts w:ascii="標楷體" w:hint="eastAsia"/>
          <w:b/>
          <w:kern w:val="0"/>
          <w:szCs w:val="28"/>
        </w:rPr>
        <w:t>刑事案件</w:t>
      </w:r>
      <w:r>
        <w:rPr>
          <w:rFonts w:ascii="標楷體" w:hint="eastAsia"/>
          <w:b/>
          <w:kern w:val="0"/>
          <w:szCs w:val="28"/>
        </w:rPr>
        <w:t>(簡稱刑案)</w:t>
      </w:r>
      <w:r>
        <w:rPr>
          <w:rFonts w:ascii="標楷體" w:hint="eastAsia"/>
          <w:kern w:val="0"/>
        </w:rPr>
        <w:t>：</w:t>
      </w:r>
      <w:proofErr w:type="gramStart"/>
      <w:r>
        <w:rPr>
          <w:rFonts w:ascii="標楷體" w:hint="eastAsia"/>
          <w:kern w:val="0"/>
        </w:rPr>
        <w:t>指凡行為</w:t>
      </w:r>
      <w:proofErr w:type="gramEnd"/>
      <w:r>
        <w:rPr>
          <w:rFonts w:ascii="標楷體" w:hint="eastAsia"/>
          <w:kern w:val="0"/>
        </w:rPr>
        <w:t>人觸犯普通刑法及特別刑法之案件。</w:t>
      </w:r>
    </w:p>
    <w:p w:rsidR="005246BC" w:rsidRDefault="005246BC" w:rsidP="00EE2181">
      <w:pPr>
        <w:numPr>
          <w:ilvl w:val="3"/>
          <w:numId w:val="10"/>
        </w:numPr>
        <w:autoSpaceDE w:val="0"/>
        <w:autoSpaceDN w:val="0"/>
        <w:adjustRightInd w:val="0"/>
        <w:spacing w:line="480" w:lineRule="exact"/>
        <w:ind w:left="1920" w:hanging="1152"/>
        <w:rPr>
          <w:rFonts w:ascii="標楷體"/>
          <w:kern w:val="0"/>
        </w:rPr>
      </w:pPr>
      <w:r w:rsidRPr="00041F6B">
        <w:rPr>
          <w:rFonts w:ascii="新細明體" w:hAnsi="新細明體" w:hint="eastAsia"/>
          <w:b/>
          <w:szCs w:val="28"/>
        </w:rPr>
        <w:t>刑案發生數</w:t>
      </w:r>
      <w:r>
        <w:rPr>
          <w:rFonts w:ascii="新細明體" w:hAnsi="新細明體" w:hint="eastAsia"/>
          <w:szCs w:val="28"/>
        </w:rPr>
        <w:t>：指警察機關受理民眾告訴、告發、自首或於勤務中發現之犯罪。</w:t>
      </w:r>
    </w:p>
    <w:p w:rsidR="005246BC" w:rsidRDefault="005246BC" w:rsidP="00EE2181">
      <w:pPr>
        <w:numPr>
          <w:ilvl w:val="3"/>
          <w:numId w:val="10"/>
        </w:numPr>
        <w:autoSpaceDE w:val="0"/>
        <w:autoSpaceDN w:val="0"/>
        <w:adjustRightInd w:val="0"/>
        <w:spacing w:line="480" w:lineRule="exact"/>
        <w:ind w:left="1280" w:hanging="512"/>
        <w:rPr>
          <w:rFonts w:ascii="標楷體"/>
          <w:kern w:val="0"/>
        </w:rPr>
      </w:pPr>
      <w:r w:rsidRPr="00041F6B">
        <w:rPr>
          <w:rFonts w:ascii="新細明體" w:hAnsi="新細明體" w:hint="eastAsia"/>
          <w:b/>
          <w:szCs w:val="28"/>
        </w:rPr>
        <w:t>刑案破獲數</w:t>
      </w:r>
      <w:r>
        <w:rPr>
          <w:rFonts w:ascii="新細明體" w:hAnsi="新細明體" w:hint="eastAsia"/>
          <w:szCs w:val="28"/>
        </w:rPr>
        <w:t>：</w:t>
      </w:r>
      <w:r>
        <w:rPr>
          <w:rFonts w:ascii="標楷體" w:hAnsi="標楷體" w:hint="eastAsia"/>
          <w:szCs w:val="28"/>
        </w:rPr>
        <w:t>指各警察機關受理民眾告訴、告發、自首或於勤務中發現及實施現場勘查之犯罪，經警察機關</w:t>
      </w:r>
      <w:proofErr w:type="gramStart"/>
      <w:r>
        <w:rPr>
          <w:rFonts w:ascii="標楷體" w:hAnsi="標楷體" w:hint="eastAsia"/>
          <w:szCs w:val="28"/>
        </w:rPr>
        <w:t>偵</w:t>
      </w:r>
      <w:proofErr w:type="gramEnd"/>
      <w:r>
        <w:rPr>
          <w:rFonts w:ascii="標楷體" w:hAnsi="標楷體" w:hint="eastAsia"/>
          <w:szCs w:val="28"/>
        </w:rPr>
        <w:t>(調)查破獲者。</w:t>
      </w:r>
    </w:p>
    <w:p w:rsidR="005246BC" w:rsidRDefault="005246BC" w:rsidP="00EE2181">
      <w:pPr>
        <w:numPr>
          <w:ilvl w:val="4"/>
          <w:numId w:val="10"/>
        </w:numPr>
        <w:autoSpaceDE w:val="0"/>
        <w:autoSpaceDN w:val="0"/>
        <w:adjustRightInd w:val="0"/>
        <w:spacing w:line="480" w:lineRule="exact"/>
        <w:ind w:hanging="1271"/>
        <w:rPr>
          <w:rFonts w:ascii="標楷體"/>
          <w:kern w:val="0"/>
        </w:rPr>
      </w:pPr>
      <w:r>
        <w:rPr>
          <w:rFonts w:ascii="標楷體" w:hAnsi="標楷體" w:hint="eastAsia"/>
          <w:szCs w:val="28"/>
        </w:rPr>
        <w:t>自破：自己轄區發生之刑案，由本轄自行偵破。</w:t>
      </w:r>
    </w:p>
    <w:p w:rsidR="005246BC" w:rsidRDefault="005246BC" w:rsidP="00EE2181">
      <w:pPr>
        <w:numPr>
          <w:ilvl w:val="4"/>
          <w:numId w:val="10"/>
        </w:numPr>
        <w:autoSpaceDE w:val="0"/>
        <w:autoSpaceDN w:val="0"/>
        <w:adjustRightInd w:val="0"/>
        <w:spacing w:line="480" w:lineRule="exact"/>
        <w:ind w:hanging="1271"/>
        <w:rPr>
          <w:rFonts w:ascii="標楷體"/>
          <w:kern w:val="0"/>
        </w:rPr>
      </w:pPr>
      <w:r>
        <w:rPr>
          <w:rFonts w:ascii="標楷體" w:hAnsi="標楷體" w:hint="eastAsia"/>
          <w:szCs w:val="28"/>
        </w:rPr>
        <w:t>他破：自己轄區內發生之刑案由他轄偵破。</w:t>
      </w:r>
    </w:p>
    <w:p w:rsidR="005246BC" w:rsidRPr="00293781" w:rsidRDefault="005246BC" w:rsidP="00EE2181">
      <w:pPr>
        <w:numPr>
          <w:ilvl w:val="4"/>
          <w:numId w:val="10"/>
        </w:numPr>
        <w:autoSpaceDE w:val="0"/>
        <w:autoSpaceDN w:val="0"/>
        <w:adjustRightInd w:val="0"/>
        <w:spacing w:line="480" w:lineRule="exact"/>
        <w:ind w:hanging="1271"/>
        <w:rPr>
          <w:rFonts w:ascii="標楷體"/>
          <w:kern w:val="0"/>
        </w:rPr>
      </w:pPr>
      <w:r>
        <w:rPr>
          <w:rFonts w:ascii="標楷體" w:hAnsi="標楷體" w:hint="eastAsia"/>
          <w:szCs w:val="28"/>
        </w:rPr>
        <w:t>破他：他轄區內發生之刑案，由本轄偵破。</w:t>
      </w:r>
    </w:p>
    <w:p w:rsidR="005246BC" w:rsidRPr="00F922F4" w:rsidRDefault="005246BC" w:rsidP="00EE2181">
      <w:pPr>
        <w:numPr>
          <w:ilvl w:val="3"/>
          <w:numId w:val="10"/>
        </w:numPr>
        <w:autoSpaceDE w:val="0"/>
        <w:autoSpaceDN w:val="0"/>
        <w:adjustRightInd w:val="0"/>
        <w:spacing w:line="480" w:lineRule="exact"/>
        <w:ind w:left="1024" w:hanging="256"/>
        <w:rPr>
          <w:rFonts w:ascii="標楷體"/>
          <w:kern w:val="0"/>
        </w:rPr>
      </w:pPr>
      <w:r w:rsidRPr="00041F6B">
        <w:rPr>
          <w:rFonts w:ascii="標楷體" w:hAnsi="標楷體" w:hint="eastAsia"/>
          <w:b/>
          <w:szCs w:val="28"/>
        </w:rPr>
        <w:t>補報發生數</w:t>
      </w:r>
      <w:r>
        <w:rPr>
          <w:rFonts w:ascii="標楷體" w:hAnsi="標楷體" w:hint="eastAsia"/>
          <w:szCs w:val="28"/>
        </w:rPr>
        <w:t>：</w:t>
      </w:r>
      <w:r>
        <w:rPr>
          <w:rFonts w:ascii="新細明體" w:hAnsi="新細明體" w:hint="eastAsia"/>
          <w:szCs w:val="28"/>
        </w:rPr>
        <w:t>指上年</w:t>
      </w:r>
      <w:r>
        <w:rPr>
          <w:szCs w:val="28"/>
        </w:rPr>
        <w:t>(</w:t>
      </w:r>
      <w:r>
        <w:rPr>
          <w:rFonts w:ascii="新細明體" w:hAnsi="新細明體" w:hint="eastAsia"/>
          <w:szCs w:val="28"/>
        </w:rPr>
        <w:t>月</w:t>
      </w:r>
      <w:r>
        <w:rPr>
          <w:szCs w:val="28"/>
        </w:rPr>
        <w:t>)</w:t>
      </w:r>
      <w:r>
        <w:rPr>
          <w:rFonts w:ascii="新細明體" w:hAnsi="新細明體" w:hint="eastAsia"/>
          <w:szCs w:val="28"/>
        </w:rPr>
        <w:t>發生未向警察機關報案，於本年</w:t>
      </w:r>
      <w:r>
        <w:rPr>
          <w:szCs w:val="28"/>
        </w:rPr>
        <w:t>(</w:t>
      </w:r>
      <w:r>
        <w:rPr>
          <w:rFonts w:ascii="新細明體" w:hAnsi="新細明體" w:hint="eastAsia"/>
          <w:szCs w:val="28"/>
        </w:rPr>
        <w:t>月</w:t>
      </w:r>
      <w:r>
        <w:rPr>
          <w:szCs w:val="28"/>
        </w:rPr>
        <w:t>)</w:t>
      </w:r>
      <w:r>
        <w:rPr>
          <w:rFonts w:ascii="新細明體" w:hAnsi="新細明體" w:hint="eastAsia"/>
          <w:szCs w:val="28"/>
        </w:rPr>
        <w:t>破獲，而補報之刑事案件。</w:t>
      </w:r>
    </w:p>
    <w:p w:rsidR="005246BC" w:rsidRDefault="005246BC" w:rsidP="00EE2181">
      <w:pPr>
        <w:numPr>
          <w:ilvl w:val="3"/>
          <w:numId w:val="10"/>
        </w:numPr>
        <w:autoSpaceDE w:val="0"/>
        <w:autoSpaceDN w:val="0"/>
        <w:adjustRightInd w:val="0"/>
        <w:spacing w:line="480" w:lineRule="exact"/>
        <w:ind w:left="1024" w:hanging="256"/>
        <w:rPr>
          <w:rFonts w:ascii="標楷體"/>
          <w:kern w:val="0"/>
        </w:rPr>
      </w:pPr>
      <w:r w:rsidRPr="00041F6B">
        <w:rPr>
          <w:rFonts w:ascii="新細明體" w:hAnsi="新細明體" w:hint="eastAsia"/>
          <w:b/>
          <w:szCs w:val="28"/>
        </w:rPr>
        <w:t>破積案</w:t>
      </w:r>
      <w:r>
        <w:rPr>
          <w:rFonts w:ascii="新細明體" w:hAnsi="新細明體" w:hint="eastAsia"/>
          <w:szCs w:val="28"/>
        </w:rPr>
        <w:t>：指破獲上年</w:t>
      </w:r>
      <w:r>
        <w:rPr>
          <w:szCs w:val="28"/>
        </w:rPr>
        <w:t>(</w:t>
      </w:r>
      <w:r>
        <w:rPr>
          <w:rFonts w:ascii="新細明體" w:hAnsi="新細明體" w:hint="eastAsia"/>
          <w:szCs w:val="28"/>
        </w:rPr>
        <w:t>月</w:t>
      </w:r>
      <w:r>
        <w:rPr>
          <w:szCs w:val="28"/>
        </w:rPr>
        <w:t>)</w:t>
      </w:r>
      <w:r>
        <w:rPr>
          <w:rFonts w:ascii="新細明體" w:hAnsi="新細明體" w:hint="eastAsia"/>
          <w:szCs w:val="28"/>
        </w:rPr>
        <w:t>或以前年</w:t>
      </w:r>
      <w:r>
        <w:rPr>
          <w:szCs w:val="28"/>
        </w:rPr>
        <w:t>(</w:t>
      </w:r>
      <w:r>
        <w:rPr>
          <w:rFonts w:ascii="新細明體" w:hAnsi="新細明體" w:hint="eastAsia"/>
          <w:szCs w:val="28"/>
        </w:rPr>
        <w:t>月</w:t>
      </w:r>
      <w:r>
        <w:rPr>
          <w:szCs w:val="28"/>
        </w:rPr>
        <w:t>)</w:t>
      </w:r>
      <w:r>
        <w:rPr>
          <w:rFonts w:ascii="新細明體" w:hAnsi="新細明體" w:hint="eastAsia"/>
          <w:szCs w:val="28"/>
        </w:rPr>
        <w:t>發生之刑事案件。</w:t>
      </w:r>
    </w:p>
    <w:p w:rsidR="005246BC" w:rsidRDefault="005246BC" w:rsidP="00EE2181">
      <w:pPr>
        <w:numPr>
          <w:ilvl w:val="3"/>
          <w:numId w:val="10"/>
        </w:numPr>
        <w:autoSpaceDE w:val="0"/>
        <w:autoSpaceDN w:val="0"/>
        <w:adjustRightInd w:val="0"/>
        <w:spacing w:line="480" w:lineRule="exact"/>
        <w:ind w:left="1024" w:hanging="256"/>
        <w:rPr>
          <w:rFonts w:ascii="標楷體"/>
          <w:kern w:val="0"/>
        </w:rPr>
      </w:pPr>
      <w:r w:rsidRPr="00041F6B">
        <w:rPr>
          <w:rFonts w:ascii="標楷體" w:hint="eastAsia"/>
          <w:b/>
          <w:kern w:val="0"/>
        </w:rPr>
        <w:t>破獲率</w:t>
      </w:r>
      <w:r>
        <w:rPr>
          <w:rFonts w:ascii="標楷體"/>
          <w:kern w:val="0"/>
        </w:rPr>
        <w:t xml:space="preserve">: </w:t>
      </w:r>
      <w:r>
        <w:rPr>
          <w:rFonts w:ascii="標楷體" w:hint="eastAsia"/>
          <w:kern w:val="0"/>
        </w:rPr>
        <w:t>刑案破獲數</w:t>
      </w:r>
      <w:r>
        <w:rPr>
          <w:rFonts w:ascii="標楷體"/>
          <w:kern w:val="0"/>
        </w:rPr>
        <w:t>/</w:t>
      </w:r>
      <w:r>
        <w:rPr>
          <w:rFonts w:ascii="標楷體" w:hint="eastAsia"/>
          <w:kern w:val="0"/>
        </w:rPr>
        <w:t>刑案發生數</w:t>
      </w:r>
      <w:r>
        <w:rPr>
          <w:rFonts w:ascii="標楷體"/>
          <w:kern w:val="0"/>
        </w:rPr>
        <w:t>*100;</w:t>
      </w:r>
      <w:r>
        <w:rPr>
          <w:rFonts w:ascii="標楷體" w:hint="eastAsia"/>
          <w:kern w:val="0"/>
        </w:rPr>
        <w:t>有時破獲率超過</w:t>
      </w:r>
      <w:r>
        <w:rPr>
          <w:rFonts w:ascii="標楷體"/>
          <w:kern w:val="0"/>
        </w:rPr>
        <w:t>100，</w:t>
      </w:r>
      <w:proofErr w:type="gramStart"/>
      <w:r>
        <w:rPr>
          <w:rFonts w:ascii="標楷體" w:hint="eastAsia"/>
          <w:kern w:val="0"/>
        </w:rPr>
        <w:t>乃因破他</w:t>
      </w:r>
      <w:proofErr w:type="gramEnd"/>
      <w:r>
        <w:rPr>
          <w:rFonts w:ascii="標楷體" w:hint="eastAsia"/>
          <w:kern w:val="0"/>
        </w:rPr>
        <w:t>轄及破積案之關係</w:t>
      </w:r>
      <w:r>
        <w:rPr>
          <w:rFonts w:ascii="新細明體" w:hAnsi="新細明體" w:hint="eastAsia"/>
          <w:szCs w:val="28"/>
        </w:rPr>
        <w:t>。</w:t>
      </w:r>
    </w:p>
    <w:p w:rsidR="005246BC" w:rsidRDefault="005246BC" w:rsidP="00EE2181">
      <w:pPr>
        <w:numPr>
          <w:ilvl w:val="3"/>
          <w:numId w:val="10"/>
        </w:numPr>
        <w:autoSpaceDE w:val="0"/>
        <w:autoSpaceDN w:val="0"/>
        <w:adjustRightInd w:val="0"/>
        <w:spacing w:line="480" w:lineRule="exact"/>
        <w:ind w:left="1024" w:hanging="256"/>
        <w:rPr>
          <w:rFonts w:ascii="標楷體"/>
          <w:kern w:val="0"/>
        </w:rPr>
      </w:pPr>
      <w:r w:rsidRPr="00041F6B">
        <w:rPr>
          <w:rFonts w:ascii="標楷體" w:hint="eastAsia"/>
          <w:b/>
          <w:kern w:val="0"/>
        </w:rPr>
        <w:t>犯罪率(亦稱刑案發生率)</w:t>
      </w:r>
      <w:r>
        <w:rPr>
          <w:rFonts w:ascii="標楷體"/>
          <w:kern w:val="0"/>
        </w:rPr>
        <w:t>:</w:t>
      </w:r>
      <w:r>
        <w:rPr>
          <w:rFonts w:ascii="新細明體" w:hAnsi="新細明體" w:hint="eastAsia"/>
          <w:szCs w:val="28"/>
        </w:rPr>
        <w:t xml:space="preserve"> </w:t>
      </w:r>
      <w:r>
        <w:rPr>
          <w:rFonts w:ascii="新細明體" w:hAnsi="新細明體" w:hint="eastAsia"/>
          <w:szCs w:val="28"/>
        </w:rPr>
        <w:t>指每萬人口刑事案件發生件數，其公式：</w:t>
      </w:r>
      <w:r>
        <w:rPr>
          <w:rFonts w:ascii="新細明體" w:hAnsi="新細明體" w:hint="eastAsia"/>
          <w:szCs w:val="28"/>
        </w:rPr>
        <w:t xml:space="preserve">       </w:t>
      </w:r>
      <w:r>
        <w:rPr>
          <w:rFonts w:ascii="標楷體" w:hint="eastAsia"/>
          <w:kern w:val="0"/>
        </w:rPr>
        <w:t>發生數</w:t>
      </w:r>
      <w:r>
        <w:rPr>
          <w:rFonts w:ascii="標楷體"/>
          <w:kern w:val="0"/>
        </w:rPr>
        <w:t>/</w:t>
      </w:r>
      <w:r>
        <w:rPr>
          <w:rFonts w:ascii="標楷體" w:hint="eastAsia"/>
          <w:kern w:val="0"/>
        </w:rPr>
        <w:t>年中人口數</w:t>
      </w:r>
      <w:r>
        <w:rPr>
          <w:rFonts w:ascii="標楷體"/>
          <w:kern w:val="0"/>
        </w:rPr>
        <w:t>*10000</w:t>
      </w:r>
      <w:r>
        <w:rPr>
          <w:rFonts w:ascii="新細明體" w:hAnsi="新細明體" w:hint="eastAsia"/>
          <w:szCs w:val="28"/>
        </w:rPr>
        <w:t>。</w:t>
      </w:r>
    </w:p>
    <w:p w:rsidR="005246BC" w:rsidRDefault="005246BC" w:rsidP="00EE2181">
      <w:pPr>
        <w:numPr>
          <w:ilvl w:val="3"/>
          <w:numId w:val="10"/>
        </w:numPr>
        <w:autoSpaceDE w:val="0"/>
        <w:autoSpaceDN w:val="0"/>
        <w:adjustRightInd w:val="0"/>
        <w:spacing w:line="480" w:lineRule="exact"/>
        <w:ind w:left="1024" w:hanging="256"/>
        <w:rPr>
          <w:rFonts w:ascii="標楷體"/>
          <w:kern w:val="0"/>
        </w:rPr>
      </w:pPr>
      <w:r w:rsidRPr="00041F6B">
        <w:rPr>
          <w:rFonts w:ascii="標楷體" w:hint="eastAsia"/>
          <w:b/>
          <w:kern w:val="0"/>
        </w:rPr>
        <w:t>嫌疑犯</w:t>
      </w:r>
      <w:r>
        <w:rPr>
          <w:rFonts w:ascii="標楷體" w:hint="eastAsia"/>
          <w:kern w:val="0"/>
        </w:rPr>
        <w:t>：</w:t>
      </w:r>
      <w:r>
        <w:rPr>
          <w:rFonts w:ascii="標楷體" w:hAnsi="標楷體" w:hint="eastAsia"/>
          <w:szCs w:val="28"/>
        </w:rPr>
        <w:t>指經警察機關</w:t>
      </w:r>
      <w:proofErr w:type="gramStart"/>
      <w:r>
        <w:rPr>
          <w:rFonts w:ascii="標楷體" w:hAnsi="標楷體" w:hint="eastAsia"/>
          <w:szCs w:val="28"/>
        </w:rPr>
        <w:t>偵</w:t>
      </w:r>
      <w:proofErr w:type="gramEnd"/>
      <w:r>
        <w:rPr>
          <w:rFonts w:ascii="標楷體" w:hAnsi="標楷體" w:hint="eastAsia"/>
          <w:szCs w:val="28"/>
        </w:rPr>
        <w:t>(調)查後，認定涉有犯罪嫌疑並經移送法辦之人，為犯罪加害人</w:t>
      </w:r>
      <w:r>
        <w:rPr>
          <w:rFonts w:ascii="新細明體" w:hAnsi="新細明體" w:hint="eastAsia"/>
          <w:szCs w:val="28"/>
        </w:rPr>
        <w:t>。</w:t>
      </w:r>
    </w:p>
    <w:p w:rsidR="005246BC" w:rsidRPr="00036449" w:rsidRDefault="005246BC" w:rsidP="00EE2181">
      <w:pPr>
        <w:numPr>
          <w:ilvl w:val="3"/>
          <w:numId w:val="10"/>
        </w:numPr>
        <w:autoSpaceDE w:val="0"/>
        <w:autoSpaceDN w:val="0"/>
        <w:adjustRightInd w:val="0"/>
        <w:spacing w:line="480" w:lineRule="exact"/>
        <w:ind w:left="1024" w:hanging="256"/>
        <w:rPr>
          <w:rFonts w:ascii="標楷體"/>
          <w:kern w:val="0"/>
        </w:rPr>
      </w:pPr>
      <w:r w:rsidRPr="00041F6B">
        <w:rPr>
          <w:rFonts w:ascii="標楷體" w:hint="eastAsia"/>
          <w:b/>
          <w:kern w:val="0"/>
        </w:rPr>
        <w:t>犯罪人口率</w:t>
      </w:r>
      <w:r>
        <w:rPr>
          <w:rFonts w:ascii="標楷體"/>
          <w:kern w:val="0"/>
        </w:rPr>
        <w:t>:</w:t>
      </w:r>
      <w:r>
        <w:rPr>
          <w:rFonts w:ascii="新細明體" w:eastAsia="新細明體" w:hAnsi="新細明體" w:hint="eastAsia"/>
          <w:szCs w:val="28"/>
        </w:rPr>
        <w:t xml:space="preserve"> </w:t>
      </w:r>
      <w:r>
        <w:rPr>
          <w:rFonts w:ascii="標楷體" w:hAnsi="新細明體" w:hint="eastAsia"/>
          <w:szCs w:val="28"/>
        </w:rPr>
        <w:t>指每萬人口中嫌疑犯人數，其公式：                       嫌疑犯人</w:t>
      </w:r>
      <w:r>
        <w:rPr>
          <w:rFonts w:ascii="標楷體" w:hint="eastAsia"/>
          <w:kern w:val="0"/>
        </w:rPr>
        <w:t>數</w:t>
      </w:r>
      <w:r>
        <w:rPr>
          <w:rFonts w:ascii="標楷體"/>
          <w:kern w:val="0"/>
        </w:rPr>
        <w:t>/</w:t>
      </w:r>
      <w:r>
        <w:rPr>
          <w:rFonts w:ascii="標楷體" w:hint="eastAsia"/>
          <w:kern w:val="0"/>
        </w:rPr>
        <w:t>年中</w:t>
      </w:r>
      <w:r w:rsidR="00E711E7">
        <w:rPr>
          <w:rFonts w:ascii="標楷體" w:hint="eastAsia"/>
          <w:kern w:val="0"/>
        </w:rPr>
        <w:t>設籍</w:t>
      </w:r>
      <w:r>
        <w:rPr>
          <w:rFonts w:ascii="標楷體" w:hint="eastAsia"/>
          <w:kern w:val="0"/>
        </w:rPr>
        <w:t>人口數</w:t>
      </w:r>
      <w:r>
        <w:rPr>
          <w:rFonts w:ascii="標楷體"/>
          <w:kern w:val="0"/>
        </w:rPr>
        <w:t>*10000</w:t>
      </w:r>
      <w:r>
        <w:rPr>
          <w:rFonts w:ascii="新細明體" w:hAnsi="新細明體" w:hint="eastAsia"/>
          <w:szCs w:val="28"/>
        </w:rPr>
        <w:t>。</w:t>
      </w:r>
    </w:p>
    <w:p w:rsidR="005246BC" w:rsidRDefault="005246BC" w:rsidP="00EE2181">
      <w:pPr>
        <w:numPr>
          <w:ilvl w:val="3"/>
          <w:numId w:val="10"/>
        </w:numPr>
        <w:autoSpaceDE w:val="0"/>
        <w:autoSpaceDN w:val="0"/>
        <w:adjustRightInd w:val="0"/>
        <w:spacing w:line="480" w:lineRule="exact"/>
        <w:ind w:left="1024" w:hanging="256"/>
        <w:rPr>
          <w:rFonts w:ascii="標楷體"/>
          <w:kern w:val="0"/>
        </w:rPr>
      </w:pPr>
      <w:r w:rsidRPr="00041F6B">
        <w:rPr>
          <w:rFonts w:ascii="標楷體" w:hint="eastAsia"/>
          <w:b/>
          <w:kern w:val="0"/>
        </w:rPr>
        <w:t>年中人口數</w:t>
      </w:r>
      <w:r>
        <w:rPr>
          <w:rFonts w:ascii="標楷體"/>
          <w:kern w:val="0"/>
        </w:rPr>
        <w:t>:(</w:t>
      </w:r>
      <w:r>
        <w:rPr>
          <w:rFonts w:ascii="標楷體" w:hint="eastAsia"/>
          <w:kern w:val="0"/>
        </w:rPr>
        <w:t>本年底</w:t>
      </w:r>
      <w:r w:rsidR="00E711E7">
        <w:rPr>
          <w:rFonts w:ascii="標楷體" w:hint="eastAsia"/>
          <w:kern w:val="0"/>
        </w:rPr>
        <w:t>設籍</w:t>
      </w:r>
      <w:r>
        <w:rPr>
          <w:rFonts w:ascii="標楷體" w:hint="eastAsia"/>
          <w:kern w:val="0"/>
        </w:rPr>
        <w:t>人口數</w:t>
      </w:r>
      <w:r>
        <w:rPr>
          <w:rFonts w:ascii="標楷體"/>
          <w:kern w:val="0"/>
        </w:rPr>
        <w:t>+</w:t>
      </w:r>
      <w:r>
        <w:rPr>
          <w:rFonts w:ascii="標楷體" w:hint="eastAsia"/>
          <w:kern w:val="0"/>
        </w:rPr>
        <w:t>去年底</w:t>
      </w:r>
      <w:r w:rsidR="00E711E7">
        <w:rPr>
          <w:rFonts w:ascii="標楷體" w:hint="eastAsia"/>
          <w:kern w:val="0"/>
        </w:rPr>
        <w:t>設籍</w:t>
      </w:r>
      <w:r>
        <w:rPr>
          <w:rFonts w:ascii="標楷體" w:hint="eastAsia"/>
          <w:kern w:val="0"/>
        </w:rPr>
        <w:t>人口數</w:t>
      </w:r>
      <w:r>
        <w:rPr>
          <w:rFonts w:ascii="標楷體"/>
          <w:kern w:val="0"/>
        </w:rPr>
        <w:t>)/2</w:t>
      </w:r>
      <w:r>
        <w:rPr>
          <w:rFonts w:ascii="新細明體" w:hAnsi="新細明體" w:hint="eastAsia"/>
          <w:szCs w:val="28"/>
        </w:rPr>
        <w:t>。</w:t>
      </w:r>
    </w:p>
    <w:p w:rsidR="005246BC" w:rsidRDefault="005246BC" w:rsidP="00EE2181">
      <w:pPr>
        <w:numPr>
          <w:ilvl w:val="3"/>
          <w:numId w:val="10"/>
        </w:numPr>
        <w:autoSpaceDE w:val="0"/>
        <w:autoSpaceDN w:val="0"/>
        <w:adjustRightInd w:val="0"/>
        <w:spacing w:line="480" w:lineRule="exact"/>
        <w:ind w:left="1024" w:hanging="256"/>
        <w:rPr>
          <w:rFonts w:ascii="標楷體"/>
          <w:kern w:val="0"/>
        </w:rPr>
      </w:pPr>
      <w:r w:rsidRPr="00041F6B">
        <w:rPr>
          <w:rFonts w:ascii="標楷體" w:hint="eastAsia"/>
          <w:b/>
          <w:kern w:val="0"/>
        </w:rPr>
        <w:t>兒童嫌疑犯</w:t>
      </w:r>
      <w:r>
        <w:rPr>
          <w:rFonts w:ascii="標楷體"/>
          <w:kern w:val="0"/>
        </w:rPr>
        <w:t>:</w:t>
      </w:r>
      <w:r>
        <w:rPr>
          <w:rFonts w:ascii="標楷體" w:hint="eastAsia"/>
          <w:kern w:val="0"/>
        </w:rPr>
        <w:t>指未滿12歲之嫌疑犯(犯罪被害人)</w:t>
      </w:r>
      <w:r>
        <w:rPr>
          <w:rFonts w:ascii="新細明體" w:hAnsi="新細明體" w:hint="eastAsia"/>
          <w:szCs w:val="28"/>
        </w:rPr>
        <w:t>。</w:t>
      </w:r>
    </w:p>
    <w:p w:rsidR="005246BC" w:rsidRDefault="005246BC" w:rsidP="00EE2181">
      <w:pPr>
        <w:numPr>
          <w:ilvl w:val="3"/>
          <w:numId w:val="10"/>
        </w:numPr>
        <w:autoSpaceDE w:val="0"/>
        <w:autoSpaceDN w:val="0"/>
        <w:adjustRightInd w:val="0"/>
        <w:spacing w:line="480" w:lineRule="exact"/>
        <w:ind w:left="1024" w:hanging="256"/>
        <w:rPr>
          <w:rFonts w:ascii="標楷體"/>
          <w:kern w:val="0"/>
        </w:rPr>
      </w:pPr>
      <w:r w:rsidRPr="00041F6B">
        <w:rPr>
          <w:rFonts w:ascii="標楷體" w:hint="eastAsia"/>
          <w:b/>
          <w:kern w:val="0"/>
        </w:rPr>
        <w:t>少年嫌疑犯</w:t>
      </w:r>
      <w:r>
        <w:rPr>
          <w:rFonts w:ascii="標楷體"/>
          <w:kern w:val="0"/>
        </w:rPr>
        <w:t>:</w:t>
      </w:r>
      <w:r>
        <w:rPr>
          <w:rFonts w:ascii="標楷體" w:hint="eastAsia"/>
          <w:kern w:val="0"/>
        </w:rPr>
        <w:t>指12歲以上18歲未滿之嫌疑犯(犯罪被害人)</w:t>
      </w:r>
      <w:r>
        <w:rPr>
          <w:rFonts w:ascii="新細明體" w:hAnsi="新細明體" w:hint="eastAsia"/>
          <w:szCs w:val="28"/>
        </w:rPr>
        <w:t>。</w:t>
      </w:r>
    </w:p>
    <w:p w:rsidR="005246BC" w:rsidRDefault="005246BC" w:rsidP="00EE2181">
      <w:pPr>
        <w:numPr>
          <w:ilvl w:val="3"/>
          <w:numId w:val="10"/>
        </w:numPr>
        <w:autoSpaceDE w:val="0"/>
        <w:autoSpaceDN w:val="0"/>
        <w:adjustRightInd w:val="0"/>
        <w:spacing w:line="480" w:lineRule="exact"/>
        <w:ind w:left="1024" w:hanging="256"/>
        <w:rPr>
          <w:rFonts w:ascii="標楷體"/>
          <w:kern w:val="0"/>
        </w:rPr>
      </w:pPr>
      <w:r w:rsidRPr="00041F6B">
        <w:rPr>
          <w:rFonts w:ascii="標楷體" w:hint="eastAsia"/>
          <w:b/>
          <w:kern w:val="0"/>
        </w:rPr>
        <w:t>青年嫌疑犯</w:t>
      </w:r>
      <w:r>
        <w:rPr>
          <w:rFonts w:ascii="標楷體"/>
          <w:kern w:val="0"/>
        </w:rPr>
        <w:t>:</w:t>
      </w:r>
      <w:r>
        <w:rPr>
          <w:rFonts w:ascii="標楷體" w:hint="eastAsia"/>
          <w:kern w:val="0"/>
        </w:rPr>
        <w:t>指18歲以上24歲未滿之嫌疑犯(犯罪被害人)</w:t>
      </w:r>
      <w:r>
        <w:rPr>
          <w:rFonts w:ascii="新細明體" w:hAnsi="新細明體" w:hint="eastAsia"/>
          <w:szCs w:val="28"/>
        </w:rPr>
        <w:t>。</w:t>
      </w:r>
    </w:p>
    <w:p w:rsidR="007D6F8E" w:rsidRPr="00655AD7" w:rsidRDefault="005246BC" w:rsidP="007D6F8E">
      <w:pPr>
        <w:numPr>
          <w:ilvl w:val="3"/>
          <w:numId w:val="10"/>
        </w:numPr>
        <w:autoSpaceDE w:val="0"/>
        <w:autoSpaceDN w:val="0"/>
        <w:adjustRightInd w:val="0"/>
        <w:spacing w:line="480" w:lineRule="exact"/>
        <w:ind w:left="1024" w:hanging="256"/>
        <w:rPr>
          <w:rFonts w:ascii="標楷體"/>
          <w:kern w:val="0"/>
        </w:rPr>
      </w:pPr>
      <w:r w:rsidRPr="00041F6B">
        <w:rPr>
          <w:rFonts w:ascii="標楷體" w:hint="eastAsia"/>
          <w:b/>
          <w:kern w:val="0"/>
        </w:rPr>
        <w:t>成年嫌疑犯</w:t>
      </w:r>
      <w:r>
        <w:rPr>
          <w:rFonts w:ascii="標楷體"/>
          <w:kern w:val="0"/>
        </w:rPr>
        <w:t>:</w:t>
      </w:r>
      <w:r>
        <w:rPr>
          <w:rFonts w:ascii="標楷體" w:hint="eastAsia"/>
          <w:kern w:val="0"/>
        </w:rPr>
        <w:t>指24歲以上之嫌疑犯(犯罪被害人)</w:t>
      </w:r>
      <w:r>
        <w:rPr>
          <w:rFonts w:ascii="新細明體" w:hAnsi="新細明體" w:hint="eastAsia"/>
          <w:szCs w:val="28"/>
        </w:rPr>
        <w:t>。</w:t>
      </w:r>
    </w:p>
    <w:p w:rsidR="005246BC" w:rsidRDefault="005246BC" w:rsidP="00EE2181">
      <w:pPr>
        <w:numPr>
          <w:ilvl w:val="3"/>
          <w:numId w:val="10"/>
        </w:numPr>
        <w:autoSpaceDE w:val="0"/>
        <w:autoSpaceDN w:val="0"/>
        <w:adjustRightInd w:val="0"/>
        <w:spacing w:line="480" w:lineRule="exact"/>
        <w:ind w:left="1152" w:hanging="384"/>
        <w:rPr>
          <w:rFonts w:ascii="標楷體"/>
          <w:kern w:val="0"/>
        </w:rPr>
      </w:pPr>
      <w:r w:rsidRPr="00041F6B">
        <w:rPr>
          <w:rFonts w:ascii="標楷體" w:hint="eastAsia"/>
          <w:b/>
          <w:kern w:val="0"/>
        </w:rPr>
        <w:t>暴力犯罪</w:t>
      </w:r>
      <w:r>
        <w:rPr>
          <w:rFonts w:ascii="標楷體" w:hint="eastAsia"/>
          <w:kern w:val="0"/>
        </w:rPr>
        <w:t>：</w:t>
      </w:r>
      <w:r>
        <w:rPr>
          <w:rFonts w:ascii="新細明體" w:hAnsi="新細明體" w:hint="eastAsia"/>
          <w:szCs w:val="28"/>
        </w:rPr>
        <w:t>包括故意殺人</w:t>
      </w:r>
      <w:r>
        <w:rPr>
          <w:rFonts w:ascii="新細明體" w:hAnsi="新細明體"/>
          <w:szCs w:val="28"/>
        </w:rPr>
        <w:t>(</w:t>
      </w:r>
      <w:r>
        <w:rPr>
          <w:rFonts w:ascii="新細明體" w:hAnsi="新細明體"/>
          <w:szCs w:val="28"/>
        </w:rPr>
        <w:t>不含過失致死</w:t>
      </w:r>
      <w:r>
        <w:rPr>
          <w:rFonts w:ascii="新細明體" w:hAnsi="新細明體"/>
          <w:szCs w:val="28"/>
        </w:rPr>
        <w:t>)</w:t>
      </w:r>
      <w:r>
        <w:rPr>
          <w:rFonts w:ascii="新細明體" w:hAnsi="新細明體"/>
          <w:szCs w:val="28"/>
        </w:rPr>
        <w:t>、強盜</w:t>
      </w:r>
      <w:r>
        <w:rPr>
          <w:rFonts w:ascii="新細明體" w:hAnsi="新細明體"/>
          <w:szCs w:val="28"/>
        </w:rPr>
        <w:t>(</w:t>
      </w:r>
      <w:r>
        <w:rPr>
          <w:rFonts w:ascii="新細明體" w:hAnsi="新細明體"/>
          <w:szCs w:val="28"/>
        </w:rPr>
        <w:t>含海盜及盜匪罪</w:t>
      </w:r>
      <w:r>
        <w:rPr>
          <w:rFonts w:ascii="新細明體" w:hAnsi="新細明體"/>
          <w:szCs w:val="28"/>
        </w:rPr>
        <w:t>)</w:t>
      </w:r>
      <w:r>
        <w:rPr>
          <w:rFonts w:ascii="新細明體" w:hAnsi="新細明體"/>
          <w:szCs w:val="28"/>
        </w:rPr>
        <w:t>、搶奪、擄人勒贖、強制性交</w:t>
      </w:r>
      <w:r>
        <w:rPr>
          <w:rFonts w:ascii="新細明體" w:hAnsi="新細明體"/>
          <w:szCs w:val="28"/>
        </w:rPr>
        <w:t>(</w:t>
      </w:r>
      <w:r>
        <w:rPr>
          <w:rFonts w:ascii="新細明體" w:hAnsi="新細明體"/>
          <w:szCs w:val="28"/>
        </w:rPr>
        <w:t>含強制性交</w:t>
      </w:r>
      <w:r>
        <w:rPr>
          <w:rFonts w:ascii="新細明體" w:hAnsi="新細明體" w:hint="eastAsia"/>
          <w:szCs w:val="28"/>
        </w:rPr>
        <w:t>、</w:t>
      </w:r>
      <w:r>
        <w:rPr>
          <w:rFonts w:ascii="新細明體" w:hAnsi="新細明體"/>
          <w:szCs w:val="28"/>
        </w:rPr>
        <w:t>共同強制性交</w:t>
      </w:r>
      <w:proofErr w:type="gramStart"/>
      <w:r>
        <w:rPr>
          <w:rFonts w:ascii="新細明體" w:hAnsi="新細明體"/>
          <w:szCs w:val="28"/>
        </w:rPr>
        <w:t>及對幼性交</w:t>
      </w:r>
      <w:proofErr w:type="gramEnd"/>
      <w:r>
        <w:rPr>
          <w:rFonts w:ascii="新細明體" w:hAnsi="新細明體"/>
          <w:szCs w:val="28"/>
        </w:rPr>
        <w:t>)</w:t>
      </w:r>
      <w:r>
        <w:rPr>
          <w:rFonts w:ascii="新細明體" w:hAnsi="新細明體"/>
          <w:szCs w:val="28"/>
        </w:rPr>
        <w:t>、</w:t>
      </w:r>
      <w:r>
        <w:rPr>
          <w:rFonts w:ascii="新細明體" w:hAnsi="新細明體" w:hint="eastAsia"/>
          <w:szCs w:val="28"/>
        </w:rPr>
        <w:t>重大</w:t>
      </w:r>
      <w:r>
        <w:rPr>
          <w:rFonts w:ascii="新細明體" w:hAnsi="新細明體"/>
          <w:szCs w:val="28"/>
        </w:rPr>
        <w:t>恐嚇取財</w:t>
      </w:r>
      <w:r>
        <w:rPr>
          <w:rFonts w:ascii="新細明體" w:hAnsi="新細明體"/>
          <w:szCs w:val="28"/>
        </w:rPr>
        <w:t>(</w:t>
      </w:r>
      <w:r>
        <w:rPr>
          <w:rFonts w:ascii="新細明體" w:hAnsi="新細明體"/>
          <w:szCs w:val="28"/>
        </w:rPr>
        <w:t>係指行為人已著手槍擊、下毒、縱火、爆炸等手段恐嚇勒索財物者</w:t>
      </w:r>
      <w:r>
        <w:rPr>
          <w:rFonts w:ascii="新細明體" w:hAnsi="新細明體"/>
          <w:szCs w:val="28"/>
        </w:rPr>
        <w:t>)</w:t>
      </w:r>
      <w:r>
        <w:rPr>
          <w:rFonts w:ascii="新細明體" w:hAnsi="新細明體"/>
          <w:szCs w:val="28"/>
        </w:rPr>
        <w:t>及重傷害</w:t>
      </w:r>
      <w:r>
        <w:rPr>
          <w:rFonts w:ascii="新細明體" w:hAnsi="新細明體"/>
          <w:szCs w:val="28"/>
        </w:rPr>
        <w:t>(</w:t>
      </w:r>
      <w:r>
        <w:rPr>
          <w:rFonts w:ascii="新細明體" w:hAnsi="新細明體"/>
          <w:szCs w:val="28"/>
        </w:rPr>
        <w:t>含傷害致死</w:t>
      </w:r>
      <w:r>
        <w:rPr>
          <w:rFonts w:ascii="新細明體" w:hAnsi="新細明體"/>
          <w:szCs w:val="28"/>
        </w:rPr>
        <w:t>)</w:t>
      </w:r>
      <w:r>
        <w:rPr>
          <w:rFonts w:ascii="新細明體" w:hAnsi="新細明體"/>
          <w:szCs w:val="28"/>
        </w:rPr>
        <w:t>等七種案件。</w:t>
      </w:r>
      <w:proofErr w:type="gramStart"/>
      <w:r>
        <w:rPr>
          <w:rFonts w:ascii="新細明體" w:hAnsi="新細明體"/>
          <w:szCs w:val="28"/>
        </w:rPr>
        <w:t>對幼性交</w:t>
      </w:r>
      <w:proofErr w:type="gramEnd"/>
      <w:r>
        <w:rPr>
          <w:rFonts w:ascii="新細明體" w:hAnsi="新細明體"/>
          <w:szCs w:val="28"/>
        </w:rPr>
        <w:t>指對於未滿十四歲之男女為未強迫性交行為者</w:t>
      </w:r>
      <w:r w:rsidR="001963BE">
        <w:rPr>
          <w:rFonts w:ascii="標楷體" w:hAnsi="標楷體" w:hint="eastAsia"/>
          <w:szCs w:val="28"/>
        </w:rPr>
        <w:t>，</w:t>
      </w:r>
      <w:r w:rsidR="00BB0832">
        <w:rPr>
          <w:rFonts w:ascii="標楷體" w:hAnsi="標楷體" w:hint="eastAsia"/>
          <w:szCs w:val="28"/>
        </w:rPr>
        <w:t>惟警政</w:t>
      </w:r>
      <w:r w:rsidR="001963BE">
        <w:rPr>
          <w:rFonts w:ascii="新細明體" w:hAnsi="新細明體" w:hint="eastAsia"/>
          <w:szCs w:val="28"/>
        </w:rPr>
        <w:t>署自</w:t>
      </w:r>
      <w:r w:rsidR="001963BE">
        <w:rPr>
          <w:rFonts w:ascii="新細明體" w:hAnsi="新細明體" w:hint="eastAsia"/>
          <w:szCs w:val="28"/>
        </w:rPr>
        <w:t>106</w:t>
      </w:r>
      <w:r w:rsidR="001963BE">
        <w:rPr>
          <w:rFonts w:ascii="新細明體" w:hAnsi="新細明體" w:hint="eastAsia"/>
          <w:szCs w:val="28"/>
        </w:rPr>
        <w:t>年</w:t>
      </w:r>
      <w:r w:rsidR="001963BE">
        <w:rPr>
          <w:rFonts w:ascii="新細明體" w:hAnsi="新細明體" w:hint="eastAsia"/>
          <w:szCs w:val="28"/>
        </w:rPr>
        <w:t>1</w:t>
      </w:r>
      <w:r w:rsidR="001963BE">
        <w:rPr>
          <w:rFonts w:ascii="新細明體" w:hAnsi="新細明體" w:hint="eastAsia"/>
          <w:szCs w:val="28"/>
        </w:rPr>
        <w:t>月起</w:t>
      </w:r>
      <w:r w:rsidR="001963BE">
        <w:rPr>
          <w:rFonts w:ascii="標楷體" w:hAnsi="標楷體" w:hint="eastAsia"/>
          <w:szCs w:val="28"/>
        </w:rPr>
        <w:t>，</w:t>
      </w:r>
      <w:r w:rsidR="001963BE">
        <w:rPr>
          <w:rFonts w:ascii="新細明體" w:hAnsi="新細明體" w:hint="eastAsia"/>
          <w:szCs w:val="28"/>
        </w:rPr>
        <w:t>於強制性交</w:t>
      </w:r>
      <w:r w:rsidR="00BB0832">
        <w:rPr>
          <w:rFonts w:ascii="新細明體" w:hAnsi="新細明體" w:hint="eastAsia"/>
          <w:szCs w:val="28"/>
        </w:rPr>
        <w:t>中</w:t>
      </w:r>
      <w:r w:rsidR="00BB0832">
        <w:rPr>
          <w:rFonts w:ascii="標楷體" w:hAnsi="標楷體" w:hint="eastAsia"/>
          <w:szCs w:val="28"/>
        </w:rPr>
        <w:t>，</w:t>
      </w:r>
      <w:proofErr w:type="gramStart"/>
      <w:r w:rsidR="001963BE">
        <w:rPr>
          <w:rFonts w:ascii="新細明體" w:hAnsi="新細明體" w:hint="eastAsia"/>
          <w:szCs w:val="28"/>
        </w:rPr>
        <w:t>將對幼性交</w:t>
      </w:r>
      <w:proofErr w:type="gramEnd"/>
      <w:r w:rsidR="001963BE">
        <w:rPr>
          <w:rFonts w:ascii="新細明體" w:hAnsi="新細明體" w:hint="eastAsia"/>
          <w:szCs w:val="28"/>
        </w:rPr>
        <w:t>排除</w:t>
      </w:r>
      <w:r w:rsidR="001963BE">
        <w:rPr>
          <w:rFonts w:ascii="標楷體" w:hAnsi="標楷體" w:hint="eastAsia"/>
          <w:szCs w:val="28"/>
        </w:rPr>
        <w:t>。</w:t>
      </w:r>
    </w:p>
    <w:p w:rsidR="005246BC" w:rsidRDefault="005246BC" w:rsidP="00EE2181">
      <w:pPr>
        <w:numPr>
          <w:ilvl w:val="3"/>
          <w:numId w:val="10"/>
        </w:numPr>
        <w:autoSpaceDE w:val="0"/>
        <w:autoSpaceDN w:val="0"/>
        <w:adjustRightInd w:val="0"/>
        <w:spacing w:line="480" w:lineRule="exact"/>
        <w:ind w:left="1152" w:hanging="384"/>
        <w:rPr>
          <w:rFonts w:ascii="標楷體"/>
          <w:kern w:val="0"/>
        </w:rPr>
      </w:pPr>
      <w:r w:rsidRPr="00041F6B">
        <w:rPr>
          <w:rFonts w:ascii="新細明體" w:hAnsi="新細明體" w:hint="eastAsia"/>
          <w:b/>
          <w:szCs w:val="28"/>
        </w:rPr>
        <w:lastRenderedPageBreak/>
        <w:t>竊盜案件</w:t>
      </w:r>
      <w:r>
        <w:rPr>
          <w:rFonts w:ascii="新細明體" w:hAnsi="新細明體" w:hint="eastAsia"/>
          <w:szCs w:val="28"/>
        </w:rPr>
        <w:t>：</w:t>
      </w:r>
      <w:r w:rsidRPr="00997A85">
        <w:rPr>
          <w:rFonts w:ascii="新細明體" w:hAnsi="新細明體" w:hint="eastAsia"/>
          <w:szCs w:val="28"/>
        </w:rPr>
        <w:t>指意圖為自己或第三人不法之所有，而竊取他人動產之犯罪行為</w:t>
      </w:r>
      <w:r>
        <w:rPr>
          <w:rFonts w:ascii="新細明體" w:hAnsi="新細明體" w:hint="eastAsia"/>
          <w:szCs w:val="28"/>
        </w:rPr>
        <w:t>包括普通竊盜、重大竊盜、汽車竊盜及機車竊盜。</w:t>
      </w:r>
    </w:p>
    <w:p w:rsidR="005246BC" w:rsidRPr="00C52655" w:rsidRDefault="005246BC" w:rsidP="00EE2181">
      <w:pPr>
        <w:numPr>
          <w:ilvl w:val="3"/>
          <w:numId w:val="10"/>
        </w:numPr>
        <w:autoSpaceDE w:val="0"/>
        <w:autoSpaceDN w:val="0"/>
        <w:adjustRightInd w:val="0"/>
        <w:spacing w:line="480" w:lineRule="exact"/>
        <w:ind w:left="1024" w:hanging="256"/>
        <w:rPr>
          <w:rFonts w:ascii="標楷體"/>
          <w:kern w:val="0"/>
        </w:rPr>
      </w:pPr>
      <w:r w:rsidRPr="00041F6B">
        <w:rPr>
          <w:rFonts w:ascii="新細明體" w:hAnsi="新細明體" w:hint="eastAsia"/>
          <w:b/>
          <w:szCs w:val="28"/>
        </w:rPr>
        <w:t>一般竊盜</w:t>
      </w:r>
      <w:r>
        <w:rPr>
          <w:rFonts w:ascii="新細明體" w:hAnsi="新細明體" w:hint="eastAsia"/>
          <w:szCs w:val="28"/>
        </w:rPr>
        <w:t>：包含普通竊盜及重大竊盜。</w:t>
      </w:r>
    </w:p>
    <w:p w:rsidR="005246BC" w:rsidRPr="001675F5" w:rsidRDefault="005246BC" w:rsidP="00EE2181">
      <w:pPr>
        <w:numPr>
          <w:ilvl w:val="3"/>
          <w:numId w:val="10"/>
        </w:numPr>
        <w:autoSpaceDE w:val="0"/>
        <w:autoSpaceDN w:val="0"/>
        <w:adjustRightInd w:val="0"/>
        <w:spacing w:line="480" w:lineRule="exact"/>
        <w:ind w:left="1152" w:hanging="384"/>
        <w:rPr>
          <w:rFonts w:ascii="標楷體"/>
          <w:kern w:val="0"/>
        </w:rPr>
      </w:pPr>
      <w:r w:rsidRPr="00C52655">
        <w:rPr>
          <w:rFonts w:ascii="新細明體" w:hAnsi="新細明體" w:hint="eastAsia"/>
          <w:b/>
          <w:szCs w:val="28"/>
        </w:rPr>
        <w:t>傷害罪</w:t>
      </w:r>
      <w:r>
        <w:rPr>
          <w:rFonts w:ascii="新細明體" w:hAnsi="新細明體" w:hint="eastAsia"/>
          <w:szCs w:val="28"/>
        </w:rPr>
        <w:t>:</w:t>
      </w:r>
      <w:r>
        <w:rPr>
          <w:rFonts w:ascii="新細明體" w:hAnsi="新細明體" w:hint="eastAsia"/>
          <w:szCs w:val="28"/>
        </w:rPr>
        <w:t>指傷害人之身體或健康之犯罪</w:t>
      </w:r>
      <w:r>
        <w:rPr>
          <w:rFonts w:ascii="新細明體" w:hAnsi="新細明體" w:hint="eastAsia"/>
          <w:szCs w:val="28"/>
        </w:rPr>
        <w:t>;</w:t>
      </w:r>
      <w:r w:rsidRPr="000F783A">
        <w:rPr>
          <w:rFonts w:ascii="新細明體" w:hAnsi="新細明體" w:hint="eastAsia"/>
          <w:szCs w:val="28"/>
        </w:rPr>
        <w:t>身體與健康，為人類生存之第一要件，故法律必須加以保護</w:t>
      </w:r>
      <w:r>
        <w:rPr>
          <w:rFonts w:ascii="新細明體" w:hAnsi="新細明體" w:hint="eastAsia"/>
          <w:szCs w:val="28"/>
        </w:rPr>
        <w:t>，包含一般傷害、重傷害</w:t>
      </w:r>
      <w:r w:rsidRPr="000F783A">
        <w:rPr>
          <w:rFonts w:ascii="新細明體" w:hAnsi="新細明體" w:hint="eastAsia"/>
          <w:szCs w:val="28"/>
        </w:rPr>
        <w:t>。</w:t>
      </w:r>
    </w:p>
    <w:p w:rsidR="005246BC" w:rsidRPr="001675F5" w:rsidRDefault="005246BC" w:rsidP="00EE2181">
      <w:pPr>
        <w:numPr>
          <w:ilvl w:val="3"/>
          <w:numId w:val="10"/>
        </w:numPr>
        <w:autoSpaceDE w:val="0"/>
        <w:autoSpaceDN w:val="0"/>
        <w:adjustRightInd w:val="0"/>
        <w:spacing w:line="480" w:lineRule="exact"/>
        <w:ind w:left="1152" w:hanging="384"/>
        <w:rPr>
          <w:rFonts w:ascii="標楷體"/>
          <w:kern w:val="0"/>
        </w:rPr>
      </w:pPr>
      <w:r w:rsidRPr="001675F5">
        <w:rPr>
          <w:rFonts w:ascii="新細明體" w:hAnsi="新細明體" w:hint="eastAsia"/>
          <w:b/>
          <w:szCs w:val="28"/>
        </w:rPr>
        <w:t>詐欺背信罪</w:t>
      </w:r>
      <w:r>
        <w:rPr>
          <w:rFonts w:ascii="新細明體" w:hAnsi="新細明體" w:hint="eastAsia"/>
          <w:szCs w:val="28"/>
        </w:rPr>
        <w:t>:</w:t>
      </w:r>
      <w:r w:rsidRPr="000F783A">
        <w:rPr>
          <w:rFonts w:ascii="新細明體" w:hAnsi="新細明體" w:hint="eastAsia"/>
          <w:szCs w:val="28"/>
        </w:rPr>
        <w:t xml:space="preserve"> </w:t>
      </w:r>
      <w:r w:rsidRPr="000F783A">
        <w:rPr>
          <w:rFonts w:ascii="新細明體" w:hAnsi="新細明體" w:hint="eastAsia"/>
          <w:szCs w:val="28"/>
        </w:rPr>
        <w:t>詐欺罪：指意圖為自己或第三人不法之所有，以詐術使人陷於錯誤將本人或第三人之物交付，或以詐術得財產上不法之利益或使第三人得之者之犯罪。</w:t>
      </w:r>
      <w:r w:rsidRPr="000F783A">
        <w:rPr>
          <w:rFonts w:ascii="新細明體" w:hAnsi="新細明體" w:hint="eastAsia"/>
          <w:szCs w:val="28"/>
        </w:rPr>
        <w:t>(</w:t>
      </w:r>
      <w:r w:rsidRPr="000F783A">
        <w:rPr>
          <w:rFonts w:ascii="新細明體" w:hAnsi="新細明體" w:hint="eastAsia"/>
          <w:szCs w:val="28"/>
        </w:rPr>
        <w:t>刑法第三百三十九條至第三百四十一條</w:t>
      </w:r>
      <w:r w:rsidRPr="000F783A">
        <w:rPr>
          <w:rFonts w:ascii="新細明體" w:hAnsi="新細明體" w:hint="eastAsia"/>
          <w:szCs w:val="28"/>
        </w:rPr>
        <w:t xml:space="preserve">) </w:t>
      </w:r>
      <w:r w:rsidRPr="000F783A">
        <w:rPr>
          <w:rFonts w:ascii="新細明體" w:hAnsi="新細明體" w:hint="eastAsia"/>
          <w:szCs w:val="28"/>
        </w:rPr>
        <w:t>背信罪：指為他人處理事務，因違背委任或信賴，使他人之財產或利益遭受損害之犯罪。</w:t>
      </w:r>
    </w:p>
    <w:p w:rsidR="005246BC" w:rsidRDefault="005246BC" w:rsidP="00EE2181">
      <w:pPr>
        <w:numPr>
          <w:ilvl w:val="3"/>
          <w:numId w:val="10"/>
        </w:numPr>
        <w:autoSpaceDE w:val="0"/>
        <w:autoSpaceDN w:val="0"/>
        <w:adjustRightInd w:val="0"/>
        <w:spacing w:line="480" w:lineRule="exact"/>
        <w:ind w:left="1152" w:hanging="384"/>
        <w:rPr>
          <w:rFonts w:ascii="新細明體" w:hAnsi="新細明體"/>
          <w:szCs w:val="28"/>
        </w:rPr>
      </w:pPr>
      <w:r>
        <w:rPr>
          <w:rFonts w:ascii="新細明體" w:hAnsi="新細明體" w:hint="eastAsia"/>
          <w:b/>
          <w:szCs w:val="28"/>
        </w:rPr>
        <w:t>違反</w:t>
      </w:r>
      <w:r w:rsidRPr="000F030E">
        <w:rPr>
          <w:rFonts w:ascii="新細明體" w:hAnsi="新細明體" w:hint="eastAsia"/>
          <w:b/>
          <w:szCs w:val="28"/>
        </w:rPr>
        <w:t>毒品危害防制條例</w:t>
      </w:r>
      <w:r>
        <w:rPr>
          <w:rFonts w:ascii="新細明體" w:hAnsi="新細明體" w:hint="eastAsia"/>
          <w:b/>
          <w:szCs w:val="28"/>
        </w:rPr>
        <w:t>(</w:t>
      </w:r>
      <w:r>
        <w:rPr>
          <w:rFonts w:ascii="新細明體" w:hAnsi="新細明體" w:hint="eastAsia"/>
          <w:b/>
          <w:szCs w:val="28"/>
        </w:rPr>
        <w:t>本文簡稱</w:t>
      </w:r>
      <w:r w:rsidRPr="00041F6B">
        <w:rPr>
          <w:rFonts w:ascii="新細明體" w:hAnsi="新細明體" w:hint="eastAsia"/>
          <w:b/>
          <w:szCs w:val="28"/>
        </w:rPr>
        <w:t>毒品</w:t>
      </w:r>
      <w:r>
        <w:rPr>
          <w:rFonts w:ascii="新細明體" w:hAnsi="新細明體" w:hint="eastAsia"/>
          <w:b/>
          <w:szCs w:val="28"/>
        </w:rPr>
        <w:t>)</w:t>
      </w:r>
      <w:r>
        <w:rPr>
          <w:rFonts w:ascii="新細明體" w:hAnsi="新細明體" w:hint="eastAsia"/>
          <w:szCs w:val="28"/>
        </w:rPr>
        <w:t>：</w:t>
      </w:r>
      <w:r w:rsidRPr="005C36D9">
        <w:rPr>
          <w:szCs w:val="28"/>
        </w:rPr>
        <w:t>為防制毒品危害，維護國民身心健康，特制定本條例。違反該條例規定，</w:t>
      </w:r>
      <w:r w:rsidRPr="005C36D9">
        <w:rPr>
          <w:rFonts w:hint="eastAsia"/>
          <w:szCs w:val="28"/>
        </w:rPr>
        <w:t>涉</w:t>
      </w:r>
      <w:r w:rsidRPr="005C36D9">
        <w:rPr>
          <w:szCs w:val="28"/>
        </w:rPr>
        <w:t>嫌製造、運輸、轉讓、販賣、吸食、持有、栽種各級毒品之犯罪行為屬之。毒品之定義</w:t>
      </w:r>
      <w:r w:rsidRPr="005C36D9">
        <w:rPr>
          <w:rFonts w:hint="eastAsia"/>
          <w:szCs w:val="28"/>
        </w:rPr>
        <w:t>:</w:t>
      </w:r>
      <w:r w:rsidRPr="005C36D9">
        <w:rPr>
          <w:rFonts w:ascii="新細明體" w:hAnsi="新細明體" w:hint="eastAsia"/>
          <w:szCs w:val="28"/>
        </w:rPr>
        <w:t>依毒品危害防制條例第二條規定，係指具成癮性、濫用性及對社會危害性之麻醉藥品與其製品及影響精神物質與其製品。</w:t>
      </w:r>
    </w:p>
    <w:p w:rsidR="005246BC" w:rsidRDefault="005246BC" w:rsidP="005246BC">
      <w:pPr>
        <w:autoSpaceDE w:val="0"/>
        <w:autoSpaceDN w:val="0"/>
        <w:adjustRightInd w:val="0"/>
        <w:spacing w:line="480" w:lineRule="exact"/>
        <w:ind w:leftChars="497" w:left="1276" w:firstLineChars="150" w:firstLine="385"/>
        <w:rPr>
          <w:rFonts w:ascii="新細明體" w:hAnsi="新細明體"/>
          <w:szCs w:val="28"/>
        </w:rPr>
      </w:pPr>
      <w:r>
        <w:rPr>
          <w:rFonts w:ascii="新細明體" w:hAnsi="新細明體" w:hint="eastAsia"/>
          <w:szCs w:val="28"/>
        </w:rPr>
        <w:t>毒品依其成癮性、濫用性及對社會危害性分成</w:t>
      </w:r>
      <w:r w:rsidR="00547333">
        <w:rPr>
          <w:rFonts w:ascii="新細明體" w:hAnsi="新細明體" w:hint="eastAsia"/>
          <w:szCs w:val="28"/>
        </w:rPr>
        <w:t>四</w:t>
      </w:r>
      <w:r>
        <w:rPr>
          <w:rFonts w:ascii="新細明體" w:hAnsi="新細明體" w:hint="eastAsia"/>
          <w:szCs w:val="28"/>
        </w:rPr>
        <w:t>級，其品項如下：</w:t>
      </w:r>
    </w:p>
    <w:p w:rsidR="005246BC" w:rsidRDefault="005246BC" w:rsidP="005246BC">
      <w:pPr>
        <w:autoSpaceDE w:val="0"/>
        <w:autoSpaceDN w:val="0"/>
        <w:adjustRightInd w:val="0"/>
        <w:spacing w:line="480" w:lineRule="exact"/>
        <w:ind w:left="1024" w:firstLine="640"/>
        <w:rPr>
          <w:rFonts w:ascii="新細明體" w:hAnsi="新細明體"/>
          <w:szCs w:val="28"/>
        </w:rPr>
      </w:pPr>
      <w:r>
        <w:rPr>
          <w:rFonts w:ascii="新細明體" w:hAnsi="新細明體" w:hint="eastAsia"/>
          <w:szCs w:val="28"/>
        </w:rPr>
        <w:t>第一級：海洛因、嗎啡、鴉片、古柯鹼及其相類製品。</w:t>
      </w:r>
    </w:p>
    <w:p w:rsidR="005246BC" w:rsidRDefault="005246BC" w:rsidP="005246BC">
      <w:pPr>
        <w:autoSpaceDE w:val="0"/>
        <w:autoSpaceDN w:val="0"/>
        <w:adjustRightInd w:val="0"/>
        <w:spacing w:line="480" w:lineRule="exact"/>
        <w:ind w:leftChars="549" w:left="2809" w:hangingChars="545" w:hanging="1399"/>
        <w:rPr>
          <w:rFonts w:ascii="新細明體" w:hAnsi="新細明體"/>
          <w:szCs w:val="28"/>
        </w:rPr>
      </w:pPr>
      <w:r>
        <w:rPr>
          <w:rFonts w:ascii="新細明體" w:hAnsi="新細明體" w:hint="eastAsia"/>
          <w:szCs w:val="28"/>
        </w:rPr>
        <w:t xml:space="preserve">  </w:t>
      </w:r>
      <w:r>
        <w:rPr>
          <w:rFonts w:ascii="新細明體" w:hAnsi="新細明體" w:hint="eastAsia"/>
          <w:szCs w:val="28"/>
        </w:rPr>
        <w:t>第二級：罌粟、古柯、大麻、安非他命、配西</w:t>
      </w:r>
      <w:proofErr w:type="gramStart"/>
      <w:r>
        <w:rPr>
          <w:rFonts w:ascii="新細明體" w:hAnsi="新細明體" w:hint="eastAsia"/>
          <w:szCs w:val="28"/>
        </w:rPr>
        <w:t>汀</w:t>
      </w:r>
      <w:proofErr w:type="gramEnd"/>
      <w:r>
        <w:rPr>
          <w:rFonts w:ascii="新細明體" w:hAnsi="新細明體" w:hint="eastAsia"/>
          <w:szCs w:val="28"/>
        </w:rPr>
        <w:t>、</w:t>
      </w:r>
      <w:proofErr w:type="gramStart"/>
      <w:r>
        <w:rPr>
          <w:rFonts w:ascii="新細明體" w:hAnsi="新細明體" w:hint="eastAsia"/>
          <w:szCs w:val="28"/>
        </w:rPr>
        <w:t>潘</w:t>
      </w:r>
      <w:proofErr w:type="gramEnd"/>
      <w:r>
        <w:rPr>
          <w:rFonts w:ascii="新細明體" w:hAnsi="新細明體" w:hint="eastAsia"/>
          <w:szCs w:val="28"/>
        </w:rPr>
        <w:t>他</w:t>
      </w:r>
      <w:proofErr w:type="gramStart"/>
      <w:r>
        <w:rPr>
          <w:rFonts w:ascii="新細明體" w:hAnsi="新細明體" w:hint="eastAsia"/>
          <w:szCs w:val="28"/>
        </w:rPr>
        <w:t>唑</w:t>
      </w:r>
      <w:proofErr w:type="gramEnd"/>
      <w:r>
        <w:rPr>
          <w:rFonts w:ascii="新細明體" w:hAnsi="新細明體" w:hint="eastAsia"/>
          <w:szCs w:val="28"/>
        </w:rPr>
        <w:t>新及其相類製品。</w:t>
      </w:r>
    </w:p>
    <w:p w:rsidR="005246BC" w:rsidRDefault="005246BC" w:rsidP="005246BC">
      <w:pPr>
        <w:autoSpaceDE w:val="0"/>
        <w:autoSpaceDN w:val="0"/>
        <w:adjustRightInd w:val="0"/>
        <w:spacing w:line="480" w:lineRule="exact"/>
        <w:ind w:left="1024" w:firstLineChars="149" w:firstLine="383"/>
        <w:rPr>
          <w:rFonts w:ascii="新細明體" w:hAnsi="新細明體"/>
          <w:szCs w:val="28"/>
        </w:rPr>
      </w:pPr>
      <w:r>
        <w:rPr>
          <w:rFonts w:ascii="新細明體" w:hAnsi="新細明體" w:hint="eastAsia"/>
          <w:szCs w:val="28"/>
        </w:rPr>
        <w:t xml:space="preserve">  </w:t>
      </w:r>
      <w:r>
        <w:rPr>
          <w:rFonts w:ascii="新細明體" w:hAnsi="新細明體" w:hint="eastAsia"/>
          <w:szCs w:val="28"/>
        </w:rPr>
        <w:t>第三級：西可巴比妥、</w:t>
      </w:r>
      <w:proofErr w:type="gramStart"/>
      <w:r>
        <w:rPr>
          <w:rFonts w:ascii="新細明體" w:hAnsi="新細明體" w:hint="eastAsia"/>
          <w:szCs w:val="28"/>
        </w:rPr>
        <w:t>異戊巴比妥</w:t>
      </w:r>
      <w:proofErr w:type="gramEnd"/>
      <w:r>
        <w:rPr>
          <w:rFonts w:ascii="新細明體" w:hAnsi="新細明體" w:hint="eastAsia"/>
          <w:szCs w:val="28"/>
        </w:rPr>
        <w:t>、納洛芬</w:t>
      </w:r>
      <w:r w:rsidR="009922D5">
        <w:rPr>
          <w:rFonts w:ascii="新細明體" w:hAnsi="新細明體" w:hint="eastAsia"/>
          <w:szCs w:val="28"/>
        </w:rPr>
        <w:t>、</w:t>
      </w:r>
      <w:r w:rsidR="009922D5">
        <w:rPr>
          <w:rFonts w:ascii="新細明體" w:hAnsi="新細明體" w:hint="eastAsia"/>
          <w:szCs w:val="28"/>
        </w:rPr>
        <w:t>k</w:t>
      </w:r>
      <w:r w:rsidR="009922D5">
        <w:rPr>
          <w:rFonts w:ascii="新細明體" w:hAnsi="新細明體" w:hint="eastAsia"/>
          <w:szCs w:val="28"/>
        </w:rPr>
        <w:t>他命</w:t>
      </w:r>
      <w:r>
        <w:rPr>
          <w:rFonts w:ascii="新細明體" w:hAnsi="新細明體" w:hint="eastAsia"/>
          <w:szCs w:val="28"/>
        </w:rPr>
        <w:t>及其相類製品。</w:t>
      </w:r>
    </w:p>
    <w:p w:rsidR="005246BC" w:rsidRDefault="005246BC" w:rsidP="005246BC">
      <w:pPr>
        <w:autoSpaceDE w:val="0"/>
        <w:autoSpaceDN w:val="0"/>
        <w:adjustRightInd w:val="0"/>
        <w:spacing w:line="480" w:lineRule="exact"/>
        <w:ind w:left="1024" w:firstLineChars="149" w:firstLine="383"/>
        <w:rPr>
          <w:rFonts w:ascii="新細明體" w:hAnsi="新細明體"/>
          <w:szCs w:val="28"/>
        </w:rPr>
      </w:pPr>
      <w:r>
        <w:rPr>
          <w:rFonts w:ascii="新細明體" w:hAnsi="新細明體" w:hint="eastAsia"/>
          <w:szCs w:val="28"/>
        </w:rPr>
        <w:t xml:space="preserve">  </w:t>
      </w:r>
      <w:r>
        <w:rPr>
          <w:rFonts w:ascii="新細明體" w:hAnsi="新細明體" w:hint="eastAsia"/>
          <w:szCs w:val="28"/>
        </w:rPr>
        <w:t>第四級：二丙烯基巴比妥、阿普</w:t>
      </w:r>
      <w:proofErr w:type="gramStart"/>
      <w:r>
        <w:rPr>
          <w:rFonts w:ascii="新細明體" w:hAnsi="新細明體" w:hint="eastAsia"/>
          <w:szCs w:val="28"/>
        </w:rPr>
        <w:t>唑</w:t>
      </w:r>
      <w:proofErr w:type="gramEnd"/>
      <w:r>
        <w:rPr>
          <w:rFonts w:ascii="新細明體" w:hAnsi="新細明體" w:hint="eastAsia"/>
          <w:szCs w:val="28"/>
        </w:rPr>
        <w:t>他及其相類製品。</w:t>
      </w:r>
    </w:p>
    <w:p w:rsidR="00547333" w:rsidRDefault="00547333" w:rsidP="00547333">
      <w:pPr>
        <w:autoSpaceDE w:val="0"/>
        <w:autoSpaceDN w:val="0"/>
        <w:adjustRightInd w:val="0"/>
        <w:spacing w:line="480" w:lineRule="exact"/>
        <w:ind w:leftChars="399" w:left="1024" w:firstLineChars="247" w:firstLine="634"/>
        <w:rPr>
          <w:rFonts w:ascii="新細明體" w:hAnsi="新細明體"/>
          <w:szCs w:val="28"/>
        </w:rPr>
      </w:pPr>
      <w:r>
        <w:rPr>
          <w:rFonts w:ascii="新細明體" w:hAnsi="新細明體" w:hint="eastAsia"/>
          <w:szCs w:val="28"/>
        </w:rPr>
        <w:t>其</w:t>
      </w:r>
      <w:r>
        <w:rPr>
          <w:rFonts w:ascii="新細明體" w:hAnsi="新細明體" w:hint="eastAsia"/>
          <w:szCs w:val="28"/>
        </w:rPr>
        <w:t xml:space="preserve">  </w:t>
      </w:r>
      <w:r>
        <w:rPr>
          <w:rFonts w:ascii="新細明體" w:hAnsi="新細明體" w:hint="eastAsia"/>
          <w:szCs w:val="28"/>
        </w:rPr>
        <w:t>他：種子及其相類品。</w:t>
      </w:r>
    </w:p>
    <w:p w:rsidR="007D6F8E" w:rsidRPr="00655AD7" w:rsidRDefault="005246BC" w:rsidP="007D6F8E">
      <w:pPr>
        <w:pStyle w:val="ae"/>
        <w:numPr>
          <w:ilvl w:val="3"/>
          <w:numId w:val="10"/>
        </w:numPr>
        <w:autoSpaceDE w:val="0"/>
        <w:autoSpaceDN w:val="0"/>
        <w:adjustRightInd w:val="0"/>
        <w:spacing w:line="480" w:lineRule="exact"/>
        <w:ind w:leftChars="0" w:left="1134" w:hanging="425"/>
        <w:rPr>
          <w:rFonts w:ascii="新細明體" w:hAnsi="新細明體"/>
          <w:szCs w:val="28"/>
        </w:rPr>
      </w:pPr>
      <w:r w:rsidRPr="007D6F8E">
        <w:rPr>
          <w:rFonts w:ascii="新細明體" w:hAnsi="新細明體" w:hint="eastAsia"/>
          <w:b/>
          <w:szCs w:val="28"/>
        </w:rPr>
        <w:t>毀棄損壞罪</w:t>
      </w:r>
      <w:r w:rsidRPr="007D6F8E">
        <w:rPr>
          <w:rFonts w:ascii="新細明體" w:hAnsi="新細明體" w:hint="eastAsia"/>
          <w:szCs w:val="28"/>
        </w:rPr>
        <w:t>:</w:t>
      </w:r>
      <w:r w:rsidRPr="007D6F8E">
        <w:rPr>
          <w:rFonts w:ascii="新細明體" w:hAnsi="新細明體" w:hint="eastAsia"/>
          <w:szCs w:val="28"/>
        </w:rPr>
        <w:t>指涉嫌毀棄、損壞他人文書、電磁紀錄、建築物、礦坑、船艦、器物等物，或致令不堪用，足以生損害於公眾或他人之犯罪行為。</w:t>
      </w:r>
    </w:p>
    <w:p w:rsidR="0096099F" w:rsidRPr="00655AD7" w:rsidRDefault="0096099F" w:rsidP="00655AD7">
      <w:pPr>
        <w:pStyle w:val="ae"/>
        <w:numPr>
          <w:ilvl w:val="3"/>
          <w:numId w:val="10"/>
        </w:numPr>
        <w:autoSpaceDE w:val="0"/>
        <w:autoSpaceDN w:val="0"/>
        <w:adjustRightInd w:val="0"/>
        <w:spacing w:line="480" w:lineRule="exact"/>
        <w:ind w:leftChars="0"/>
        <w:rPr>
          <w:rFonts w:ascii="標楷體" w:hAnsi="標楷體"/>
          <w:szCs w:val="28"/>
        </w:rPr>
      </w:pPr>
      <w:r w:rsidRPr="00655AD7">
        <w:rPr>
          <w:rFonts w:ascii="新細明體" w:hAnsi="新細明體" w:hint="eastAsia"/>
          <w:b/>
          <w:szCs w:val="28"/>
        </w:rPr>
        <w:t>駕駛過</w:t>
      </w:r>
      <w:r w:rsidRPr="00655AD7">
        <w:rPr>
          <w:rFonts w:ascii="標楷體" w:hAnsi="標楷體" w:hint="eastAsia"/>
          <w:b/>
          <w:szCs w:val="28"/>
        </w:rPr>
        <w:t>失：</w:t>
      </w:r>
      <w:proofErr w:type="gramStart"/>
      <w:r w:rsidRPr="00655AD7">
        <w:rPr>
          <w:rFonts w:ascii="標楷體" w:hAnsi="標楷體" w:hint="eastAsia"/>
          <w:szCs w:val="28"/>
        </w:rPr>
        <w:t>指汽、</w:t>
      </w:r>
      <w:proofErr w:type="gramEnd"/>
      <w:r w:rsidRPr="00655AD7">
        <w:rPr>
          <w:rFonts w:ascii="標楷體" w:hAnsi="標楷體" w:hint="eastAsia"/>
          <w:szCs w:val="28"/>
        </w:rPr>
        <w:t>機車駕駛人因交通違規行為對於其他參與交通之對方所導致之危險，若屬已可預見，且依法律、契約、習慣、法理及日常生活經驗等，在</w:t>
      </w:r>
      <w:proofErr w:type="gramStart"/>
      <w:r w:rsidRPr="00655AD7">
        <w:rPr>
          <w:rFonts w:ascii="標楷體" w:hAnsi="標楷體" w:hint="eastAsia"/>
          <w:szCs w:val="28"/>
        </w:rPr>
        <w:t>不</w:t>
      </w:r>
      <w:proofErr w:type="gramEnd"/>
      <w:r w:rsidRPr="00655AD7">
        <w:rPr>
          <w:rFonts w:ascii="標楷體" w:hAnsi="標楷體" w:hint="eastAsia"/>
          <w:szCs w:val="28"/>
        </w:rPr>
        <w:t>超越社會相當性之範圍應有注意之義務者，自仍有以一定之行為避免結果發生之義務。凡上述有履行應有注意，仍發生過失致死、傷者。</w:t>
      </w:r>
    </w:p>
    <w:p w:rsidR="00655AD7" w:rsidRPr="00655AD7" w:rsidRDefault="00655AD7" w:rsidP="00655AD7">
      <w:pPr>
        <w:pStyle w:val="ae"/>
        <w:autoSpaceDE w:val="0"/>
        <w:autoSpaceDN w:val="0"/>
        <w:adjustRightInd w:val="0"/>
        <w:spacing w:line="480" w:lineRule="exact"/>
        <w:ind w:leftChars="0" w:left="1984"/>
        <w:rPr>
          <w:rFonts w:ascii="標楷體" w:hAnsi="標楷體"/>
          <w:szCs w:val="28"/>
        </w:rPr>
      </w:pPr>
    </w:p>
    <w:p w:rsidR="005246BC" w:rsidRPr="00784BFA" w:rsidRDefault="005246BC" w:rsidP="005246BC">
      <w:pPr>
        <w:autoSpaceDE w:val="0"/>
        <w:autoSpaceDN w:val="0"/>
        <w:adjustRightInd w:val="0"/>
        <w:spacing w:line="480" w:lineRule="exact"/>
        <w:ind w:leftChars="298" w:left="1148" w:hangingChars="149" w:hanging="383"/>
        <w:rPr>
          <w:rFonts w:ascii="新細明體" w:hAnsi="新細明體"/>
          <w:szCs w:val="28"/>
        </w:rPr>
      </w:pPr>
      <w:r>
        <w:rPr>
          <w:rFonts w:ascii="新細明體" w:hAnsi="新細明體" w:hint="eastAsia"/>
          <w:szCs w:val="28"/>
        </w:rPr>
        <w:lastRenderedPageBreak/>
        <w:t>2</w:t>
      </w:r>
      <w:r w:rsidR="00533CE1">
        <w:rPr>
          <w:rFonts w:ascii="新細明體" w:hAnsi="新細明體" w:hint="eastAsia"/>
          <w:szCs w:val="28"/>
        </w:rPr>
        <w:t>3</w:t>
      </w:r>
      <w:r>
        <w:rPr>
          <w:rFonts w:ascii="新細明體" w:hAnsi="新細明體" w:hint="eastAsia"/>
          <w:szCs w:val="28"/>
        </w:rPr>
        <w:t>.</w:t>
      </w:r>
      <w:r w:rsidRPr="00784BFA">
        <w:rPr>
          <w:rFonts w:ascii="新細明體" w:hAnsi="新細明體" w:hint="eastAsia"/>
          <w:b/>
          <w:szCs w:val="28"/>
        </w:rPr>
        <w:t>公共危險罪</w:t>
      </w:r>
      <w:r w:rsidRPr="00784BFA">
        <w:rPr>
          <w:rFonts w:ascii="新細明體" w:hAnsi="新細明體" w:hint="eastAsia"/>
          <w:b/>
          <w:szCs w:val="28"/>
        </w:rPr>
        <w:t>:</w:t>
      </w:r>
      <w:r w:rsidRPr="00784BFA">
        <w:rPr>
          <w:rFonts w:ascii="新細明體" w:hAnsi="新細明體" w:hint="eastAsia"/>
          <w:szCs w:val="28"/>
        </w:rPr>
        <w:t>指妨害公共安全之犯罪。按公共危險係指犯罪行為有侵害不特定多數人之生命、身體、財產之可能性，而其加害他人之程度，非行為人所能</w:t>
      </w:r>
      <w:r w:rsidR="00533CE1">
        <w:rPr>
          <w:rFonts w:ascii="新細明體" w:hAnsi="新細明體" w:hint="eastAsia"/>
          <w:szCs w:val="28"/>
        </w:rPr>
        <w:t>預為控制，且亦不能逆料，所侵害之法益為一般社會之公共安全。</w:t>
      </w:r>
      <w:r w:rsidR="00533CE1">
        <w:rPr>
          <w:rFonts w:ascii="新細明體" w:hAnsi="新細明體" w:hint="eastAsia"/>
          <w:szCs w:val="28"/>
        </w:rPr>
        <w:t>(</w:t>
      </w:r>
      <w:r w:rsidR="00533CE1">
        <w:rPr>
          <w:rFonts w:ascii="新細明體" w:hAnsi="新細明體" w:hint="eastAsia"/>
          <w:szCs w:val="28"/>
        </w:rPr>
        <w:t>刑法</w:t>
      </w:r>
      <w:r w:rsidR="00C92DF9">
        <w:rPr>
          <w:rFonts w:ascii="新細明體" w:hAnsi="新細明體" w:hint="eastAsia"/>
          <w:szCs w:val="28"/>
        </w:rPr>
        <w:t>於</w:t>
      </w:r>
      <w:r w:rsidR="00533CE1">
        <w:rPr>
          <w:rFonts w:ascii="新細明體" w:hAnsi="新細明體" w:hint="eastAsia"/>
          <w:szCs w:val="28"/>
        </w:rPr>
        <w:t>88</w:t>
      </w:r>
      <w:r w:rsidR="00533CE1">
        <w:rPr>
          <w:rFonts w:ascii="新細明體" w:hAnsi="新細明體" w:hint="eastAsia"/>
          <w:szCs w:val="28"/>
        </w:rPr>
        <w:t>年</w:t>
      </w:r>
      <w:r w:rsidR="006B0C7C">
        <w:rPr>
          <w:rFonts w:ascii="新細明體" w:hAnsi="新細明體" w:hint="eastAsia"/>
          <w:szCs w:val="28"/>
        </w:rPr>
        <w:t>4</w:t>
      </w:r>
      <w:r w:rsidR="00533CE1">
        <w:rPr>
          <w:rFonts w:ascii="新細明體" w:hAnsi="新細明體" w:hint="eastAsia"/>
          <w:szCs w:val="28"/>
        </w:rPr>
        <w:t>月</w:t>
      </w:r>
      <w:r w:rsidR="006B0C7C">
        <w:rPr>
          <w:rFonts w:ascii="新細明體" w:hAnsi="新細明體" w:hint="eastAsia"/>
          <w:szCs w:val="28"/>
        </w:rPr>
        <w:t>21</w:t>
      </w:r>
      <w:r w:rsidR="00533CE1">
        <w:rPr>
          <w:rFonts w:ascii="新細明體" w:hAnsi="新細明體" w:hint="eastAsia"/>
          <w:szCs w:val="28"/>
        </w:rPr>
        <w:t>日增訂</w:t>
      </w:r>
      <w:r w:rsidR="00C92DF9" w:rsidRPr="00C92DF9">
        <w:rPr>
          <w:rFonts w:ascii="新細明體" w:hAnsi="新細明體" w:hint="eastAsia"/>
          <w:szCs w:val="28"/>
        </w:rPr>
        <w:t>第一百八十五條</w:t>
      </w:r>
      <w:r w:rsidR="00C92DF9" w:rsidRPr="00C92DF9">
        <w:rPr>
          <w:rFonts w:ascii="新細明體" w:hAnsi="新細明體" w:hint="eastAsia"/>
          <w:szCs w:val="28"/>
        </w:rPr>
        <w:t xml:space="preserve"> </w:t>
      </w:r>
      <w:r w:rsidR="00C92DF9" w:rsidRPr="00C92DF9">
        <w:rPr>
          <w:rFonts w:ascii="新細明體" w:hAnsi="新細明體" w:hint="eastAsia"/>
          <w:szCs w:val="28"/>
        </w:rPr>
        <w:t>之三</w:t>
      </w:r>
      <w:r w:rsidRPr="00784BFA">
        <w:rPr>
          <w:rFonts w:ascii="新細明體" w:hAnsi="新細明體" w:hint="eastAsia"/>
          <w:szCs w:val="28"/>
        </w:rPr>
        <w:t>含酒醉駕車。</w:t>
      </w:r>
      <w:r w:rsidR="00C92DF9">
        <w:rPr>
          <w:rFonts w:ascii="新細明體" w:hAnsi="新細明體" w:hint="eastAsia"/>
          <w:szCs w:val="28"/>
        </w:rPr>
        <w:t>)</w:t>
      </w:r>
    </w:p>
    <w:p w:rsidR="005246BC" w:rsidRPr="00784BFA" w:rsidRDefault="005246BC" w:rsidP="005246BC">
      <w:pPr>
        <w:autoSpaceDE w:val="0"/>
        <w:autoSpaceDN w:val="0"/>
        <w:adjustRightInd w:val="0"/>
        <w:spacing w:line="480" w:lineRule="exact"/>
        <w:ind w:leftChars="298" w:left="1148" w:hangingChars="149" w:hanging="383"/>
        <w:rPr>
          <w:rFonts w:ascii="新細明體" w:hAnsi="新細明體"/>
          <w:szCs w:val="28"/>
        </w:rPr>
      </w:pPr>
      <w:r>
        <w:rPr>
          <w:rFonts w:ascii="標楷體" w:hAnsi="標楷體" w:hint="eastAsia"/>
          <w:szCs w:val="28"/>
        </w:rPr>
        <w:t>2</w:t>
      </w:r>
      <w:r w:rsidR="00533CE1">
        <w:rPr>
          <w:rFonts w:ascii="標楷體" w:hAnsi="標楷體" w:hint="eastAsia"/>
          <w:szCs w:val="28"/>
        </w:rPr>
        <w:t>4</w:t>
      </w:r>
      <w:r w:rsidRPr="00784BFA">
        <w:rPr>
          <w:rFonts w:ascii="標楷體" w:hAnsi="標楷體" w:hint="eastAsia"/>
          <w:szCs w:val="28"/>
        </w:rPr>
        <w:t>.</w:t>
      </w:r>
      <w:r w:rsidRPr="00784BFA">
        <w:rPr>
          <w:rFonts w:ascii="新細明體" w:hAnsi="新細明體" w:hint="eastAsia"/>
          <w:b/>
          <w:szCs w:val="28"/>
        </w:rPr>
        <w:t>違反槍砲彈藥刀械管制條例</w:t>
      </w:r>
      <w:r w:rsidRPr="00784BFA">
        <w:rPr>
          <w:rFonts w:ascii="新細明體" w:hAnsi="新細明體" w:hint="eastAsia"/>
          <w:b/>
          <w:szCs w:val="28"/>
        </w:rPr>
        <w:t>(</w:t>
      </w:r>
      <w:r w:rsidRPr="00784BFA">
        <w:rPr>
          <w:rFonts w:ascii="新細明體" w:hAnsi="新細明體" w:hint="eastAsia"/>
          <w:b/>
          <w:szCs w:val="28"/>
        </w:rPr>
        <w:t>本文簡稱槍彈刀械</w:t>
      </w:r>
      <w:r w:rsidRPr="00784BFA">
        <w:rPr>
          <w:rFonts w:ascii="新細明體" w:hAnsi="新細明體" w:hint="eastAsia"/>
          <w:b/>
          <w:szCs w:val="28"/>
        </w:rPr>
        <w:t>)</w:t>
      </w:r>
      <w:r w:rsidRPr="00784BFA">
        <w:rPr>
          <w:rFonts w:ascii="新細明體" w:hAnsi="新細明體" w:hint="eastAsia"/>
          <w:szCs w:val="28"/>
        </w:rPr>
        <w:t>:</w:t>
      </w:r>
      <w:r w:rsidRPr="00784BFA">
        <w:rPr>
          <w:rFonts w:ascii="新細明體" w:hAnsi="新細明體" w:hint="eastAsia"/>
          <w:szCs w:val="28"/>
        </w:rPr>
        <w:t>為管制槍砲、彈藥、刀械、維護社會秩序、保障人民生命財產安全，特制定本條例。違反該條例第七條至第十六條規定之犯罪行為屬之。</w:t>
      </w:r>
    </w:p>
    <w:p w:rsidR="000F7614" w:rsidRPr="000F7614" w:rsidRDefault="005246BC" w:rsidP="000F7614">
      <w:pPr>
        <w:autoSpaceDE w:val="0"/>
        <w:autoSpaceDN w:val="0"/>
        <w:adjustRightInd w:val="0"/>
        <w:spacing w:line="480" w:lineRule="exact"/>
        <w:ind w:leftChars="299" w:left="1402" w:hangingChars="247" w:hanging="634"/>
        <w:rPr>
          <w:rFonts w:ascii="新細明體" w:hAnsi="新細明體"/>
          <w:szCs w:val="28"/>
        </w:rPr>
      </w:pPr>
      <w:r>
        <w:rPr>
          <w:rFonts w:ascii="新細明體" w:hAnsi="新細明體" w:hint="eastAsia"/>
          <w:szCs w:val="28"/>
        </w:rPr>
        <w:t>2</w:t>
      </w:r>
      <w:r w:rsidR="00533CE1">
        <w:rPr>
          <w:rFonts w:ascii="新細明體" w:hAnsi="新細明體" w:hint="eastAsia"/>
          <w:szCs w:val="28"/>
        </w:rPr>
        <w:t>5</w:t>
      </w:r>
      <w:r w:rsidRPr="00784BFA">
        <w:rPr>
          <w:rFonts w:ascii="新細明體" w:hAnsi="新細明體" w:hint="eastAsia"/>
          <w:szCs w:val="28"/>
        </w:rPr>
        <w:t>.</w:t>
      </w:r>
      <w:r w:rsidR="0038079C" w:rsidRPr="0038079C">
        <w:rPr>
          <w:rFonts w:ascii="新細明體" w:hAnsi="新細明體" w:hint="eastAsia"/>
          <w:b/>
          <w:szCs w:val="28"/>
        </w:rPr>
        <w:t>犯罪指標案件</w:t>
      </w:r>
      <w:r w:rsidRPr="0038079C">
        <w:rPr>
          <w:rFonts w:ascii="新細明體" w:hAnsi="新細明體" w:hint="eastAsia"/>
          <w:b/>
          <w:szCs w:val="28"/>
        </w:rPr>
        <w:t>：</w:t>
      </w:r>
      <w:r w:rsidR="0038079C">
        <w:rPr>
          <w:rFonts w:ascii="標楷體" w:hint="eastAsia"/>
        </w:rPr>
        <w:t>內政部警政署參考美國UCR分類，將暴力犯罪、竊盜、一般恐嚇取財及一般傷害納入並增加詐欺案，定義為「與治安最直接關係之案類」</w:t>
      </w:r>
      <w:r w:rsidRPr="00784BFA">
        <w:rPr>
          <w:rFonts w:ascii="新細明體" w:hAnsi="新細明體" w:hint="eastAsia"/>
          <w:szCs w:val="28"/>
        </w:rPr>
        <w:t>。</w:t>
      </w:r>
    </w:p>
    <w:p w:rsidR="000F7614" w:rsidRPr="005246BC" w:rsidRDefault="000F7614" w:rsidP="00060B09">
      <w:pPr>
        <w:autoSpaceDE w:val="0"/>
        <w:autoSpaceDN w:val="0"/>
        <w:adjustRightInd w:val="0"/>
        <w:spacing w:line="480" w:lineRule="exact"/>
        <w:ind w:right="402"/>
        <w:rPr>
          <w:rFonts w:ascii="標楷體"/>
          <w:kern w:val="0"/>
        </w:rPr>
      </w:pPr>
    </w:p>
    <w:p w:rsidR="00614382" w:rsidRDefault="004A6BAA" w:rsidP="003224DF">
      <w:pPr>
        <w:autoSpaceDE w:val="0"/>
        <w:autoSpaceDN w:val="0"/>
        <w:adjustRightInd w:val="0"/>
        <w:spacing w:line="480" w:lineRule="exact"/>
        <w:ind w:leftChars="-1" w:left="-3" w:right="402" w:firstLineChars="50" w:firstLine="128"/>
        <w:rPr>
          <w:rFonts w:ascii="標楷體"/>
          <w:kern w:val="0"/>
        </w:rPr>
      </w:pPr>
      <w:r>
        <w:rPr>
          <w:rFonts w:ascii="標楷體" w:hint="eastAsia"/>
          <w:kern w:val="0"/>
        </w:rPr>
        <w:t>資料來源</w:t>
      </w:r>
    </w:p>
    <w:p w:rsidR="00614382" w:rsidRDefault="003566EB" w:rsidP="00EE2181">
      <w:pPr>
        <w:numPr>
          <w:ilvl w:val="3"/>
          <w:numId w:val="5"/>
        </w:numPr>
        <w:autoSpaceDE w:val="0"/>
        <w:autoSpaceDN w:val="0"/>
        <w:adjustRightInd w:val="0"/>
        <w:spacing w:line="480" w:lineRule="exact"/>
        <w:ind w:left="768" w:hanging="256"/>
        <w:rPr>
          <w:rFonts w:ascii="標楷體"/>
          <w:kern w:val="0"/>
        </w:rPr>
      </w:pPr>
      <w:r>
        <w:rPr>
          <w:rFonts w:ascii="標楷體" w:hint="eastAsia"/>
          <w:kern w:val="0"/>
        </w:rPr>
        <w:t xml:space="preserve"> </w:t>
      </w:r>
      <w:r w:rsidR="00614382">
        <w:rPr>
          <w:rFonts w:ascii="標楷體" w:hint="eastAsia"/>
          <w:kern w:val="0"/>
        </w:rPr>
        <w:t>內政部警政署</w:t>
      </w:r>
      <w:r w:rsidR="004A6BAA">
        <w:rPr>
          <w:rFonts w:ascii="標楷體" w:hint="eastAsia"/>
          <w:kern w:val="0"/>
        </w:rPr>
        <w:t>統計室</w:t>
      </w:r>
      <w:r w:rsidR="00614382">
        <w:rPr>
          <w:rFonts w:ascii="標楷體"/>
          <w:kern w:val="0"/>
        </w:rPr>
        <w:t xml:space="preserve"> </w:t>
      </w:r>
      <w:r w:rsidR="00DE399A">
        <w:rPr>
          <w:rFonts w:ascii="標楷體"/>
          <w:kern w:val="0"/>
        </w:rPr>
        <w:t>，</w:t>
      </w:r>
      <w:r w:rsidR="00614382">
        <w:rPr>
          <w:rFonts w:ascii="標楷體"/>
          <w:kern w:val="0"/>
        </w:rPr>
        <w:t xml:space="preserve"> "</w:t>
      </w:r>
      <w:r w:rsidR="004A6BAA">
        <w:rPr>
          <w:rFonts w:ascii="標楷體" w:hint="eastAsia"/>
          <w:kern w:val="0"/>
        </w:rPr>
        <w:t>新竹市</w:t>
      </w:r>
      <w:r w:rsidR="00614382">
        <w:rPr>
          <w:rFonts w:ascii="標楷體" w:hint="eastAsia"/>
          <w:kern w:val="0"/>
        </w:rPr>
        <w:t>警察機關受(處)理刑事案件-月別</w:t>
      </w:r>
      <w:proofErr w:type="gramStart"/>
      <w:r w:rsidR="00614382">
        <w:rPr>
          <w:rFonts w:ascii="標楷體"/>
          <w:kern w:val="0"/>
        </w:rPr>
        <w:t>”</w:t>
      </w:r>
      <w:proofErr w:type="gramEnd"/>
      <w:r w:rsidR="00614382">
        <w:rPr>
          <w:rFonts w:ascii="標楷體" w:hint="eastAsia"/>
          <w:kern w:val="0"/>
        </w:rPr>
        <w:t>統計表</w:t>
      </w:r>
      <w:r w:rsidR="00DE399A">
        <w:rPr>
          <w:rFonts w:ascii="標楷體"/>
          <w:kern w:val="0"/>
        </w:rPr>
        <w:t>，</w:t>
      </w:r>
      <w:r w:rsidR="00BE123C">
        <w:rPr>
          <w:rFonts w:ascii="標楷體" w:hint="eastAsia"/>
          <w:kern w:val="0"/>
        </w:rPr>
        <w:br/>
      </w:r>
      <w:r w:rsidR="00614382">
        <w:rPr>
          <w:rFonts w:ascii="標楷體" w:hint="eastAsia"/>
          <w:kern w:val="0"/>
        </w:rPr>
        <w:t>民國</w:t>
      </w:r>
      <w:r w:rsidR="001B0E7D">
        <w:rPr>
          <w:rFonts w:ascii="標楷體" w:hint="eastAsia"/>
          <w:kern w:val="0"/>
        </w:rPr>
        <w:t>10</w:t>
      </w:r>
      <w:r w:rsidR="00655AD7">
        <w:rPr>
          <w:rFonts w:ascii="標楷體" w:hint="eastAsia"/>
          <w:kern w:val="0"/>
        </w:rPr>
        <w:t>8</w:t>
      </w:r>
      <w:r w:rsidR="00614382">
        <w:rPr>
          <w:rFonts w:ascii="標楷體" w:hint="eastAsia"/>
          <w:kern w:val="0"/>
        </w:rPr>
        <w:t xml:space="preserve">年。 </w:t>
      </w:r>
    </w:p>
    <w:p w:rsidR="00614382" w:rsidRDefault="003566EB" w:rsidP="00EE2181">
      <w:pPr>
        <w:numPr>
          <w:ilvl w:val="3"/>
          <w:numId w:val="5"/>
        </w:numPr>
        <w:autoSpaceDE w:val="0"/>
        <w:autoSpaceDN w:val="0"/>
        <w:adjustRightInd w:val="0"/>
        <w:spacing w:line="480" w:lineRule="exact"/>
        <w:ind w:left="753" w:hanging="273"/>
        <w:rPr>
          <w:rFonts w:ascii="標楷體"/>
          <w:kern w:val="0"/>
        </w:rPr>
      </w:pPr>
      <w:r>
        <w:rPr>
          <w:rFonts w:ascii="標楷體" w:hint="eastAsia"/>
          <w:kern w:val="0"/>
        </w:rPr>
        <w:t xml:space="preserve"> 內政部警政署統計室， </w:t>
      </w:r>
      <w:r>
        <w:rPr>
          <w:rFonts w:ascii="標楷體"/>
          <w:kern w:val="0"/>
        </w:rPr>
        <w:t>“</w:t>
      </w:r>
      <w:r>
        <w:rPr>
          <w:rFonts w:ascii="標楷體" w:hint="eastAsia"/>
          <w:kern w:val="0"/>
        </w:rPr>
        <w:t>新竹市警察機關受(處)理刑事案件-兒童嫌疑犯人數</w:t>
      </w:r>
      <w:r>
        <w:rPr>
          <w:rFonts w:ascii="標楷體"/>
          <w:kern w:val="0"/>
        </w:rPr>
        <w:t>”</w:t>
      </w:r>
      <w:r>
        <w:rPr>
          <w:rFonts w:ascii="標楷體" w:hint="eastAsia"/>
          <w:kern w:val="0"/>
        </w:rPr>
        <w:t>統計表，民國</w:t>
      </w:r>
      <w:r w:rsidR="00A844F0">
        <w:rPr>
          <w:rFonts w:ascii="標楷體" w:hint="eastAsia"/>
          <w:kern w:val="0"/>
        </w:rPr>
        <w:t>10</w:t>
      </w:r>
      <w:r w:rsidR="00655AD7">
        <w:rPr>
          <w:rFonts w:ascii="標楷體" w:hint="eastAsia"/>
          <w:kern w:val="0"/>
        </w:rPr>
        <w:t>8</w:t>
      </w:r>
      <w:r w:rsidR="004A36D0">
        <w:rPr>
          <w:rFonts w:ascii="標楷體" w:hint="eastAsia"/>
          <w:kern w:val="0"/>
        </w:rPr>
        <w:t>年</w:t>
      </w:r>
      <w:r w:rsidR="00614382">
        <w:rPr>
          <w:rFonts w:ascii="標楷體" w:hint="eastAsia"/>
          <w:kern w:val="0"/>
        </w:rPr>
        <w:t>。</w:t>
      </w:r>
    </w:p>
    <w:p w:rsidR="003566EB" w:rsidRDefault="003566EB" w:rsidP="00EE2181">
      <w:pPr>
        <w:numPr>
          <w:ilvl w:val="3"/>
          <w:numId w:val="5"/>
        </w:numPr>
        <w:autoSpaceDE w:val="0"/>
        <w:autoSpaceDN w:val="0"/>
        <w:adjustRightInd w:val="0"/>
        <w:spacing w:line="480" w:lineRule="exact"/>
        <w:ind w:left="753" w:hanging="273"/>
        <w:rPr>
          <w:rFonts w:ascii="標楷體"/>
          <w:kern w:val="0"/>
        </w:rPr>
      </w:pPr>
      <w:r>
        <w:rPr>
          <w:rFonts w:ascii="標楷體" w:hint="eastAsia"/>
          <w:kern w:val="0"/>
        </w:rPr>
        <w:t xml:space="preserve"> 內政部警政署統計室， </w:t>
      </w:r>
      <w:r>
        <w:rPr>
          <w:rFonts w:ascii="標楷體"/>
          <w:kern w:val="0"/>
        </w:rPr>
        <w:t>“</w:t>
      </w:r>
      <w:r>
        <w:rPr>
          <w:rFonts w:ascii="標楷體" w:hint="eastAsia"/>
          <w:kern w:val="0"/>
        </w:rPr>
        <w:t>新竹市警察機關受(處)理刑事案件-少年嫌疑犯人數</w:t>
      </w:r>
      <w:r>
        <w:rPr>
          <w:rFonts w:ascii="標楷體"/>
          <w:kern w:val="0"/>
        </w:rPr>
        <w:t>”</w:t>
      </w:r>
      <w:r>
        <w:rPr>
          <w:rFonts w:ascii="標楷體" w:hint="eastAsia"/>
          <w:kern w:val="0"/>
        </w:rPr>
        <w:t>統計表，民國</w:t>
      </w:r>
      <w:r w:rsidR="00A844F0">
        <w:rPr>
          <w:rFonts w:ascii="標楷體" w:hint="eastAsia"/>
          <w:kern w:val="0"/>
        </w:rPr>
        <w:t>10</w:t>
      </w:r>
      <w:r w:rsidR="00655AD7">
        <w:rPr>
          <w:rFonts w:ascii="標楷體" w:hint="eastAsia"/>
          <w:kern w:val="0"/>
        </w:rPr>
        <w:t>8</w:t>
      </w:r>
      <w:r w:rsidR="004A36D0">
        <w:rPr>
          <w:rFonts w:ascii="標楷體" w:hint="eastAsia"/>
          <w:kern w:val="0"/>
        </w:rPr>
        <w:t>年</w:t>
      </w:r>
      <w:r>
        <w:rPr>
          <w:rFonts w:ascii="標楷體" w:hint="eastAsia"/>
          <w:kern w:val="0"/>
        </w:rPr>
        <w:t>。</w:t>
      </w:r>
    </w:p>
    <w:p w:rsidR="003566EB" w:rsidRDefault="003566EB" w:rsidP="00EE2181">
      <w:pPr>
        <w:numPr>
          <w:ilvl w:val="3"/>
          <w:numId w:val="5"/>
        </w:numPr>
        <w:autoSpaceDE w:val="0"/>
        <w:autoSpaceDN w:val="0"/>
        <w:adjustRightInd w:val="0"/>
        <w:spacing w:line="480" w:lineRule="exact"/>
        <w:ind w:left="753" w:hanging="273"/>
        <w:rPr>
          <w:rFonts w:ascii="標楷體"/>
          <w:kern w:val="0"/>
        </w:rPr>
      </w:pPr>
      <w:r>
        <w:rPr>
          <w:rFonts w:ascii="標楷體" w:hint="eastAsia"/>
          <w:kern w:val="0"/>
        </w:rPr>
        <w:t xml:space="preserve"> 內政部警政署統計室， </w:t>
      </w:r>
      <w:r>
        <w:rPr>
          <w:rFonts w:ascii="標楷體"/>
          <w:kern w:val="0"/>
        </w:rPr>
        <w:t>“</w:t>
      </w:r>
      <w:r>
        <w:rPr>
          <w:rFonts w:ascii="標楷體" w:hint="eastAsia"/>
          <w:kern w:val="0"/>
        </w:rPr>
        <w:t>新竹市警察機關受(處)理刑事案件-青年嫌疑犯人數</w:t>
      </w:r>
      <w:r>
        <w:rPr>
          <w:rFonts w:ascii="標楷體"/>
          <w:kern w:val="0"/>
        </w:rPr>
        <w:t>”</w:t>
      </w:r>
      <w:r>
        <w:rPr>
          <w:rFonts w:ascii="標楷體" w:hint="eastAsia"/>
          <w:kern w:val="0"/>
        </w:rPr>
        <w:t>統計表，民國</w:t>
      </w:r>
      <w:r w:rsidR="00A844F0">
        <w:rPr>
          <w:rFonts w:ascii="標楷體" w:hint="eastAsia"/>
          <w:kern w:val="0"/>
        </w:rPr>
        <w:t>10</w:t>
      </w:r>
      <w:r w:rsidR="00655AD7">
        <w:rPr>
          <w:rFonts w:ascii="標楷體" w:hint="eastAsia"/>
          <w:kern w:val="0"/>
        </w:rPr>
        <w:t>8</w:t>
      </w:r>
      <w:r w:rsidR="004A36D0">
        <w:rPr>
          <w:rFonts w:ascii="標楷體" w:hint="eastAsia"/>
          <w:kern w:val="0"/>
        </w:rPr>
        <w:t>年</w:t>
      </w:r>
      <w:r>
        <w:rPr>
          <w:rFonts w:ascii="標楷體" w:hint="eastAsia"/>
          <w:kern w:val="0"/>
        </w:rPr>
        <w:t>。</w:t>
      </w:r>
    </w:p>
    <w:p w:rsidR="003566EB" w:rsidRDefault="003566EB" w:rsidP="00EE2181">
      <w:pPr>
        <w:numPr>
          <w:ilvl w:val="3"/>
          <w:numId w:val="5"/>
        </w:numPr>
        <w:autoSpaceDE w:val="0"/>
        <w:autoSpaceDN w:val="0"/>
        <w:adjustRightInd w:val="0"/>
        <w:spacing w:line="480" w:lineRule="exact"/>
        <w:ind w:left="753" w:hanging="273"/>
        <w:rPr>
          <w:rFonts w:ascii="標楷體"/>
          <w:kern w:val="0"/>
        </w:rPr>
      </w:pPr>
      <w:r>
        <w:rPr>
          <w:rFonts w:ascii="標楷體" w:hint="eastAsia"/>
          <w:kern w:val="0"/>
        </w:rPr>
        <w:t xml:space="preserve"> 內政部警政署統計室， </w:t>
      </w:r>
      <w:r>
        <w:rPr>
          <w:rFonts w:ascii="標楷體"/>
          <w:kern w:val="0"/>
        </w:rPr>
        <w:t>“</w:t>
      </w:r>
      <w:r>
        <w:rPr>
          <w:rFonts w:ascii="標楷體" w:hint="eastAsia"/>
          <w:kern w:val="0"/>
        </w:rPr>
        <w:t>新竹市警察機關受(處)理刑事案件-成年嫌疑犯人數</w:t>
      </w:r>
      <w:r>
        <w:rPr>
          <w:rFonts w:ascii="標楷體"/>
          <w:kern w:val="0"/>
        </w:rPr>
        <w:t>”</w:t>
      </w:r>
      <w:r>
        <w:rPr>
          <w:rFonts w:ascii="標楷體" w:hint="eastAsia"/>
          <w:kern w:val="0"/>
        </w:rPr>
        <w:t>統計表，民國</w:t>
      </w:r>
      <w:r w:rsidR="00A844F0">
        <w:rPr>
          <w:rFonts w:ascii="標楷體" w:hint="eastAsia"/>
          <w:kern w:val="0"/>
        </w:rPr>
        <w:t>10</w:t>
      </w:r>
      <w:r w:rsidR="00655AD7">
        <w:rPr>
          <w:rFonts w:ascii="標楷體" w:hint="eastAsia"/>
          <w:kern w:val="0"/>
        </w:rPr>
        <w:t>8</w:t>
      </w:r>
      <w:r w:rsidR="004A36D0">
        <w:rPr>
          <w:rFonts w:ascii="標楷體" w:hint="eastAsia"/>
          <w:kern w:val="0"/>
        </w:rPr>
        <w:t>年</w:t>
      </w:r>
      <w:r>
        <w:rPr>
          <w:rFonts w:ascii="標楷體" w:hint="eastAsia"/>
          <w:kern w:val="0"/>
        </w:rPr>
        <w:t>。</w:t>
      </w:r>
    </w:p>
    <w:p w:rsidR="003566EB" w:rsidRDefault="003566EB" w:rsidP="00EE2181">
      <w:pPr>
        <w:numPr>
          <w:ilvl w:val="3"/>
          <w:numId w:val="5"/>
        </w:numPr>
        <w:autoSpaceDE w:val="0"/>
        <w:autoSpaceDN w:val="0"/>
        <w:adjustRightInd w:val="0"/>
        <w:spacing w:line="480" w:lineRule="exact"/>
        <w:ind w:left="753" w:hanging="273"/>
        <w:rPr>
          <w:rFonts w:ascii="標楷體"/>
          <w:kern w:val="0"/>
        </w:rPr>
      </w:pPr>
      <w:r>
        <w:rPr>
          <w:rFonts w:ascii="標楷體" w:hint="eastAsia"/>
          <w:kern w:val="0"/>
        </w:rPr>
        <w:t xml:space="preserve"> 內政部警政署統計室， </w:t>
      </w:r>
      <w:r>
        <w:rPr>
          <w:rFonts w:ascii="標楷體"/>
          <w:kern w:val="0"/>
        </w:rPr>
        <w:t>“</w:t>
      </w:r>
      <w:r>
        <w:rPr>
          <w:rFonts w:ascii="標楷體" w:hint="eastAsia"/>
          <w:kern w:val="0"/>
        </w:rPr>
        <w:t>新竹市警察機關查獲毒品數量</w:t>
      </w:r>
      <w:r>
        <w:rPr>
          <w:rFonts w:ascii="標楷體"/>
          <w:kern w:val="0"/>
        </w:rPr>
        <w:t>”</w:t>
      </w:r>
      <w:r>
        <w:rPr>
          <w:rFonts w:ascii="標楷體" w:hint="eastAsia"/>
          <w:kern w:val="0"/>
        </w:rPr>
        <w:t>統計表，民國</w:t>
      </w:r>
      <w:r w:rsidR="00A844F0">
        <w:rPr>
          <w:rFonts w:ascii="標楷體" w:hint="eastAsia"/>
          <w:kern w:val="0"/>
        </w:rPr>
        <w:t>10</w:t>
      </w:r>
      <w:r w:rsidR="00655AD7">
        <w:rPr>
          <w:rFonts w:ascii="標楷體" w:hint="eastAsia"/>
          <w:kern w:val="0"/>
        </w:rPr>
        <w:t>8</w:t>
      </w:r>
      <w:r w:rsidR="001B0E7D">
        <w:rPr>
          <w:rFonts w:ascii="標楷體" w:hint="eastAsia"/>
          <w:kern w:val="0"/>
        </w:rPr>
        <w:t>年</w:t>
      </w:r>
      <w:r>
        <w:rPr>
          <w:rFonts w:ascii="標楷體" w:hint="eastAsia"/>
          <w:kern w:val="0"/>
        </w:rPr>
        <w:t>。</w:t>
      </w:r>
    </w:p>
    <w:p w:rsidR="003566EB" w:rsidRDefault="003566EB" w:rsidP="00EE2181">
      <w:pPr>
        <w:numPr>
          <w:ilvl w:val="3"/>
          <w:numId w:val="5"/>
        </w:numPr>
        <w:autoSpaceDE w:val="0"/>
        <w:autoSpaceDN w:val="0"/>
        <w:adjustRightInd w:val="0"/>
        <w:spacing w:line="480" w:lineRule="exact"/>
        <w:ind w:left="753" w:hanging="273"/>
        <w:rPr>
          <w:rFonts w:ascii="標楷體"/>
          <w:kern w:val="0"/>
        </w:rPr>
      </w:pPr>
      <w:r>
        <w:rPr>
          <w:rFonts w:ascii="標楷體" w:hint="eastAsia"/>
          <w:kern w:val="0"/>
        </w:rPr>
        <w:t xml:space="preserve"> 內政部警政署統計室， </w:t>
      </w:r>
      <w:r>
        <w:rPr>
          <w:rFonts w:ascii="標楷體"/>
          <w:kern w:val="0"/>
        </w:rPr>
        <w:t>“</w:t>
      </w:r>
      <w:r>
        <w:rPr>
          <w:rFonts w:ascii="標楷體" w:hint="eastAsia"/>
          <w:kern w:val="0"/>
        </w:rPr>
        <w:t>新竹市警察機關查獲毒品嫌疑犯人數-犯罪方法別</w:t>
      </w:r>
      <w:r>
        <w:rPr>
          <w:rFonts w:ascii="標楷體"/>
          <w:kern w:val="0"/>
        </w:rPr>
        <w:t>”</w:t>
      </w:r>
      <w:r>
        <w:rPr>
          <w:rFonts w:ascii="標楷體" w:hint="eastAsia"/>
          <w:kern w:val="0"/>
        </w:rPr>
        <w:t>統計表，民國</w:t>
      </w:r>
      <w:r w:rsidR="00A844F0">
        <w:rPr>
          <w:rFonts w:ascii="標楷體" w:hint="eastAsia"/>
          <w:kern w:val="0"/>
        </w:rPr>
        <w:t>10</w:t>
      </w:r>
      <w:r w:rsidR="00655AD7">
        <w:rPr>
          <w:rFonts w:ascii="標楷體" w:hint="eastAsia"/>
          <w:kern w:val="0"/>
        </w:rPr>
        <w:t>8</w:t>
      </w:r>
      <w:r w:rsidR="004A36D0">
        <w:rPr>
          <w:rFonts w:ascii="標楷體" w:hint="eastAsia"/>
          <w:kern w:val="0"/>
        </w:rPr>
        <w:t>年</w:t>
      </w:r>
      <w:r>
        <w:rPr>
          <w:rFonts w:ascii="標楷體" w:hint="eastAsia"/>
          <w:kern w:val="0"/>
        </w:rPr>
        <w:t>。</w:t>
      </w:r>
    </w:p>
    <w:p w:rsidR="003566EB" w:rsidRDefault="003566EB" w:rsidP="00EE2181">
      <w:pPr>
        <w:numPr>
          <w:ilvl w:val="3"/>
          <w:numId w:val="5"/>
        </w:numPr>
        <w:autoSpaceDE w:val="0"/>
        <w:autoSpaceDN w:val="0"/>
        <w:adjustRightInd w:val="0"/>
        <w:spacing w:line="480" w:lineRule="exact"/>
        <w:ind w:left="753" w:hanging="273"/>
        <w:rPr>
          <w:rFonts w:ascii="標楷體"/>
          <w:kern w:val="0"/>
        </w:rPr>
      </w:pPr>
      <w:r>
        <w:rPr>
          <w:rFonts w:ascii="標楷體" w:hint="eastAsia"/>
          <w:kern w:val="0"/>
        </w:rPr>
        <w:t xml:space="preserve"> 內政部警政署統計室， </w:t>
      </w:r>
      <w:r>
        <w:rPr>
          <w:rFonts w:ascii="標楷體"/>
          <w:kern w:val="0"/>
        </w:rPr>
        <w:t>“</w:t>
      </w:r>
      <w:r>
        <w:rPr>
          <w:rFonts w:ascii="標楷體" w:hint="eastAsia"/>
          <w:kern w:val="0"/>
        </w:rPr>
        <w:t>詐欺統計-機關別</w:t>
      </w:r>
      <w:r>
        <w:rPr>
          <w:rFonts w:ascii="標楷體"/>
          <w:kern w:val="0"/>
        </w:rPr>
        <w:t>”</w:t>
      </w:r>
      <w:r>
        <w:rPr>
          <w:rFonts w:ascii="標楷體" w:hint="eastAsia"/>
          <w:kern w:val="0"/>
        </w:rPr>
        <w:t>統計表，民國</w:t>
      </w:r>
      <w:r w:rsidR="00A844F0">
        <w:rPr>
          <w:rFonts w:ascii="標楷體" w:hint="eastAsia"/>
          <w:kern w:val="0"/>
        </w:rPr>
        <w:t>10</w:t>
      </w:r>
      <w:r w:rsidR="00655AD7">
        <w:rPr>
          <w:rFonts w:ascii="標楷體" w:hint="eastAsia"/>
          <w:kern w:val="0"/>
        </w:rPr>
        <w:t>8</w:t>
      </w:r>
      <w:r w:rsidR="004A36D0">
        <w:rPr>
          <w:rFonts w:ascii="標楷體" w:hint="eastAsia"/>
          <w:kern w:val="0"/>
        </w:rPr>
        <w:t>年</w:t>
      </w:r>
      <w:r>
        <w:rPr>
          <w:rFonts w:ascii="標楷體" w:hint="eastAsia"/>
          <w:kern w:val="0"/>
        </w:rPr>
        <w:t>。</w:t>
      </w:r>
    </w:p>
    <w:p w:rsidR="003566EB" w:rsidRPr="00FC00FB" w:rsidRDefault="003566EB" w:rsidP="00EE2181">
      <w:pPr>
        <w:numPr>
          <w:ilvl w:val="3"/>
          <w:numId w:val="5"/>
        </w:numPr>
        <w:autoSpaceDE w:val="0"/>
        <w:autoSpaceDN w:val="0"/>
        <w:adjustRightInd w:val="0"/>
        <w:spacing w:line="480" w:lineRule="exact"/>
        <w:ind w:left="753" w:hanging="273"/>
        <w:rPr>
          <w:rFonts w:ascii="標楷體"/>
          <w:kern w:val="0"/>
        </w:rPr>
      </w:pPr>
      <w:r>
        <w:rPr>
          <w:rFonts w:ascii="標楷體" w:hint="eastAsia"/>
          <w:kern w:val="0"/>
        </w:rPr>
        <w:t xml:space="preserve"> 內政部警政署統計室， </w:t>
      </w:r>
      <w:r>
        <w:rPr>
          <w:rFonts w:ascii="標楷體"/>
          <w:kern w:val="0"/>
        </w:rPr>
        <w:t>“</w:t>
      </w:r>
      <w:r>
        <w:rPr>
          <w:rFonts w:ascii="標楷體" w:hint="eastAsia"/>
          <w:kern w:val="0"/>
        </w:rPr>
        <w:t>警察機關受(處)理刑事案件-機關別</w:t>
      </w:r>
      <w:r>
        <w:rPr>
          <w:rFonts w:ascii="標楷體"/>
          <w:kern w:val="0"/>
        </w:rPr>
        <w:t>”</w:t>
      </w:r>
      <w:r>
        <w:rPr>
          <w:rFonts w:ascii="標楷體" w:hint="eastAsia"/>
          <w:kern w:val="0"/>
        </w:rPr>
        <w:t>統計表，民國</w:t>
      </w:r>
      <w:r w:rsidR="00A844F0">
        <w:rPr>
          <w:rFonts w:ascii="標楷體" w:hint="eastAsia"/>
          <w:kern w:val="0"/>
        </w:rPr>
        <w:t>10</w:t>
      </w:r>
      <w:r w:rsidR="00655AD7">
        <w:rPr>
          <w:rFonts w:ascii="標楷體" w:hint="eastAsia"/>
          <w:kern w:val="0"/>
        </w:rPr>
        <w:t>8</w:t>
      </w:r>
      <w:r w:rsidR="004A36D0" w:rsidRPr="00FC00FB">
        <w:rPr>
          <w:rFonts w:ascii="標楷體" w:hint="eastAsia"/>
          <w:kern w:val="0"/>
          <w:szCs w:val="28"/>
        </w:rPr>
        <w:t>年</w:t>
      </w:r>
      <w:r w:rsidRPr="00FC00FB">
        <w:rPr>
          <w:rFonts w:ascii="標楷體" w:hint="eastAsia"/>
          <w:kern w:val="0"/>
          <w:szCs w:val="28"/>
        </w:rPr>
        <w:t>。</w:t>
      </w:r>
    </w:p>
    <w:p w:rsidR="00FC00FB" w:rsidRDefault="00FC00FB" w:rsidP="00FC00FB">
      <w:pPr>
        <w:autoSpaceDE w:val="0"/>
        <w:autoSpaceDN w:val="0"/>
        <w:adjustRightInd w:val="0"/>
        <w:spacing w:line="480" w:lineRule="exact"/>
        <w:ind w:left="753"/>
        <w:rPr>
          <w:rFonts w:ascii="標楷體"/>
          <w:kern w:val="0"/>
        </w:rPr>
      </w:pPr>
    </w:p>
    <w:p w:rsidR="001B0E7D" w:rsidRDefault="001B0E7D" w:rsidP="001B0E7D">
      <w:pPr>
        <w:autoSpaceDE w:val="0"/>
        <w:autoSpaceDN w:val="0"/>
        <w:adjustRightInd w:val="0"/>
        <w:spacing w:line="480" w:lineRule="exact"/>
        <w:ind w:leftChars="-1" w:left="-3" w:firstLineChars="49" w:firstLine="126"/>
        <w:rPr>
          <w:rFonts w:ascii="標楷體"/>
          <w:kern w:val="0"/>
        </w:rPr>
      </w:pPr>
      <w:r>
        <w:rPr>
          <w:rFonts w:ascii="標楷體" w:hint="eastAsia"/>
          <w:kern w:val="0"/>
        </w:rPr>
        <w:lastRenderedPageBreak/>
        <w:t>參考資料</w:t>
      </w:r>
    </w:p>
    <w:p w:rsidR="001B0E7D" w:rsidRDefault="001B0E7D" w:rsidP="00EE2181">
      <w:pPr>
        <w:numPr>
          <w:ilvl w:val="3"/>
          <w:numId w:val="23"/>
        </w:numPr>
        <w:autoSpaceDE w:val="0"/>
        <w:autoSpaceDN w:val="0"/>
        <w:adjustRightInd w:val="0"/>
        <w:spacing w:line="480" w:lineRule="exact"/>
        <w:ind w:left="512" w:firstLine="0"/>
        <w:rPr>
          <w:rFonts w:ascii="標楷體"/>
          <w:kern w:val="0"/>
        </w:rPr>
      </w:pPr>
      <w:r>
        <w:rPr>
          <w:rFonts w:ascii="標楷體" w:hint="eastAsia"/>
          <w:kern w:val="0"/>
        </w:rPr>
        <w:t>內政部警政署統計室，</w:t>
      </w:r>
      <w:r>
        <w:rPr>
          <w:rFonts w:ascii="標楷體"/>
          <w:kern w:val="0"/>
        </w:rPr>
        <w:t>“</w:t>
      </w:r>
      <w:r>
        <w:rPr>
          <w:rFonts w:ascii="標楷體" w:hint="eastAsia"/>
          <w:kern w:val="0"/>
        </w:rPr>
        <w:t>警政統計年報</w:t>
      </w:r>
      <w:r>
        <w:rPr>
          <w:rFonts w:ascii="標楷體"/>
          <w:kern w:val="0"/>
        </w:rPr>
        <w:t>”</w:t>
      </w:r>
      <w:r>
        <w:rPr>
          <w:rFonts w:ascii="標楷體" w:hint="eastAsia"/>
          <w:kern w:val="0"/>
        </w:rPr>
        <w:t>。</w:t>
      </w:r>
    </w:p>
    <w:p w:rsidR="004D22C1" w:rsidRPr="00D711E7" w:rsidRDefault="001B0E7D" w:rsidP="003224DF">
      <w:pPr>
        <w:numPr>
          <w:ilvl w:val="3"/>
          <w:numId w:val="23"/>
        </w:numPr>
        <w:autoSpaceDE w:val="0"/>
        <w:autoSpaceDN w:val="0"/>
        <w:adjustRightInd w:val="0"/>
        <w:spacing w:line="480" w:lineRule="exact"/>
        <w:ind w:left="753" w:hanging="273"/>
        <w:rPr>
          <w:rFonts w:ascii="標楷體"/>
          <w:kern w:val="0"/>
        </w:rPr>
      </w:pPr>
      <w:r>
        <w:rPr>
          <w:rFonts w:ascii="標楷體" w:hint="eastAsia"/>
          <w:kern w:val="0"/>
        </w:rPr>
        <w:t>內政部警政署統計室，</w:t>
      </w:r>
      <w:r>
        <w:rPr>
          <w:rFonts w:ascii="標楷體"/>
          <w:kern w:val="0"/>
        </w:rPr>
        <w:t>“</w:t>
      </w:r>
      <w:r>
        <w:rPr>
          <w:rFonts w:ascii="標楷體" w:hint="eastAsia"/>
          <w:kern w:val="0"/>
        </w:rPr>
        <w:t>警政統計通報</w:t>
      </w:r>
      <w:r>
        <w:rPr>
          <w:rFonts w:ascii="標楷體"/>
          <w:kern w:val="0"/>
        </w:rPr>
        <w:t>”</w:t>
      </w:r>
      <w:r>
        <w:rPr>
          <w:rFonts w:ascii="標楷體" w:hint="eastAsia"/>
          <w:kern w:val="0"/>
        </w:rPr>
        <w:t>。</w:t>
      </w:r>
    </w:p>
    <w:sectPr w:rsidR="004D22C1" w:rsidRPr="00D711E7" w:rsidSect="007E7994">
      <w:footerReference w:type="default" r:id="rId98"/>
      <w:footerReference w:type="first" r:id="rId99"/>
      <w:pgSz w:w="11906" w:h="16838" w:code="9"/>
      <w:pgMar w:top="995" w:right="1154" w:bottom="1492" w:left="1152" w:header="851" w:footer="992" w:gutter="0"/>
      <w:pgNumType w:start="1"/>
      <w:cols w:space="425"/>
      <w:docGrid w:type="linesAndChars" w:linePitch="498" w:charSpace="-475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B17" w:rsidRDefault="00157B17">
      <w:r>
        <w:separator/>
      </w:r>
    </w:p>
  </w:endnote>
  <w:endnote w:type="continuationSeparator" w:id="0">
    <w:p w:rsidR="00157B17" w:rsidRDefault="00157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0DF" w:rsidRDefault="00C930DF" w:rsidP="00F8487E">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C930DF" w:rsidRDefault="00C930DF">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0DF" w:rsidRDefault="00C930DF">
    <w:pPr>
      <w:pStyle w:val="a5"/>
    </w:pPr>
    <w:r>
      <w:rPr>
        <w:rFonts w:hint="eastAsia"/>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2784920"/>
      <w:docPartObj>
        <w:docPartGallery w:val="Page Numbers (Bottom of Page)"/>
        <w:docPartUnique/>
      </w:docPartObj>
    </w:sdtPr>
    <w:sdtEndPr/>
    <w:sdtContent>
      <w:p w:rsidR="00C930DF" w:rsidRDefault="00C930DF">
        <w:pPr>
          <w:pStyle w:val="a5"/>
          <w:jc w:val="center"/>
        </w:pPr>
        <w:r>
          <w:fldChar w:fldCharType="begin"/>
        </w:r>
        <w:r>
          <w:instrText>PAGE   \* MERGEFORMAT</w:instrText>
        </w:r>
        <w:r>
          <w:fldChar w:fldCharType="separate"/>
        </w:r>
        <w:r w:rsidRPr="007E7994">
          <w:rPr>
            <w:noProof/>
            <w:lang w:val="zh-TW"/>
          </w:rPr>
          <w:t>0</w:t>
        </w:r>
        <w:r>
          <w:fldChar w:fldCharType="end"/>
        </w:r>
      </w:p>
    </w:sdtContent>
  </w:sdt>
  <w:p w:rsidR="00C930DF" w:rsidRDefault="00C930DF" w:rsidP="00514DBB">
    <w:pPr>
      <w:pStyle w:val="a5"/>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3951047"/>
      <w:docPartObj>
        <w:docPartGallery w:val="Page Numbers (Bottom of Page)"/>
        <w:docPartUnique/>
      </w:docPartObj>
    </w:sdtPr>
    <w:sdtEndPr/>
    <w:sdtContent>
      <w:p w:rsidR="00C930DF" w:rsidRDefault="00C930DF">
        <w:pPr>
          <w:pStyle w:val="a5"/>
          <w:jc w:val="center"/>
        </w:pPr>
        <w:r>
          <w:fldChar w:fldCharType="begin"/>
        </w:r>
        <w:r>
          <w:instrText>PAGE   \* MERGEFORMAT</w:instrText>
        </w:r>
        <w:r>
          <w:fldChar w:fldCharType="separate"/>
        </w:r>
        <w:r w:rsidR="00B02B73" w:rsidRPr="00B02B73">
          <w:rPr>
            <w:noProof/>
            <w:lang w:val="zh-TW"/>
          </w:rPr>
          <w:t>45</w:t>
        </w:r>
        <w:r>
          <w:fldChar w:fldCharType="end"/>
        </w:r>
      </w:p>
    </w:sdtContent>
  </w:sdt>
  <w:p w:rsidR="00C930DF" w:rsidRDefault="00C930DF">
    <w:pPr>
      <w:pStyle w:val="a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1393616"/>
      <w:docPartObj>
        <w:docPartGallery w:val="Page Numbers (Bottom of Page)"/>
        <w:docPartUnique/>
      </w:docPartObj>
    </w:sdtPr>
    <w:sdtEndPr/>
    <w:sdtContent>
      <w:p w:rsidR="00C930DF" w:rsidRDefault="00C930DF" w:rsidP="007E7994">
        <w:pPr>
          <w:pStyle w:val="a5"/>
          <w:jc w:val="center"/>
        </w:pPr>
        <w:r>
          <w:fldChar w:fldCharType="begin"/>
        </w:r>
        <w:r>
          <w:instrText>PAGE   \* MERGEFORMAT</w:instrText>
        </w:r>
        <w:r>
          <w:fldChar w:fldCharType="separate"/>
        </w:r>
        <w:r w:rsidRPr="007E7994">
          <w:rPr>
            <w:noProof/>
            <w:lang w:val="zh-TW"/>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B17" w:rsidRDefault="00157B17">
      <w:r>
        <w:separator/>
      </w:r>
    </w:p>
  </w:footnote>
  <w:footnote w:type="continuationSeparator" w:id="0">
    <w:p w:rsidR="00157B17" w:rsidRDefault="00157B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F5B24"/>
    <w:multiLevelType w:val="multilevel"/>
    <w:tmpl w:val="5C66390A"/>
    <w:lvl w:ilvl="0">
      <w:start w:val="3"/>
      <w:numFmt w:val="ideographLegalTraditional"/>
      <w:suff w:val="nothing"/>
      <w:lvlText w:val="%1、"/>
      <w:lvlJc w:val="left"/>
      <w:pPr>
        <w:ind w:left="425" w:hanging="425"/>
      </w:pPr>
      <w:rPr>
        <w:rFonts w:hint="eastAsia"/>
        <w:caps w:val="0"/>
        <w:sz w:val="24"/>
      </w:rPr>
    </w:lvl>
    <w:lvl w:ilvl="1">
      <w:start w:val="3"/>
      <w:numFmt w:val="taiwaneseCountingThousand"/>
      <w:suff w:val="nothing"/>
      <w:lvlText w:val="%2、"/>
      <w:lvlJc w:val="left"/>
      <w:pPr>
        <w:ind w:left="992" w:hanging="567"/>
      </w:pPr>
      <w:rPr>
        <w:rFonts w:hint="eastAsia"/>
      </w:rPr>
    </w:lvl>
    <w:lvl w:ilvl="2">
      <w:start w:val="1"/>
      <w:numFmt w:val="taiwaneseCountingThousand"/>
      <w:lvlRestart w:val="0"/>
      <w:suff w:val="nothing"/>
      <w:lvlText w:val="(%3)、"/>
      <w:lvlJc w:val="left"/>
      <w:pPr>
        <w:ind w:left="1418" w:hanging="567"/>
      </w:pPr>
      <w:rPr>
        <w:rFonts w:hint="eastAsia"/>
      </w:rPr>
    </w:lvl>
    <w:lvl w:ilvl="3">
      <w:start w:val="2"/>
      <w:numFmt w:val="decimal"/>
      <w:suff w:val="nothing"/>
      <w:lvlText w:val="%4."/>
      <w:lvlJc w:val="left"/>
      <w:pPr>
        <w:ind w:left="1984" w:hanging="708"/>
      </w:pPr>
      <w:rPr>
        <w:rFonts w:ascii="新細明體" w:eastAsia="新細明體" w:hint="eastAsia"/>
        <w:caps w:val="0"/>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
    <w:nsid w:val="15517DDC"/>
    <w:multiLevelType w:val="multilevel"/>
    <w:tmpl w:val="FE48A2A2"/>
    <w:lvl w:ilvl="0">
      <w:start w:val="4"/>
      <w:numFmt w:val="ideographLegalTraditional"/>
      <w:suff w:val="nothing"/>
      <w:lvlText w:val="%1、"/>
      <w:lvlJc w:val="left"/>
      <w:pPr>
        <w:ind w:left="425" w:hanging="425"/>
      </w:pPr>
      <w:rPr>
        <w:rFonts w:hint="eastAsia"/>
        <w:caps w:val="0"/>
        <w:sz w:val="24"/>
      </w:rPr>
    </w:lvl>
    <w:lvl w:ilvl="1">
      <w:start w:val="1"/>
      <w:numFmt w:val="taiwaneseCountingThousand"/>
      <w:suff w:val="nothing"/>
      <w:lvlText w:val="%2、"/>
      <w:lvlJc w:val="left"/>
      <w:pPr>
        <w:ind w:left="992" w:hanging="567"/>
      </w:pPr>
      <w:rPr>
        <w:rFonts w:hint="eastAsia"/>
      </w:rPr>
    </w:lvl>
    <w:lvl w:ilvl="2">
      <w:start w:val="4"/>
      <w:numFmt w:val="taiwaneseCountingThousand"/>
      <w:lvlRestart w:val="0"/>
      <w:suff w:val="nothing"/>
      <w:lvlText w:val="(%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
    <w:nsid w:val="172921FC"/>
    <w:multiLevelType w:val="multilevel"/>
    <w:tmpl w:val="4E00BABC"/>
    <w:lvl w:ilvl="0">
      <w:start w:val="2"/>
      <w:numFmt w:val="ideographLegalTraditional"/>
      <w:suff w:val="nothing"/>
      <w:lvlText w:val="%1、"/>
      <w:lvlJc w:val="left"/>
      <w:pPr>
        <w:ind w:left="425" w:hanging="425"/>
      </w:pPr>
      <w:rPr>
        <w:rFonts w:hint="eastAsia"/>
        <w:b/>
        <w:i w:val="0"/>
        <w:caps w:val="0"/>
        <w:sz w:val="32"/>
        <w:szCs w:val="32"/>
      </w:rPr>
    </w:lvl>
    <w:lvl w:ilvl="1">
      <w:start w:val="4"/>
      <w:numFmt w:val="taiwaneseCountingThousand"/>
      <w:suff w:val="nothing"/>
      <w:lvlText w:val="%2、"/>
      <w:lvlJc w:val="left"/>
      <w:pPr>
        <w:ind w:left="992" w:hanging="567"/>
      </w:pPr>
      <w:rPr>
        <w:rFonts w:hint="eastAsia"/>
      </w:rPr>
    </w:lvl>
    <w:lvl w:ilvl="2">
      <w:start w:val="1"/>
      <w:numFmt w:val="taiwaneseCountingThousand"/>
      <w:lvlRestart w:val="0"/>
      <w:suff w:val="nothing"/>
      <w:lvlText w:val="(%3)、"/>
      <w:lvlJc w:val="left"/>
      <w:pPr>
        <w:ind w:left="1418" w:hanging="567"/>
      </w:pPr>
      <w:rPr>
        <w:rFonts w:hint="eastAsia"/>
      </w:rPr>
    </w:lvl>
    <w:lvl w:ilvl="3">
      <w:start w:val="3"/>
      <w:numFmt w:val="decimal"/>
      <w:suff w:val="nothing"/>
      <w:lvlText w:val="%4."/>
      <w:lvlJc w:val="left"/>
      <w:pPr>
        <w:ind w:left="1984" w:hanging="708"/>
      </w:pPr>
      <w:rPr>
        <w:rFonts w:ascii="新細明體" w:eastAsia="新細明體" w:hint="eastAsia"/>
        <w:caps w:val="0"/>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
    <w:nsid w:val="18676DA6"/>
    <w:multiLevelType w:val="multilevel"/>
    <w:tmpl w:val="A5DEA580"/>
    <w:lvl w:ilvl="0">
      <w:start w:val="4"/>
      <w:numFmt w:val="ideographLegalTraditional"/>
      <w:suff w:val="nothing"/>
      <w:lvlText w:val="%1、"/>
      <w:lvlJc w:val="left"/>
      <w:pPr>
        <w:ind w:left="425" w:hanging="425"/>
      </w:pPr>
      <w:rPr>
        <w:rFonts w:hint="eastAsia"/>
        <w:caps w:val="0"/>
        <w:sz w:val="24"/>
      </w:rPr>
    </w:lvl>
    <w:lvl w:ilvl="1">
      <w:start w:val="1"/>
      <w:numFmt w:val="taiwaneseCountingThousand"/>
      <w:suff w:val="nothing"/>
      <w:lvlText w:val="%2、"/>
      <w:lvlJc w:val="left"/>
      <w:pPr>
        <w:ind w:left="992" w:hanging="567"/>
      </w:pPr>
      <w:rPr>
        <w:rFonts w:hint="eastAsia"/>
      </w:rPr>
    </w:lvl>
    <w:lvl w:ilvl="2">
      <w:start w:val="1"/>
      <w:numFmt w:val="taiwaneseCountingThousand"/>
      <w:lvlRestart w:val="0"/>
      <w:suff w:val="nothing"/>
      <w:lvlText w:val="(%3)、"/>
      <w:lvlJc w:val="left"/>
      <w:pPr>
        <w:ind w:left="1418" w:hanging="567"/>
      </w:pPr>
      <w:rPr>
        <w:rFonts w:hint="eastAsia"/>
      </w:rPr>
    </w:lvl>
    <w:lvl w:ilvl="3">
      <w:start w:val="4"/>
      <w:numFmt w:val="decimal"/>
      <w:suff w:val="nothing"/>
      <w:lvlText w:val="%4."/>
      <w:lvlJc w:val="left"/>
      <w:pPr>
        <w:ind w:left="1984" w:hanging="708"/>
      </w:pPr>
      <w:rPr>
        <w:rFonts w:ascii="新細明體" w:eastAsia="新細明體" w:hint="eastAsia"/>
        <w:caps w:val="0"/>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
    <w:nsid w:val="1EE61BFF"/>
    <w:multiLevelType w:val="multilevel"/>
    <w:tmpl w:val="D978493E"/>
    <w:lvl w:ilvl="0">
      <w:start w:val="1"/>
      <w:numFmt w:val="ideographLegalTraditional"/>
      <w:suff w:val="nothing"/>
      <w:lvlText w:val="%1、"/>
      <w:lvlJc w:val="left"/>
      <w:pPr>
        <w:ind w:left="425" w:hanging="425"/>
      </w:pPr>
      <w:rPr>
        <w:rFonts w:hint="eastAsia"/>
        <w:caps w:val="0"/>
        <w:sz w:val="24"/>
      </w:rPr>
    </w:lvl>
    <w:lvl w:ilvl="1">
      <w:start w:val="1"/>
      <w:numFmt w:val="taiwaneseCountingThousand"/>
      <w:suff w:val="nothing"/>
      <w:lvlText w:val="%2、"/>
      <w:lvlJc w:val="left"/>
      <w:pPr>
        <w:ind w:left="992" w:hanging="567"/>
      </w:pPr>
      <w:rPr>
        <w:rFonts w:hint="eastAsia"/>
      </w:rPr>
    </w:lvl>
    <w:lvl w:ilvl="2">
      <w:start w:val="6"/>
      <w:numFmt w:val="taiwaneseCountingThousand"/>
      <w:lvlRestart w:val="0"/>
      <w:suff w:val="nothing"/>
      <w:lvlText w:val="(%3)、"/>
      <w:lvlJc w:val="left"/>
      <w:pPr>
        <w:ind w:left="1418" w:hanging="567"/>
      </w:pPr>
      <w:rPr>
        <w:rFonts w:hint="eastAsia"/>
      </w:rPr>
    </w:lvl>
    <w:lvl w:ilvl="3">
      <w:start w:val="1"/>
      <w:numFmt w:val="none"/>
      <w:suff w:val="nothing"/>
      <w:lvlText w:val="(一)"/>
      <w:lvlJc w:val="left"/>
      <w:pPr>
        <w:ind w:left="1984" w:hanging="708"/>
      </w:pPr>
      <w:rPr>
        <w:rFonts w:ascii="標楷體" w:eastAsia="標楷體" w:hAnsi="標楷體" w:hint="eastAsia"/>
        <w:caps w:val="0"/>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
    <w:nsid w:val="1EEF6C27"/>
    <w:multiLevelType w:val="hybridMultilevel"/>
    <w:tmpl w:val="53DC7BC2"/>
    <w:lvl w:ilvl="0" w:tplc="CBB09EA0">
      <w:start w:val="1"/>
      <w:numFmt w:val="bullet"/>
      <w:lvlText w:val=""/>
      <w:lvlJc w:val="left"/>
      <w:pPr>
        <w:tabs>
          <w:tab w:val="num" w:pos="4455"/>
        </w:tabs>
        <w:ind w:left="4455" w:hanging="480"/>
      </w:pPr>
      <w:rPr>
        <w:rFonts w:ascii="Symbol" w:hAnsi="Symbol" w:hint="default"/>
        <w:color w:val="auto"/>
      </w:rPr>
    </w:lvl>
    <w:lvl w:ilvl="1" w:tplc="04090003" w:tentative="1">
      <w:start w:val="1"/>
      <w:numFmt w:val="bullet"/>
      <w:lvlText w:val=""/>
      <w:lvlJc w:val="left"/>
      <w:pPr>
        <w:tabs>
          <w:tab w:val="num" w:pos="2618"/>
        </w:tabs>
        <w:ind w:left="2618" w:hanging="480"/>
      </w:pPr>
      <w:rPr>
        <w:rFonts w:ascii="Wingdings" w:hAnsi="Wingdings" w:hint="default"/>
      </w:rPr>
    </w:lvl>
    <w:lvl w:ilvl="2" w:tplc="04090005" w:tentative="1">
      <w:start w:val="1"/>
      <w:numFmt w:val="bullet"/>
      <w:lvlText w:val=""/>
      <w:lvlJc w:val="left"/>
      <w:pPr>
        <w:tabs>
          <w:tab w:val="num" w:pos="3098"/>
        </w:tabs>
        <w:ind w:left="3098" w:hanging="480"/>
      </w:pPr>
      <w:rPr>
        <w:rFonts w:ascii="Wingdings" w:hAnsi="Wingdings" w:hint="default"/>
      </w:rPr>
    </w:lvl>
    <w:lvl w:ilvl="3" w:tplc="CBB09EA0">
      <w:start w:val="1"/>
      <w:numFmt w:val="bullet"/>
      <w:lvlText w:val=""/>
      <w:lvlJc w:val="left"/>
      <w:pPr>
        <w:tabs>
          <w:tab w:val="num" w:pos="3578"/>
        </w:tabs>
        <w:ind w:left="3578" w:hanging="480"/>
      </w:pPr>
      <w:rPr>
        <w:rFonts w:ascii="Symbol" w:hAnsi="Symbol" w:hint="default"/>
        <w:color w:val="auto"/>
      </w:rPr>
    </w:lvl>
    <w:lvl w:ilvl="4" w:tplc="04090003" w:tentative="1">
      <w:start w:val="1"/>
      <w:numFmt w:val="bullet"/>
      <w:lvlText w:val=""/>
      <w:lvlJc w:val="left"/>
      <w:pPr>
        <w:tabs>
          <w:tab w:val="num" w:pos="4058"/>
        </w:tabs>
        <w:ind w:left="4058" w:hanging="480"/>
      </w:pPr>
      <w:rPr>
        <w:rFonts w:ascii="Wingdings" w:hAnsi="Wingdings" w:hint="default"/>
      </w:rPr>
    </w:lvl>
    <w:lvl w:ilvl="5" w:tplc="04090005" w:tentative="1">
      <w:start w:val="1"/>
      <w:numFmt w:val="bullet"/>
      <w:lvlText w:val=""/>
      <w:lvlJc w:val="left"/>
      <w:pPr>
        <w:tabs>
          <w:tab w:val="num" w:pos="4538"/>
        </w:tabs>
        <w:ind w:left="4538" w:hanging="480"/>
      </w:pPr>
      <w:rPr>
        <w:rFonts w:ascii="Wingdings" w:hAnsi="Wingdings" w:hint="default"/>
      </w:rPr>
    </w:lvl>
    <w:lvl w:ilvl="6" w:tplc="04090001" w:tentative="1">
      <w:start w:val="1"/>
      <w:numFmt w:val="bullet"/>
      <w:lvlText w:val=""/>
      <w:lvlJc w:val="left"/>
      <w:pPr>
        <w:tabs>
          <w:tab w:val="num" w:pos="5018"/>
        </w:tabs>
        <w:ind w:left="5018" w:hanging="480"/>
      </w:pPr>
      <w:rPr>
        <w:rFonts w:ascii="Wingdings" w:hAnsi="Wingdings" w:hint="default"/>
      </w:rPr>
    </w:lvl>
    <w:lvl w:ilvl="7" w:tplc="04090003" w:tentative="1">
      <w:start w:val="1"/>
      <w:numFmt w:val="bullet"/>
      <w:lvlText w:val=""/>
      <w:lvlJc w:val="left"/>
      <w:pPr>
        <w:tabs>
          <w:tab w:val="num" w:pos="5498"/>
        </w:tabs>
        <w:ind w:left="5498" w:hanging="480"/>
      </w:pPr>
      <w:rPr>
        <w:rFonts w:ascii="Wingdings" w:hAnsi="Wingdings" w:hint="default"/>
      </w:rPr>
    </w:lvl>
    <w:lvl w:ilvl="8" w:tplc="04090005" w:tentative="1">
      <w:start w:val="1"/>
      <w:numFmt w:val="bullet"/>
      <w:lvlText w:val=""/>
      <w:lvlJc w:val="left"/>
      <w:pPr>
        <w:tabs>
          <w:tab w:val="num" w:pos="5978"/>
        </w:tabs>
        <w:ind w:left="5978" w:hanging="480"/>
      </w:pPr>
      <w:rPr>
        <w:rFonts w:ascii="Wingdings" w:hAnsi="Wingdings" w:hint="default"/>
      </w:rPr>
    </w:lvl>
  </w:abstractNum>
  <w:abstractNum w:abstractNumId="6">
    <w:nsid w:val="298223F3"/>
    <w:multiLevelType w:val="multilevel"/>
    <w:tmpl w:val="E1B44C3A"/>
    <w:lvl w:ilvl="0">
      <w:start w:val="5"/>
      <w:numFmt w:val="ideographLegalTraditional"/>
      <w:suff w:val="nothing"/>
      <w:lvlText w:val="%1、"/>
      <w:lvlJc w:val="left"/>
      <w:pPr>
        <w:ind w:left="425" w:hanging="425"/>
      </w:pPr>
      <w:rPr>
        <w:rFonts w:hint="eastAsia"/>
        <w:b/>
        <w:caps w:val="0"/>
        <w:sz w:val="32"/>
        <w:szCs w:val="32"/>
      </w:rPr>
    </w:lvl>
    <w:lvl w:ilvl="1">
      <w:start w:val="1"/>
      <w:numFmt w:val="taiwaneseCountingThousand"/>
      <w:suff w:val="nothing"/>
      <w:lvlText w:val="%2、"/>
      <w:lvlJc w:val="left"/>
      <w:pPr>
        <w:ind w:left="992" w:hanging="567"/>
      </w:pPr>
      <w:rPr>
        <w:rFonts w:hint="eastAsia"/>
      </w:rPr>
    </w:lvl>
    <w:lvl w:ilvl="2">
      <w:start w:val="2"/>
      <w:numFmt w:val="taiwaneseCountingThousand"/>
      <w:lvlRestart w:val="0"/>
      <w:suff w:val="nothing"/>
      <w:lvlText w:val="(%3)"/>
      <w:lvlJc w:val="left"/>
      <w:pPr>
        <w:ind w:left="1418" w:hanging="567"/>
      </w:pPr>
      <w:rPr>
        <w:rFonts w:hint="eastAsia"/>
      </w:rPr>
    </w:lvl>
    <w:lvl w:ilvl="3">
      <w:start w:val="2"/>
      <w:numFmt w:val="decimal"/>
      <w:suff w:val="nothing"/>
      <w:lvlText w:val="%4."/>
      <w:lvlJc w:val="left"/>
      <w:pPr>
        <w:ind w:left="1984" w:hanging="708"/>
      </w:pPr>
      <w:rPr>
        <w:rFonts w:ascii="新細明體" w:eastAsia="新細明體" w:hint="eastAsia"/>
        <w:caps w:val="0"/>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
    <w:nsid w:val="33532532"/>
    <w:multiLevelType w:val="multilevel"/>
    <w:tmpl w:val="D00A997A"/>
    <w:lvl w:ilvl="0">
      <w:start w:val="1"/>
      <w:numFmt w:val="ideographLegalTraditional"/>
      <w:suff w:val="nothing"/>
      <w:lvlText w:val="%1、"/>
      <w:lvlJc w:val="left"/>
      <w:pPr>
        <w:ind w:left="425" w:hanging="425"/>
      </w:pPr>
      <w:rPr>
        <w:rFonts w:hint="eastAsia"/>
        <w:caps w:val="0"/>
        <w:sz w:val="24"/>
      </w:rPr>
    </w:lvl>
    <w:lvl w:ilvl="1">
      <w:start w:val="4"/>
      <w:numFmt w:val="taiwaneseCountingThousand"/>
      <w:suff w:val="nothing"/>
      <w:lvlText w:val="%2、"/>
      <w:lvlJc w:val="left"/>
      <w:pPr>
        <w:ind w:left="992" w:hanging="567"/>
      </w:pPr>
      <w:rPr>
        <w:rFonts w:hint="eastAsia"/>
      </w:rPr>
    </w:lvl>
    <w:lvl w:ilvl="2">
      <w:start w:val="2"/>
      <w:numFmt w:val="taiwaneseCountingThousand"/>
      <w:lvlRestart w:val="0"/>
      <w:suff w:val="nothing"/>
      <w:lvlText w:val="(%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8">
    <w:nsid w:val="3A965451"/>
    <w:multiLevelType w:val="multilevel"/>
    <w:tmpl w:val="53BE3BE4"/>
    <w:lvl w:ilvl="0">
      <w:start w:val="4"/>
      <w:numFmt w:val="ideographLegalTraditional"/>
      <w:suff w:val="nothing"/>
      <w:lvlText w:val="%1、"/>
      <w:lvlJc w:val="left"/>
      <w:pPr>
        <w:ind w:left="425" w:hanging="425"/>
      </w:pPr>
      <w:rPr>
        <w:rFonts w:hint="eastAsia"/>
        <w:b/>
        <w:i w:val="0"/>
        <w:caps w:val="0"/>
        <w:sz w:val="32"/>
        <w:szCs w:val="32"/>
      </w:rPr>
    </w:lvl>
    <w:lvl w:ilvl="1">
      <w:start w:val="4"/>
      <w:numFmt w:val="taiwaneseCountingThousand"/>
      <w:suff w:val="nothing"/>
      <w:lvlText w:val="%2、"/>
      <w:lvlJc w:val="left"/>
      <w:pPr>
        <w:ind w:left="992" w:hanging="567"/>
      </w:pPr>
      <w:rPr>
        <w:rFonts w:hint="eastAsia"/>
      </w:rPr>
    </w:lvl>
    <w:lvl w:ilvl="2">
      <w:start w:val="1"/>
      <w:numFmt w:val="taiwaneseCountingThousand"/>
      <w:lvlRestart w:val="0"/>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ascii="標楷體" w:eastAsia="標楷體" w:hAnsi="標楷體" w:hint="eastAsia"/>
        <w:caps w:val="0"/>
        <w:sz w:val="28"/>
        <w:szCs w:val="28"/>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9">
    <w:nsid w:val="3D51019C"/>
    <w:multiLevelType w:val="hybridMultilevel"/>
    <w:tmpl w:val="D5DE1E28"/>
    <w:lvl w:ilvl="0" w:tplc="91CA96B4">
      <w:start w:val="1"/>
      <w:numFmt w:val="bullet"/>
      <w:lvlText w:val=""/>
      <w:lvlJc w:val="left"/>
      <w:pPr>
        <w:tabs>
          <w:tab w:val="num" w:pos="11983"/>
        </w:tabs>
        <w:ind w:left="11983"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61FC9A36">
      <w:start w:val="1"/>
      <w:numFmt w:val="bullet"/>
      <w:lvlText w:val=""/>
      <w:lvlJc w:val="left"/>
      <w:pPr>
        <w:tabs>
          <w:tab w:val="num" w:pos="1920"/>
        </w:tabs>
        <w:ind w:left="1920" w:hanging="480"/>
      </w:pPr>
      <w:rPr>
        <w:rFonts w:ascii="Symbol" w:hAnsi="Symbol" w:hint="default"/>
        <w:color w:val="auto"/>
        <w:sz w:val="36"/>
        <w:szCs w:val="36"/>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nsid w:val="404D7D45"/>
    <w:multiLevelType w:val="multilevel"/>
    <w:tmpl w:val="A0EE5002"/>
    <w:lvl w:ilvl="0">
      <w:start w:val="4"/>
      <w:numFmt w:val="ideographLegalTraditional"/>
      <w:suff w:val="nothing"/>
      <w:lvlText w:val="%1、"/>
      <w:lvlJc w:val="left"/>
      <w:pPr>
        <w:ind w:left="425" w:hanging="425"/>
      </w:pPr>
      <w:rPr>
        <w:rFonts w:hint="eastAsia"/>
        <w:b/>
        <w:i w:val="0"/>
        <w:caps w:val="0"/>
        <w:sz w:val="28"/>
        <w:szCs w:val="28"/>
      </w:rPr>
    </w:lvl>
    <w:lvl w:ilvl="1">
      <w:start w:val="1"/>
      <w:numFmt w:val="decimal"/>
      <w:suff w:val="nothing"/>
      <w:lvlText w:val="%2."/>
      <w:lvlJc w:val="left"/>
      <w:pPr>
        <w:ind w:left="927" w:hanging="567"/>
      </w:pPr>
      <w:rPr>
        <w:rFonts w:hint="eastAsia"/>
      </w:rPr>
    </w:lvl>
    <w:lvl w:ilvl="2">
      <w:start w:val="2"/>
      <w:numFmt w:val="taiwaneseCountingThousand"/>
      <w:lvlRestart w:val="0"/>
      <w:suff w:val="nothing"/>
      <w:lvlText w:val=" (%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1">
    <w:nsid w:val="43D0377D"/>
    <w:multiLevelType w:val="multilevel"/>
    <w:tmpl w:val="FB1A981E"/>
    <w:lvl w:ilvl="0">
      <w:start w:val="4"/>
      <w:numFmt w:val="ideographLegalTraditional"/>
      <w:suff w:val="nothing"/>
      <w:lvlText w:val="%1、"/>
      <w:lvlJc w:val="left"/>
      <w:pPr>
        <w:ind w:left="425" w:hanging="425"/>
      </w:pPr>
      <w:rPr>
        <w:rFonts w:hint="eastAsia"/>
        <w:caps w:val="0"/>
        <w:sz w:val="24"/>
      </w:rPr>
    </w:lvl>
    <w:lvl w:ilvl="1">
      <w:start w:val="4"/>
      <w:numFmt w:val="taiwaneseCountingThousand"/>
      <w:suff w:val="nothing"/>
      <w:lvlText w:val="%2、"/>
      <w:lvlJc w:val="left"/>
      <w:pPr>
        <w:ind w:left="992" w:hanging="567"/>
      </w:pPr>
      <w:rPr>
        <w:rFonts w:hint="eastAsia"/>
      </w:rPr>
    </w:lvl>
    <w:lvl w:ilvl="2">
      <w:start w:val="3"/>
      <w:numFmt w:val="taiwaneseCountingThousand"/>
      <w:lvlRestart w:val="0"/>
      <w:suff w:val="nothing"/>
      <w:lvlText w:val="(%3)、"/>
      <w:lvlJc w:val="left"/>
      <w:pPr>
        <w:ind w:left="1418" w:hanging="567"/>
      </w:pPr>
      <w:rPr>
        <w:rFonts w:hint="eastAsia"/>
        <w:b/>
        <w:color w:val="auto"/>
      </w:rPr>
    </w:lvl>
    <w:lvl w:ilvl="3">
      <w:start w:val="1"/>
      <w:numFmt w:val="decimal"/>
      <w:suff w:val="nothing"/>
      <w:lvlText w:val="%4."/>
      <w:lvlJc w:val="left"/>
      <w:pPr>
        <w:ind w:left="1984" w:hanging="708"/>
      </w:pPr>
      <w:rPr>
        <w:rFonts w:ascii="標楷體" w:eastAsia="標楷體" w:hAnsi="標楷體" w:hint="eastAsia"/>
        <w:caps w:val="0"/>
        <w:sz w:val="28"/>
        <w:szCs w:val="28"/>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2">
    <w:nsid w:val="443E43FE"/>
    <w:multiLevelType w:val="multilevel"/>
    <w:tmpl w:val="9BE8AE1A"/>
    <w:lvl w:ilvl="0">
      <w:start w:val="3"/>
      <w:numFmt w:val="ideographLegalTraditional"/>
      <w:suff w:val="nothing"/>
      <w:lvlText w:val="%1、"/>
      <w:lvlJc w:val="left"/>
      <w:pPr>
        <w:ind w:left="425" w:hanging="425"/>
      </w:pPr>
      <w:rPr>
        <w:rFonts w:hint="eastAsia"/>
        <w:caps w:val="0"/>
        <w:sz w:val="24"/>
      </w:rPr>
    </w:lvl>
    <w:lvl w:ilvl="1">
      <w:start w:val="2"/>
      <w:numFmt w:val="taiwaneseCountingThousand"/>
      <w:suff w:val="nothing"/>
      <w:lvlText w:val="%2、"/>
      <w:lvlJc w:val="left"/>
      <w:pPr>
        <w:ind w:left="992" w:hanging="567"/>
      </w:pPr>
      <w:rPr>
        <w:rFonts w:hint="eastAsia"/>
      </w:rPr>
    </w:lvl>
    <w:lvl w:ilvl="2">
      <w:start w:val="1"/>
      <w:numFmt w:val="taiwaneseCountingThousand"/>
      <w:lvlRestart w:val="0"/>
      <w:suff w:val="nothing"/>
      <w:lvlText w:val="(%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3">
    <w:nsid w:val="4BF240A3"/>
    <w:multiLevelType w:val="multilevel"/>
    <w:tmpl w:val="DA4C2834"/>
    <w:lvl w:ilvl="0">
      <w:start w:val="4"/>
      <w:numFmt w:val="ideographLegalTraditional"/>
      <w:suff w:val="nothing"/>
      <w:lvlText w:val="%1、"/>
      <w:lvlJc w:val="left"/>
      <w:pPr>
        <w:ind w:left="425" w:hanging="425"/>
      </w:pPr>
      <w:rPr>
        <w:rFonts w:hint="eastAsia"/>
        <w:caps w:val="0"/>
        <w:sz w:val="24"/>
      </w:rPr>
    </w:lvl>
    <w:lvl w:ilvl="1">
      <w:start w:val="4"/>
      <w:numFmt w:val="taiwaneseCountingThousand"/>
      <w:suff w:val="nothing"/>
      <w:lvlText w:val="%2、"/>
      <w:lvlJc w:val="left"/>
      <w:pPr>
        <w:ind w:left="992" w:hanging="567"/>
      </w:pPr>
      <w:rPr>
        <w:rFonts w:hint="eastAsia"/>
      </w:rPr>
    </w:lvl>
    <w:lvl w:ilvl="2">
      <w:start w:val="1"/>
      <w:numFmt w:val="taiwaneseCountingThousand"/>
      <w:lvlRestart w:val="0"/>
      <w:suff w:val="nothing"/>
      <w:lvlText w:val="(%3)、"/>
      <w:lvlJc w:val="left"/>
      <w:pPr>
        <w:ind w:left="1418" w:hanging="567"/>
      </w:pPr>
      <w:rPr>
        <w:rFonts w:hint="eastAsia"/>
        <w:b w:val="0"/>
        <w:color w:val="auto"/>
      </w:rPr>
    </w:lvl>
    <w:lvl w:ilvl="3">
      <w:start w:val="1"/>
      <w:numFmt w:val="decimal"/>
      <w:suff w:val="nothing"/>
      <w:lvlText w:val="%4."/>
      <w:lvlJc w:val="left"/>
      <w:pPr>
        <w:ind w:left="1984" w:hanging="708"/>
      </w:pPr>
      <w:rPr>
        <w:rFonts w:ascii="標楷體" w:eastAsia="標楷體" w:hAnsi="標楷體" w:hint="eastAsia"/>
        <w:caps w:val="0"/>
        <w:sz w:val="28"/>
        <w:szCs w:val="28"/>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4">
    <w:nsid w:val="582C6A29"/>
    <w:multiLevelType w:val="hybridMultilevel"/>
    <w:tmpl w:val="FEA21A96"/>
    <w:lvl w:ilvl="0" w:tplc="04090003">
      <w:start w:val="1"/>
      <w:numFmt w:val="bullet"/>
      <w:lvlText w:val=""/>
      <w:lvlJc w:val="left"/>
      <w:pPr>
        <w:tabs>
          <w:tab w:val="num" w:pos="2015"/>
        </w:tabs>
        <w:ind w:left="2015" w:hanging="480"/>
      </w:pPr>
      <w:rPr>
        <w:rFonts w:ascii="Wingdings" w:hAnsi="Wingdings" w:hint="default"/>
      </w:rPr>
    </w:lvl>
    <w:lvl w:ilvl="1" w:tplc="04090003" w:tentative="1">
      <w:start w:val="1"/>
      <w:numFmt w:val="bullet"/>
      <w:lvlText w:val=""/>
      <w:lvlJc w:val="left"/>
      <w:pPr>
        <w:tabs>
          <w:tab w:val="num" w:pos="2495"/>
        </w:tabs>
        <w:ind w:left="2495" w:hanging="480"/>
      </w:pPr>
      <w:rPr>
        <w:rFonts w:ascii="Wingdings" w:hAnsi="Wingdings" w:hint="default"/>
      </w:rPr>
    </w:lvl>
    <w:lvl w:ilvl="2" w:tplc="04090005" w:tentative="1">
      <w:start w:val="1"/>
      <w:numFmt w:val="bullet"/>
      <w:lvlText w:val=""/>
      <w:lvlJc w:val="left"/>
      <w:pPr>
        <w:tabs>
          <w:tab w:val="num" w:pos="2975"/>
        </w:tabs>
        <w:ind w:left="2975" w:hanging="480"/>
      </w:pPr>
      <w:rPr>
        <w:rFonts w:ascii="Wingdings" w:hAnsi="Wingdings" w:hint="default"/>
      </w:rPr>
    </w:lvl>
    <w:lvl w:ilvl="3" w:tplc="04090001" w:tentative="1">
      <w:start w:val="1"/>
      <w:numFmt w:val="bullet"/>
      <w:lvlText w:val=""/>
      <w:lvlJc w:val="left"/>
      <w:pPr>
        <w:tabs>
          <w:tab w:val="num" w:pos="3455"/>
        </w:tabs>
        <w:ind w:left="3455" w:hanging="480"/>
      </w:pPr>
      <w:rPr>
        <w:rFonts w:ascii="Wingdings" w:hAnsi="Wingdings" w:hint="default"/>
      </w:rPr>
    </w:lvl>
    <w:lvl w:ilvl="4" w:tplc="04090003" w:tentative="1">
      <w:start w:val="1"/>
      <w:numFmt w:val="bullet"/>
      <w:lvlText w:val=""/>
      <w:lvlJc w:val="left"/>
      <w:pPr>
        <w:tabs>
          <w:tab w:val="num" w:pos="3935"/>
        </w:tabs>
        <w:ind w:left="3935" w:hanging="480"/>
      </w:pPr>
      <w:rPr>
        <w:rFonts w:ascii="Wingdings" w:hAnsi="Wingdings" w:hint="default"/>
      </w:rPr>
    </w:lvl>
    <w:lvl w:ilvl="5" w:tplc="04090005" w:tentative="1">
      <w:start w:val="1"/>
      <w:numFmt w:val="bullet"/>
      <w:lvlText w:val=""/>
      <w:lvlJc w:val="left"/>
      <w:pPr>
        <w:tabs>
          <w:tab w:val="num" w:pos="4415"/>
        </w:tabs>
        <w:ind w:left="4415" w:hanging="480"/>
      </w:pPr>
      <w:rPr>
        <w:rFonts w:ascii="Wingdings" w:hAnsi="Wingdings" w:hint="default"/>
      </w:rPr>
    </w:lvl>
    <w:lvl w:ilvl="6" w:tplc="04090001" w:tentative="1">
      <w:start w:val="1"/>
      <w:numFmt w:val="bullet"/>
      <w:lvlText w:val=""/>
      <w:lvlJc w:val="left"/>
      <w:pPr>
        <w:tabs>
          <w:tab w:val="num" w:pos="4895"/>
        </w:tabs>
        <w:ind w:left="4895" w:hanging="480"/>
      </w:pPr>
      <w:rPr>
        <w:rFonts w:ascii="Wingdings" w:hAnsi="Wingdings" w:hint="default"/>
      </w:rPr>
    </w:lvl>
    <w:lvl w:ilvl="7" w:tplc="04090003" w:tentative="1">
      <w:start w:val="1"/>
      <w:numFmt w:val="bullet"/>
      <w:lvlText w:val=""/>
      <w:lvlJc w:val="left"/>
      <w:pPr>
        <w:tabs>
          <w:tab w:val="num" w:pos="5375"/>
        </w:tabs>
        <w:ind w:left="5375" w:hanging="480"/>
      </w:pPr>
      <w:rPr>
        <w:rFonts w:ascii="Wingdings" w:hAnsi="Wingdings" w:hint="default"/>
      </w:rPr>
    </w:lvl>
    <w:lvl w:ilvl="8" w:tplc="04090005" w:tentative="1">
      <w:start w:val="1"/>
      <w:numFmt w:val="bullet"/>
      <w:lvlText w:val=""/>
      <w:lvlJc w:val="left"/>
      <w:pPr>
        <w:tabs>
          <w:tab w:val="num" w:pos="5855"/>
        </w:tabs>
        <w:ind w:left="5855" w:hanging="480"/>
      </w:pPr>
      <w:rPr>
        <w:rFonts w:ascii="Wingdings" w:hAnsi="Wingdings" w:hint="default"/>
      </w:rPr>
    </w:lvl>
  </w:abstractNum>
  <w:abstractNum w:abstractNumId="15">
    <w:nsid w:val="5ABA561B"/>
    <w:multiLevelType w:val="multilevel"/>
    <w:tmpl w:val="8D184386"/>
    <w:lvl w:ilvl="0">
      <w:start w:val="1"/>
      <w:numFmt w:val="ideographLegalTraditional"/>
      <w:suff w:val="nothing"/>
      <w:lvlText w:val="%1、"/>
      <w:lvlJc w:val="left"/>
      <w:pPr>
        <w:ind w:left="425" w:hanging="425"/>
      </w:pPr>
      <w:rPr>
        <w:rFonts w:hint="eastAsia"/>
        <w:b/>
        <w:caps w:val="0"/>
        <w:sz w:val="32"/>
        <w:szCs w:val="32"/>
      </w:rPr>
    </w:lvl>
    <w:lvl w:ilvl="1">
      <w:start w:val="1"/>
      <w:numFmt w:val="taiwaneseCountingThousand"/>
      <w:suff w:val="nothing"/>
      <w:lvlText w:val="%2、"/>
      <w:lvlJc w:val="left"/>
      <w:pPr>
        <w:ind w:left="992" w:hanging="567"/>
      </w:pPr>
      <w:rPr>
        <w:rFonts w:hint="eastAsia"/>
      </w:rPr>
    </w:lvl>
    <w:lvl w:ilvl="2">
      <w:start w:val="6"/>
      <w:numFmt w:val="taiwaneseCountingThousand"/>
      <w:lvlRestart w:val="0"/>
      <w:suff w:val="nothing"/>
      <w:lvlText w:val="(%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6">
    <w:nsid w:val="6C845F27"/>
    <w:multiLevelType w:val="multilevel"/>
    <w:tmpl w:val="F5905928"/>
    <w:lvl w:ilvl="0">
      <w:start w:val="4"/>
      <w:numFmt w:val="ideographLegalTraditional"/>
      <w:suff w:val="nothing"/>
      <w:lvlText w:val="%1、"/>
      <w:lvlJc w:val="left"/>
      <w:pPr>
        <w:ind w:left="425" w:hanging="425"/>
      </w:pPr>
      <w:rPr>
        <w:rFonts w:hint="eastAsia"/>
        <w:caps w:val="0"/>
        <w:sz w:val="24"/>
      </w:rPr>
    </w:lvl>
    <w:lvl w:ilvl="1">
      <w:start w:val="4"/>
      <w:numFmt w:val="taiwaneseCountingThousand"/>
      <w:suff w:val="nothing"/>
      <w:lvlText w:val="%2、"/>
      <w:lvlJc w:val="left"/>
      <w:pPr>
        <w:ind w:left="992" w:hanging="567"/>
      </w:pPr>
      <w:rPr>
        <w:rFonts w:hint="eastAsia"/>
      </w:rPr>
    </w:lvl>
    <w:lvl w:ilvl="2">
      <w:start w:val="1"/>
      <w:numFmt w:val="taiwaneseCountingThousand"/>
      <w:lvlRestart w:val="0"/>
      <w:suff w:val="nothing"/>
      <w:lvlText w:val="(%3)、"/>
      <w:lvlJc w:val="left"/>
      <w:pPr>
        <w:ind w:left="1418" w:hanging="567"/>
      </w:pPr>
      <w:rPr>
        <w:rFonts w:hint="eastAsia"/>
        <w:b w:val="0"/>
        <w:color w:val="auto"/>
      </w:rPr>
    </w:lvl>
    <w:lvl w:ilvl="3">
      <w:start w:val="1"/>
      <w:numFmt w:val="decimal"/>
      <w:suff w:val="nothing"/>
      <w:lvlText w:val="%4."/>
      <w:lvlJc w:val="left"/>
      <w:pPr>
        <w:ind w:left="1984" w:hanging="708"/>
      </w:pPr>
      <w:rPr>
        <w:rFonts w:ascii="新細明體" w:eastAsia="新細明體" w:hint="eastAsia"/>
        <w:b w:val="0"/>
        <w:caps w:val="0"/>
        <w:color w:val="auto"/>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7">
    <w:nsid w:val="6D761170"/>
    <w:multiLevelType w:val="multilevel"/>
    <w:tmpl w:val="9BE8AE1A"/>
    <w:lvl w:ilvl="0">
      <w:start w:val="3"/>
      <w:numFmt w:val="ideographLegalTraditional"/>
      <w:suff w:val="nothing"/>
      <w:lvlText w:val="%1、"/>
      <w:lvlJc w:val="left"/>
      <w:pPr>
        <w:ind w:left="425" w:hanging="425"/>
      </w:pPr>
      <w:rPr>
        <w:rFonts w:hint="eastAsia"/>
        <w:caps w:val="0"/>
        <w:sz w:val="24"/>
      </w:rPr>
    </w:lvl>
    <w:lvl w:ilvl="1">
      <w:start w:val="2"/>
      <w:numFmt w:val="taiwaneseCountingThousand"/>
      <w:suff w:val="nothing"/>
      <w:lvlText w:val="%2、"/>
      <w:lvlJc w:val="left"/>
      <w:pPr>
        <w:ind w:left="992" w:hanging="567"/>
      </w:pPr>
      <w:rPr>
        <w:rFonts w:hint="eastAsia"/>
      </w:rPr>
    </w:lvl>
    <w:lvl w:ilvl="2">
      <w:start w:val="1"/>
      <w:numFmt w:val="taiwaneseCountingThousand"/>
      <w:lvlRestart w:val="0"/>
      <w:suff w:val="nothing"/>
      <w:lvlText w:val="(%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8">
    <w:nsid w:val="6E0D33BD"/>
    <w:multiLevelType w:val="multilevel"/>
    <w:tmpl w:val="2036179C"/>
    <w:lvl w:ilvl="0">
      <w:start w:val="1"/>
      <w:numFmt w:val="decimal"/>
      <w:suff w:val="nothing"/>
      <w:lvlText w:val="%1、"/>
      <w:lvlJc w:val="left"/>
      <w:pPr>
        <w:ind w:left="425" w:hanging="425"/>
      </w:pPr>
      <w:rPr>
        <w:rFonts w:hint="eastAsia"/>
        <w:caps w:val="0"/>
        <w:sz w:val="24"/>
      </w:rPr>
    </w:lvl>
    <w:lvl w:ilvl="1">
      <w:start w:val="1"/>
      <w:numFmt w:val="taiwaneseCountingThousand"/>
      <w:suff w:val="nothing"/>
      <w:lvlText w:val="%2、"/>
      <w:lvlJc w:val="left"/>
      <w:pPr>
        <w:ind w:left="992" w:hanging="567"/>
      </w:pPr>
      <w:rPr>
        <w:rFonts w:eastAsia="標楷體" w:hint="eastAsia"/>
        <w:sz w:val="24"/>
        <w:szCs w:val="24"/>
      </w:rPr>
    </w:lvl>
    <w:lvl w:ilvl="2">
      <w:start w:val="6"/>
      <w:numFmt w:val="taiwaneseCountingThousand"/>
      <w:lvlRestart w:val="0"/>
      <w:suff w:val="nothing"/>
      <w:lvlText w:val="(%3)、"/>
      <w:lvlJc w:val="left"/>
      <w:pPr>
        <w:ind w:left="1418" w:hanging="567"/>
      </w:pPr>
      <w:rPr>
        <w:rFonts w:hint="eastAsia"/>
      </w:rPr>
    </w:lvl>
    <w:lvl w:ilvl="3">
      <w:start w:val="1"/>
      <w:numFmt w:val="decimal"/>
      <w:suff w:val="nothing"/>
      <w:lvlText w:val="%4."/>
      <w:lvlJc w:val="left"/>
      <w:pPr>
        <w:ind w:left="1984" w:hanging="708"/>
      </w:pPr>
      <w:rPr>
        <w:rFonts w:ascii="標楷體" w:eastAsia="標楷體" w:hAnsi="標楷體" w:hint="eastAsia"/>
        <w:caps w:val="0"/>
        <w:sz w:val="28"/>
        <w:szCs w:val="28"/>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9">
    <w:nsid w:val="702511E7"/>
    <w:multiLevelType w:val="hybridMultilevel"/>
    <w:tmpl w:val="4EC407AC"/>
    <w:lvl w:ilvl="0" w:tplc="3ACCEC82">
      <w:start w:val="2"/>
      <w:numFmt w:val="taiwaneseCountingThousand"/>
      <w:lvlText w:val="(%1)"/>
      <w:lvlJc w:val="left"/>
      <w:pPr>
        <w:tabs>
          <w:tab w:val="num" w:pos="2160"/>
        </w:tabs>
        <w:ind w:left="216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71B57918"/>
    <w:multiLevelType w:val="multilevel"/>
    <w:tmpl w:val="616E5356"/>
    <w:lvl w:ilvl="0">
      <w:start w:val="7"/>
      <w:numFmt w:val="ideographLegalTraditional"/>
      <w:suff w:val="nothing"/>
      <w:lvlText w:val="%1、"/>
      <w:lvlJc w:val="left"/>
      <w:pPr>
        <w:ind w:left="425" w:hanging="425"/>
      </w:pPr>
      <w:rPr>
        <w:rFonts w:hint="eastAsia"/>
        <w:caps w:val="0"/>
        <w:sz w:val="32"/>
        <w:szCs w:val="32"/>
      </w:rPr>
    </w:lvl>
    <w:lvl w:ilvl="1">
      <w:start w:val="1"/>
      <w:numFmt w:val="taiwaneseCountingThousand"/>
      <w:suff w:val="nothing"/>
      <w:lvlText w:val="%2、"/>
      <w:lvlJc w:val="left"/>
      <w:pPr>
        <w:ind w:left="992" w:hanging="567"/>
      </w:pPr>
      <w:rPr>
        <w:rFonts w:hint="eastAsia"/>
      </w:rPr>
    </w:lvl>
    <w:lvl w:ilvl="2">
      <w:start w:val="1"/>
      <w:numFmt w:val="taiwaneseCountingThousand"/>
      <w:lvlRestart w:val="0"/>
      <w:suff w:val="nothing"/>
      <w:lvlText w:val="(%3)、"/>
      <w:lvlJc w:val="left"/>
      <w:pPr>
        <w:ind w:left="1418" w:hanging="567"/>
      </w:pPr>
      <w:rPr>
        <w:rFonts w:hint="eastAsia"/>
      </w:rPr>
    </w:lvl>
    <w:lvl w:ilvl="3">
      <w:start w:val="2"/>
      <w:numFmt w:val="decimal"/>
      <w:suff w:val="nothing"/>
      <w:lvlText w:val="%4."/>
      <w:lvlJc w:val="left"/>
      <w:pPr>
        <w:ind w:left="1984" w:hanging="708"/>
      </w:pPr>
      <w:rPr>
        <w:rFonts w:ascii="新細明體" w:eastAsia="新細明體" w:hint="eastAsia"/>
        <w:caps w:val="0"/>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1">
    <w:nsid w:val="71BD2EE0"/>
    <w:multiLevelType w:val="multilevel"/>
    <w:tmpl w:val="C6E4A6B8"/>
    <w:lvl w:ilvl="0">
      <w:start w:val="4"/>
      <w:numFmt w:val="ideographLegalTraditional"/>
      <w:suff w:val="nothing"/>
      <w:lvlText w:val="%1、"/>
      <w:lvlJc w:val="left"/>
      <w:pPr>
        <w:ind w:left="425" w:hanging="425"/>
      </w:pPr>
      <w:rPr>
        <w:rFonts w:hint="eastAsia"/>
        <w:b/>
        <w:i w:val="0"/>
        <w:caps w:val="0"/>
        <w:sz w:val="32"/>
        <w:szCs w:val="32"/>
      </w:rPr>
    </w:lvl>
    <w:lvl w:ilvl="1">
      <w:start w:val="4"/>
      <w:numFmt w:val="taiwaneseCountingThousand"/>
      <w:suff w:val="nothing"/>
      <w:lvlText w:val="%2、"/>
      <w:lvlJc w:val="left"/>
      <w:pPr>
        <w:ind w:left="992" w:hanging="567"/>
      </w:pPr>
      <w:rPr>
        <w:rFonts w:hint="eastAsia"/>
      </w:rPr>
    </w:lvl>
    <w:lvl w:ilvl="2">
      <w:start w:val="1"/>
      <w:numFmt w:val="taiwaneseCountingThousand"/>
      <w:lvlRestart w:val="0"/>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ascii="標楷體" w:eastAsia="標楷體" w:hAnsi="標楷體" w:hint="eastAsia"/>
        <w:caps w:val="0"/>
        <w:sz w:val="28"/>
        <w:szCs w:val="28"/>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2">
    <w:nsid w:val="77B818C4"/>
    <w:multiLevelType w:val="multilevel"/>
    <w:tmpl w:val="F68ABCEC"/>
    <w:lvl w:ilvl="0">
      <w:start w:val="3"/>
      <w:numFmt w:val="ideographLegalTraditional"/>
      <w:suff w:val="nothing"/>
      <w:lvlText w:val="%1、"/>
      <w:lvlJc w:val="left"/>
      <w:pPr>
        <w:ind w:left="425" w:hanging="425"/>
      </w:pPr>
      <w:rPr>
        <w:rFonts w:hint="eastAsia"/>
        <w:caps w:val="0"/>
        <w:sz w:val="24"/>
      </w:rPr>
    </w:lvl>
    <w:lvl w:ilvl="1">
      <w:start w:val="2"/>
      <w:numFmt w:val="taiwaneseCountingThousand"/>
      <w:suff w:val="nothing"/>
      <w:lvlText w:val="%2、"/>
      <w:lvlJc w:val="left"/>
      <w:pPr>
        <w:ind w:left="992" w:hanging="567"/>
      </w:pPr>
      <w:rPr>
        <w:rFonts w:hint="eastAsia"/>
      </w:rPr>
    </w:lvl>
    <w:lvl w:ilvl="2">
      <w:start w:val="1"/>
      <w:numFmt w:val="taiwaneseCountingThousand"/>
      <w:lvlRestart w:val="0"/>
      <w:suff w:val="nothing"/>
      <w:lvlText w:val="%3、"/>
      <w:lvlJc w:val="left"/>
      <w:pPr>
        <w:ind w:left="1418" w:hanging="567"/>
      </w:pPr>
      <w:rPr>
        <w:rFonts w:hint="eastAsia"/>
      </w:rPr>
    </w:lvl>
    <w:lvl w:ilvl="3">
      <w:start w:val="2"/>
      <w:numFmt w:val="decimal"/>
      <w:suff w:val="nothing"/>
      <w:lvlText w:val="%4."/>
      <w:lvlJc w:val="left"/>
      <w:pPr>
        <w:ind w:left="1984" w:hanging="708"/>
      </w:pPr>
      <w:rPr>
        <w:rFonts w:ascii="新細明體" w:eastAsia="新細明體" w:hint="eastAsia"/>
        <w:caps w:val="0"/>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3">
    <w:nsid w:val="7913260F"/>
    <w:multiLevelType w:val="multilevel"/>
    <w:tmpl w:val="EEE0B858"/>
    <w:lvl w:ilvl="0">
      <w:start w:val="4"/>
      <w:numFmt w:val="ideographLegalTraditional"/>
      <w:suff w:val="nothing"/>
      <w:lvlText w:val="%1、"/>
      <w:lvlJc w:val="left"/>
      <w:pPr>
        <w:ind w:left="425" w:hanging="425"/>
      </w:pPr>
      <w:rPr>
        <w:rFonts w:hint="eastAsia"/>
        <w:b/>
        <w:i w:val="0"/>
        <w:caps w:val="0"/>
        <w:sz w:val="32"/>
        <w:szCs w:val="32"/>
      </w:rPr>
    </w:lvl>
    <w:lvl w:ilvl="1">
      <w:start w:val="4"/>
      <w:numFmt w:val="taiwaneseCountingThousand"/>
      <w:suff w:val="nothing"/>
      <w:lvlText w:val="%2、"/>
      <w:lvlJc w:val="left"/>
      <w:pPr>
        <w:ind w:left="992" w:hanging="567"/>
      </w:pPr>
      <w:rPr>
        <w:rFonts w:hint="eastAsia"/>
      </w:rPr>
    </w:lvl>
    <w:lvl w:ilvl="2">
      <w:start w:val="1"/>
      <w:numFmt w:val="taiwaneseCountingThousand"/>
      <w:lvlRestart w:val="0"/>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ascii="標楷體" w:eastAsia="標楷體" w:hAnsi="標楷體" w:hint="eastAsia"/>
        <w:caps w:val="0"/>
        <w:sz w:val="28"/>
        <w:szCs w:val="28"/>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4">
    <w:nsid w:val="793834A7"/>
    <w:multiLevelType w:val="multilevel"/>
    <w:tmpl w:val="9C6C7600"/>
    <w:lvl w:ilvl="0">
      <w:start w:val="1"/>
      <w:numFmt w:val="ideographLegalTraditional"/>
      <w:suff w:val="nothing"/>
      <w:lvlText w:val="%1、"/>
      <w:lvlJc w:val="left"/>
      <w:pPr>
        <w:ind w:left="425" w:hanging="425"/>
      </w:pPr>
      <w:rPr>
        <w:rFonts w:hint="eastAsia"/>
        <w:caps w:val="0"/>
        <w:sz w:val="28"/>
        <w:szCs w:val="28"/>
      </w:rPr>
    </w:lvl>
    <w:lvl w:ilvl="1">
      <w:start w:val="1"/>
      <w:numFmt w:val="taiwaneseCountingThousand"/>
      <w:suff w:val="nothing"/>
      <w:lvlText w:val="%2、"/>
      <w:lvlJc w:val="left"/>
      <w:pPr>
        <w:ind w:left="992" w:hanging="567"/>
      </w:pPr>
      <w:rPr>
        <w:rFonts w:hint="eastAsia"/>
      </w:rPr>
    </w:lvl>
    <w:lvl w:ilvl="2">
      <w:start w:val="1"/>
      <w:numFmt w:val="taiwaneseCountingThousand"/>
      <w:lvlRestart w:val="0"/>
      <w:suff w:val="nothing"/>
      <w:lvlText w:val="(%3)、"/>
      <w:lvlJc w:val="left"/>
      <w:pPr>
        <w:ind w:left="1418" w:hanging="567"/>
      </w:pPr>
      <w:rPr>
        <w:rFonts w:hint="eastAsia"/>
      </w:rPr>
    </w:lvl>
    <w:lvl w:ilvl="3">
      <w:start w:val="2"/>
      <w:numFmt w:val="decimal"/>
      <w:suff w:val="nothing"/>
      <w:lvlText w:val="%4."/>
      <w:lvlJc w:val="left"/>
      <w:pPr>
        <w:ind w:left="1984" w:hanging="708"/>
      </w:pPr>
      <w:rPr>
        <w:rFonts w:ascii="新細明體" w:eastAsia="新細明體" w:hint="eastAsia"/>
        <w:caps w:val="0"/>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5">
    <w:nsid w:val="7CF65000"/>
    <w:multiLevelType w:val="multilevel"/>
    <w:tmpl w:val="8DF46ED4"/>
    <w:lvl w:ilvl="0">
      <w:start w:val="4"/>
      <w:numFmt w:val="ideographLegalTraditional"/>
      <w:suff w:val="nothing"/>
      <w:lvlText w:val="%1、"/>
      <w:lvlJc w:val="left"/>
      <w:pPr>
        <w:ind w:left="425" w:hanging="425"/>
      </w:pPr>
      <w:rPr>
        <w:rFonts w:hint="eastAsia"/>
        <w:caps w:val="0"/>
        <w:sz w:val="24"/>
      </w:rPr>
    </w:lvl>
    <w:lvl w:ilvl="1">
      <w:start w:val="4"/>
      <w:numFmt w:val="taiwaneseCountingThousand"/>
      <w:suff w:val="nothing"/>
      <w:lvlText w:val="%2、"/>
      <w:lvlJc w:val="left"/>
      <w:pPr>
        <w:ind w:left="992" w:hanging="567"/>
      </w:pPr>
      <w:rPr>
        <w:rFonts w:hint="eastAsia"/>
      </w:rPr>
    </w:lvl>
    <w:lvl w:ilvl="2">
      <w:start w:val="1"/>
      <w:numFmt w:val="taiwaneseCountingThousand"/>
      <w:lvlRestart w:val="0"/>
      <w:suff w:val="nothing"/>
      <w:lvlText w:val="(%3)、"/>
      <w:lvlJc w:val="left"/>
      <w:pPr>
        <w:ind w:left="1418" w:hanging="567"/>
      </w:pPr>
      <w:rPr>
        <w:rFonts w:hint="eastAsia"/>
        <w:b w:val="0"/>
        <w:color w:val="auto"/>
      </w:rPr>
    </w:lvl>
    <w:lvl w:ilvl="3">
      <w:start w:val="1"/>
      <w:numFmt w:val="decimal"/>
      <w:suff w:val="nothing"/>
      <w:lvlText w:val="%4."/>
      <w:lvlJc w:val="left"/>
      <w:pPr>
        <w:ind w:left="1984" w:hanging="708"/>
      </w:pPr>
      <w:rPr>
        <w:rFonts w:ascii="新細明體" w:eastAsia="新細明體" w:hint="eastAsia"/>
        <w:b w:val="0"/>
        <w:caps w:val="0"/>
        <w:color w:val="auto"/>
        <w:sz w:val="24"/>
      </w:rPr>
    </w:lvl>
    <w:lvl w:ilvl="4">
      <w:start w:val="1"/>
      <w:numFmt w:val="bullet"/>
      <w:lvlText w:val=""/>
      <w:lvlJc w:val="left"/>
      <w:pPr>
        <w:tabs>
          <w:tab w:val="num" w:pos="2181"/>
        </w:tabs>
        <w:ind w:left="2181" w:hanging="480"/>
      </w:pPr>
      <w:rPr>
        <w:rFonts w:ascii="Symbol" w:hAnsi="Symbol" w:hint="default"/>
        <w:caps w:val="0"/>
        <w:color w:val="auto"/>
        <w:sz w:val="24"/>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num w:numId="1">
    <w:abstractNumId w:val="15"/>
  </w:num>
  <w:num w:numId="2">
    <w:abstractNumId w:val="1"/>
  </w:num>
  <w:num w:numId="3">
    <w:abstractNumId w:val="4"/>
  </w:num>
  <w:num w:numId="4">
    <w:abstractNumId w:val="22"/>
  </w:num>
  <w:num w:numId="5">
    <w:abstractNumId w:val="12"/>
  </w:num>
  <w:num w:numId="6">
    <w:abstractNumId w:val="0"/>
  </w:num>
  <w:num w:numId="7">
    <w:abstractNumId w:val="2"/>
  </w:num>
  <w:num w:numId="8">
    <w:abstractNumId w:val="13"/>
  </w:num>
  <w:num w:numId="9">
    <w:abstractNumId w:val="16"/>
  </w:num>
  <w:num w:numId="10">
    <w:abstractNumId w:val="18"/>
  </w:num>
  <w:num w:numId="11">
    <w:abstractNumId w:val="23"/>
  </w:num>
  <w:num w:numId="12">
    <w:abstractNumId w:val="10"/>
  </w:num>
  <w:num w:numId="13">
    <w:abstractNumId w:val="6"/>
  </w:num>
  <w:num w:numId="14">
    <w:abstractNumId w:val="19"/>
  </w:num>
  <w:num w:numId="15">
    <w:abstractNumId w:val="8"/>
  </w:num>
  <w:num w:numId="16">
    <w:abstractNumId w:val="14"/>
  </w:num>
  <w:num w:numId="17">
    <w:abstractNumId w:val="5"/>
  </w:num>
  <w:num w:numId="18">
    <w:abstractNumId w:val="24"/>
  </w:num>
  <w:num w:numId="19">
    <w:abstractNumId w:val="3"/>
  </w:num>
  <w:num w:numId="20">
    <w:abstractNumId w:val="25"/>
  </w:num>
  <w:num w:numId="21">
    <w:abstractNumId w:val="7"/>
  </w:num>
  <w:num w:numId="22">
    <w:abstractNumId w:val="11"/>
  </w:num>
  <w:num w:numId="23">
    <w:abstractNumId w:val="17"/>
  </w:num>
  <w:num w:numId="24">
    <w:abstractNumId w:val="21"/>
  </w:num>
  <w:num w:numId="25">
    <w:abstractNumId w:val="9"/>
  </w:num>
  <w:num w:numId="26">
    <w:abstractNumId w:val="2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activeWritingStyle w:appName="MSWord" w:lang="zh-TW"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defaultTabStop w:val="481"/>
  <w:drawingGridHorizontalSpacing w:val="257"/>
  <w:drawingGridVerticalSpacing w:val="249"/>
  <w:displayHorizontalDrawingGridEvery w:val="0"/>
  <w:displayVerticalDrawingGridEvery w:val="2"/>
  <w:characterSpacingControl w:val="compressPunctuation"/>
  <w:hdrShapeDefaults>
    <o:shapedefaults v:ext="edit" spidmax="3651" fill="f" fillcolor="white" stroke="f">
      <v:fill color="white" on="f"/>
      <v:stroke on="f"/>
      <o:colormru v:ext="edit" colors="#3318d8,#2c0a6a,#340ae6,#0527d1,#4b11b3"/>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73C"/>
    <w:rsid w:val="00000262"/>
    <w:rsid w:val="000013AA"/>
    <w:rsid w:val="00001722"/>
    <w:rsid w:val="00001D81"/>
    <w:rsid w:val="000020C6"/>
    <w:rsid w:val="000021BF"/>
    <w:rsid w:val="00002595"/>
    <w:rsid w:val="00003BA7"/>
    <w:rsid w:val="00006135"/>
    <w:rsid w:val="00006D74"/>
    <w:rsid w:val="00006EB2"/>
    <w:rsid w:val="000072D8"/>
    <w:rsid w:val="0000776C"/>
    <w:rsid w:val="00007C82"/>
    <w:rsid w:val="00007E26"/>
    <w:rsid w:val="00010260"/>
    <w:rsid w:val="00010A04"/>
    <w:rsid w:val="00010CF3"/>
    <w:rsid w:val="00010E6E"/>
    <w:rsid w:val="000115BB"/>
    <w:rsid w:val="000115EB"/>
    <w:rsid w:val="00011625"/>
    <w:rsid w:val="0001180B"/>
    <w:rsid w:val="00011C41"/>
    <w:rsid w:val="00011F42"/>
    <w:rsid w:val="00012048"/>
    <w:rsid w:val="00013104"/>
    <w:rsid w:val="00013833"/>
    <w:rsid w:val="000139AF"/>
    <w:rsid w:val="00014664"/>
    <w:rsid w:val="00014985"/>
    <w:rsid w:val="000154BB"/>
    <w:rsid w:val="000157B6"/>
    <w:rsid w:val="00015A72"/>
    <w:rsid w:val="00015B3A"/>
    <w:rsid w:val="00015FDD"/>
    <w:rsid w:val="00016905"/>
    <w:rsid w:val="00016A42"/>
    <w:rsid w:val="00016E67"/>
    <w:rsid w:val="0001723D"/>
    <w:rsid w:val="0001786C"/>
    <w:rsid w:val="00017BCB"/>
    <w:rsid w:val="00017C5F"/>
    <w:rsid w:val="00020143"/>
    <w:rsid w:val="0002055C"/>
    <w:rsid w:val="00020590"/>
    <w:rsid w:val="000205F0"/>
    <w:rsid w:val="000209E1"/>
    <w:rsid w:val="00020E51"/>
    <w:rsid w:val="00020F40"/>
    <w:rsid w:val="00021682"/>
    <w:rsid w:val="0002193B"/>
    <w:rsid w:val="00021A24"/>
    <w:rsid w:val="00021B6F"/>
    <w:rsid w:val="00022A00"/>
    <w:rsid w:val="00023BA9"/>
    <w:rsid w:val="00023C0D"/>
    <w:rsid w:val="000240DB"/>
    <w:rsid w:val="0002474F"/>
    <w:rsid w:val="00025494"/>
    <w:rsid w:val="00025767"/>
    <w:rsid w:val="00025CF1"/>
    <w:rsid w:val="00025F27"/>
    <w:rsid w:val="00026488"/>
    <w:rsid w:val="000269C8"/>
    <w:rsid w:val="0003006B"/>
    <w:rsid w:val="00030873"/>
    <w:rsid w:val="00030B93"/>
    <w:rsid w:val="000318C6"/>
    <w:rsid w:val="00031AA2"/>
    <w:rsid w:val="00031EB1"/>
    <w:rsid w:val="00032558"/>
    <w:rsid w:val="000328B9"/>
    <w:rsid w:val="000328F1"/>
    <w:rsid w:val="000331E4"/>
    <w:rsid w:val="00033244"/>
    <w:rsid w:val="00033769"/>
    <w:rsid w:val="00033A48"/>
    <w:rsid w:val="00033E1E"/>
    <w:rsid w:val="00034135"/>
    <w:rsid w:val="000341E7"/>
    <w:rsid w:val="0003426D"/>
    <w:rsid w:val="000344E9"/>
    <w:rsid w:val="00034AFF"/>
    <w:rsid w:val="00034F2A"/>
    <w:rsid w:val="0003519C"/>
    <w:rsid w:val="00035234"/>
    <w:rsid w:val="000353F0"/>
    <w:rsid w:val="000360EC"/>
    <w:rsid w:val="00036449"/>
    <w:rsid w:val="000365BE"/>
    <w:rsid w:val="00036978"/>
    <w:rsid w:val="000369C9"/>
    <w:rsid w:val="00036E02"/>
    <w:rsid w:val="000371B6"/>
    <w:rsid w:val="00037A06"/>
    <w:rsid w:val="00037C7B"/>
    <w:rsid w:val="00040974"/>
    <w:rsid w:val="00040DA1"/>
    <w:rsid w:val="00040DF6"/>
    <w:rsid w:val="00041919"/>
    <w:rsid w:val="000419CE"/>
    <w:rsid w:val="00041F6B"/>
    <w:rsid w:val="00042849"/>
    <w:rsid w:val="00042A1F"/>
    <w:rsid w:val="00042B6C"/>
    <w:rsid w:val="00042F46"/>
    <w:rsid w:val="0004317A"/>
    <w:rsid w:val="000431AB"/>
    <w:rsid w:val="000434CE"/>
    <w:rsid w:val="0004391F"/>
    <w:rsid w:val="00043F9B"/>
    <w:rsid w:val="000441E9"/>
    <w:rsid w:val="00044691"/>
    <w:rsid w:val="0004469C"/>
    <w:rsid w:val="00045200"/>
    <w:rsid w:val="000457A6"/>
    <w:rsid w:val="000460BC"/>
    <w:rsid w:val="000461BD"/>
    <w:rsid w:val="00046781"/>
    <w:rsid w:val="00046B70"/>
    <w:rsid w:val="00047328"/>
    <w:rsid w:val="00047397"/>
    <w:rsid w:val="00047AE9"/>
    <w:rsid w:val="00047BCB"/>
    <w:rsid w:val="00047C72"/>
    <w:rsid w:val="00047DB6"/>
    <w:rsid w:val="00047EE0"/>
    <w:rsid w:val="000504E0"/>
    <w:rsid w:val="00051173"/>
    <w:rsid w:val="00051232"/>
    <w:rsid w:val="000512E5"/>
    <w:rsid w:val="000518C6"/>
    <w:rsid w:val="00051BD9"/>
    <w:rsid w:val="00051E13"/>
    <w:rsid w:val="00052678"/>
    <w:rsid w:val="000533A8"/>
    <w:rsid w:val="00053923"/>
    <w:rsid w:val="000540CC"/>
    <w:rsid w:val="0005453A"/>
    <w:rsid w:val="0005478E"/>
    <w:rsid w:val="00054B29"/>
    <w:rsid w:val="00054D09"/>
    <w:rsid w:val="00054F68"/>
    <w:rsid w:val="00054FE6"/>
    <w:rsid w:val="00055185"/>
    <w:rsid w:val="00055365"/>
    <w:rsid w:val="00055B77"/>
    <w:rsid w:val="00055C9B"/>
    <w:rsid w:val="0005685A"/>
    <w:rsid w:val="00056E5F"/>
    <w:rsid w:val="00056FEA"/>
    <w:rsid w:val="00057092"/>
    <w:rsid w:val="000571AB"/>
    <w:rsid w:val="0005789A"/>
    <w:rsid w:val="00057BEF"/>
    <w:rsid w:val="00057E0B"/>
    <w:rsid w:val="00060B09"/>
    <w:rsid w:val="000616AF"/>
    <w:rsid w:val="0006170C"/>
    <w:rsid w:val="00061BEA"/>
    <w:rsid w:val="0006231F"/>
    <w:rsid w:val="00062CF6"/>
    <w:rsid w:val="0006462D"/>
    <w:rsid w:val="0006561A"/>
    <w:rsid w:val="00065EE5"/>
    <w:rsid w:val="0006676F"/>
    <w:rsid w:val="000670C4"/>
    <w:rsid w:val="0006713D"/>
    <w:rsid w:val="000675FA"/>
    <w:rsid w:val="00067844"/>
    <w:rsid w:val="00070139"/>
    <w:rsid w:val="0007045E"/>
    <w:rsid w:val="00070746"/>
    <w:rsid w:val="00070783"/>
    <w:rsid w:val="00070923"/>
    <w:rsid w:val="00070A10"/>
    <w:rsid w:val="00070FA6"/>
    <w:rsid w:val="00071482"/>
    <w:rsid w:val="000719DD"/>
    <w:rsid w:val="00072057"/>
    <w:rsid w:val="00072775"/>
    <w:rsid w:val="000727EC"/>
    <w:rsid w:val="00072AB4"/>
    <w:rsid w:val="00072B46"/>
    <w:rsid w:val="00072DB6"/>
    <w:rsid w:val="00073D07"/>
    <w:rsid w:val="000746E5"/>
    <w:rsid w:val="00074980"/>
    <w:rsid w:val="0007598F"/>
    <w:rsid w:val="00075A6F"/>
    <w:rsid w:val="00076011"/>
    <w:rsid w:val="00076192"/>
    <w:rsid w:val="0007623C"/>
    <w:rsid w:val="0007626A"/>
    <w:rsid w:val="00076FC2"/>
    <w:rsid w:val="00077043"/>
    <w:rsid w:val="00077494"/>
    <w:rsid w:val="00077E5B"/>
    <w:rsid w:val="00080AD7"/>
    <w:rsid w:val="00080FA5"/>
    <w:rsid w:val="00081474"/>
    <w:rsid w:val="00081AA0"/>
    <w:rsid w:val="00081CCA"/>
    <w:rsid w:val="00081F5B"/>
    <w:rsid w:val="000825C6"/>
    <w:rsid w:val="0008273E"/>
    <w:rsid w:val="0008310D"/>
    <w:rsid w:val="00083D57"/>
    <w:rsid w:val="0008449C"/>
    <w:rsid w:val="00085436"/>
    <w:rsid w:val="00085620"/>
    <w:rsid w:val="000856F1"/>
    <w:rsid w:val="00085F78"/>
    <w:rsid w:val="00086538"/>
    <w:rsid w:val="00086559"/>
    <w:rsid w:val="0008690D"/>
    <w:rsid w:val="00087BE8"/>
    <w:rsid w:val="00087D5D"/>
    <w:rsid w:val="0009031C"/>
    <w:rsid w:val="00090774"/>
    <w:rsid w:val="00090FC5"/>
    <w:rsid w:val="00091154"/>
    <w:rsid w:val="00091C91"/>
    <w:rsid w:val="00091D4A"/>
    <w:rsid w:val="00092402"/>
    <w:rsid w:val="00092D11"/>
    <w:rsid w:val="00092D23"/>
    <w:rsid w:val="000933D0"/>
    <w:rsid w:val="00093B27"/>
    <w:rsid w:val="00093C57"/>
    <w:rsid w:val="00095549"/>
    <w:rsid w:val="00095A34"/>
    <w:rsid w:val="00095BB7"/>
    <w:rsid w:val="0009630F"/>
    <w:rsid w:val="0009655A"/>
    <w:rsid w:val="00096968"/>
    <w:rsid w:val="00096EA3"/>
    <w:rsid w:val="000972C0"/>
    <w:rsid w:val="0009758C"/>
    <w:rsid w:val="00097953"/>
    <w:rsid w:val="00097F1B"/>
    <w:rsid w:val="000A00FD"/>
    <w:rsid w:val="000A032B"/>
    <w:rsid w:val="000A06C1"/>
    <w:rsid w:val="000A0773"/>
    <w:rsid w:val="000A1051"/>
    <w:rsid w:val="000A1788"/>
    <w:rsid w:val="000A1B06"/>
    <w:rsid w:val="000A1E60"/>
    <w:rsid w:val="000A1FE6"/>
    <w:rsid w:val="000A2A1A"/>
    <w:rsid w:val="000A2A48"/>
    <w:rsid w:val="000A2F37"/>
    <w:rsid w:val="000A3645"/>
    <w:rsid w:val="000A45FD"/>
    <w:rsid w:val="000A51EC"/>
    <w:rsid w:val="000A5C61"/>
    <w:rsid w:val="000A6370"/>
    <w:rsid w:val="000A6622"/>
    <w:rsid w:val="000A6885"/>
    <w:rsid w:val="000A702C"/>
    <w:rsid w:val="000A7177"/>
    <w:rsid w:val="000A77D9"/>
    <w:rsid w:val="000A7FDE"/>
    <w:rsid w:val="000B0892"/>
    <w:rsid w:val="000B08E8"/>
    <w:rsid w:val="000B09E7"/>
    <w:rsid w:val="000B0A64"/>
    <w:rsid w:val="000B0B31"/>
    <w:rsid w:val="000B0D89"/>
    <w:rsid w:val="000B16B2"/>
    <w:rsid w:val="000B1AD2"/>
    <w:rsid w:val="000B1DDC"/>
    <w:rsid w:val="000B1E3F"/>
    <w:rsid w:val="000B24F0"/>
    <w:rsid w:val="000B2E7D"/>
    <w:rsid w:val="000B36D2"/>
    <w:rsid w:val="000B371A"/>
    <w:rsid w:val="000B373C"/>
    <w:rsid w:val="000B384C"/>
    <w:rsid w:val="000B3D63"/>
    <w:rsid w:val="000B45B1"/>
    <w:rsid w:val="000B5545"/>
    <w:rsid w:val="000B66CD"/>
    <w:rsid w:val="000B698E"/>
    <w:rsid w:val="000B71E1"/>
    <w:rsid w:val="000B72FC"/>
    <w:rsid w:val="000B74EE"/>
    <w:rsid w:val="000B7866"/>
    <w:rsid w:val="000B7A50"/>
    <w:rsid w:val="000B7FF3"/>
    <w:rsid w:val="000C0121"/>
    <w:rsid w:val="000C090B"/>
    <w:rsid w:val="000C0BDD"/>
    <w:rsid w:val="000C104E"/>
    <w:rsid w:val="000C19AC"/>
    <w:rsid w:val="000C1A2D"/>
    <w:rsid w:val="000C29D1"/>
    <w:rsid w:val="000C3183"/>
    <w:rsid w:val="000C3209"/>
    <w:rsid w:val="000C38B4"/>
    <w:rsid w:val="000C392D"/>
    <w:rsid w:val="000C4625"/>
    <w:rsid w:val="000C46B0"/>
    <w:rsid w:val="000C484B"/>
    <w:rsid w:val="000C4D22"/>
    <w:rsid w:val="000C4EC1"/>
    <w:rsid w:val="000C6259"/>
    <w:rsid w:val="000C6526"/>
    <w:rsid w:val="000C667E"/>
    <w:rsid w:val="000C6FC9"/>
    <w:rsid w:val="000C7013"/>
    <w:rsid w:val="000C782A"/>
    <w:rsid w:val="000C7F93"/>
    <w:rsid w:val="000D049A"/>
    <w:rsid w:val="000D06D4"/>
    <w:rsid w:val="000D10BE"/>
    <w:rsid w:val="000D12C9"/>
    <w:rsid w:val="000D299E"/>
    <w:rsid w:val="000D2BF6"/>
    <w:rsid w:val="000D31A9"/>
    <w:rsid w:val="000D354B"/>
    <w:rsid w:val="000D3688"/>
    <w:rsid w:val="000D37FD"/>
    <w:rsid w:val="000D4E8E"/>
    <w:rsid w:val="000D583A"/>
    <w:rsid w:val="000D624C"/>
    <w:rsid w:val="000D64E7"/>
    <w:rsid w:val="000D6836"/>
    <w:rsid w:val="000D69BC"/>
    <w:rsid w:val="000D6C01"/>
    <w:rsid w:val="000D6EC2"/>
    <w:rsid w:val="000D70A3"/>
    <w:rsid w:val="000D7312"/>
    <w:rsid w:val="000E007F"/>
    <w:rsid w:val="000E0ED5"/>
    <w:rsid w:val="000E0EF6"/>
    <w:rsid w:val="000E159B"/>
    <w:rsid w:val="000E2133"/>
    <w:rsid w:val="000E230A"/>
    <w:rsid w:val="000E23A6"/>
    <w:rsid w:val="000E2DAA"/>
    <w:rsid w:val="000E2EA9"/>
    <w:rsid w:val="000E31E7"/>
    <w:rsid w:val="000E3930"/>
    <w:rsid w:val="000E3983"/>
    <w:rsid w:val="000E39EB"/>
    <w:rsid w:val="000E4A42"/>
    <w:rsid w:val="000E5329"/>
    <w:rsid w:val="000E5920"/>
    <w:rsid w:val="000E5BBA"/>
    <w:rsid w:val="000E5D78"/>
    <w:rsid w:val="000E6053"/>
    <w:rsid w:val="000E62DC"/>
    <w:rsid w:val="000E6582"/>
    <w:rsid w:val="000E6989"/>
    <w:rsid w:val="000E6EC8"/>
    <w:rsid w:val="000E7421"/>
    <w:rsid w:val="000E78E9"/>
    <w:rsid w:val="000E7ACE"/>
    <w:rsid w:val="000E7CF0"/>
    <w:rsid w:val="000F030E"/>
    <w:rsid w:val="000F090C"/>
    <w:rsid w:val="000F093E"/>
    <w:rsid w:val="000F0E94"/>
    <w:rsid w:val="000F11FE"/>
    <w:rsid w:val="000F1340"/>
    <w:rsid w:val="000F173C"/>
    <w:rsid w:val="000F288D"/>
    <w:rsid w:val="000F3133"/>
    <w:rsid w:val="000F3939"/>
    <w:rsid w:val="000F3EDE"/>
    <w:rsid w:val="000F3F33"/>
    <w:rsid w:val="000F400A"/>
    <w:rsid w:val="000F4F1B"/>
    <w:rsid w:val="000F5DC4"/>
    <w:rsid w:val="000F5DF4"/>
    <w:rsid w:val="000F5FBB"/>
    <w:rsid w:val="000F6464"/>
    <w:rsid w:val="000F6786"/>
    <w:rsid w:val="000F7614"/>
    <w:rsid w:val="000F783A"/>
    <w:rsid w:val="000F7857"/>
    <w:rsid w:val="000F7EAD"/>
    <w:rsid w:val="000F7FEE"/>
    <w:rsid w:val="00101759"/>
    <w:rsid w:val="00101912"/>
    <w:rsid w:val="0010194B"/>
    <w:rsid w:val="00101D69"/>
    <w:rsid w:val="00102208"/>
    <w:rsid w:val="00102444"/>
    <w:rsid w:val="001024DB"/>
    <w:rsid w:val="001026B7"/>
    <w:rsid w:val="00102983"/>
    <w:rsid w:val="00102DAB"/>
    <w:rsid w:val="00102E47"/>
    <w:rsid w:val="00102FAB"/>
    <w:rsid w:val="001033B9"/>
    <w:rsid w:val="001033DA"/>
    <w:rsid w:val="001036E0"/>
    <w:rsid w:val="001038D8"/>
    <w:rsid w:val="0010459B"/>
    <w:rsid w:val="00104DCC"/>
    <w:rsid w:val="00105520"/>
    <w:rsid w:val="001056EF"/>
    <w:rsid w:val="00105BCB"/>
    <w:rsid w:val="00106850"/>
    <w:rsid w:val="00106EA8"/>
    <w:rsid w:val="001076CC"/>
    <w:rsid w:val="001079CD"/>
    <w:rsid w:val="001079D3"/>
    <w:rsid w:val="00107E0E"/>
    <w:rsid w:val="001104A0"/>
    <w:rsid w:val="001104EB"/>
    <w:rsid w:val="0011053C"/>
    <w:rsid w:val="00110787"/>
    <w:rsid w:val="00110AA0"/>
    <w:rsid w:val="00110FB6"/>
    <w:rsid w:val="0011104A"/>
    <w:rsid w:val="00111386"/>
    <w:rsid w:val="00111962"/>
    <w:rsid w:val="00111D2C"/>
    <w:rsid w:val="001122D8"/>
    <w:rsid w:val="00112435"/>
    <w:rsid w:val="00112E19"/>
    <w:rsid w:val="00113403"/>
    <w:rsid w:val="0011355E"/>
    <w:rsid w:val="001144B5"/>
    <w:rsid w:val="00114E99"/>
    <w:rsid w:val="00115E02"/>
    <w:rsid w:val="00120735"/>
    <w:rsid w:val="001208D2"/>
    <w:rsid w:val="001208F3"/>
    <w:rsid w:val="001211D7"/>
    <w:rsid w:val="00121C00"/>
    <w:rsid w:val="00121F7C"/>
    <w:rsid w:val="001221E8"/>
    <w:rsid w:val="001224CC"/>
    <w:rsid w:val="0012268A"/>
    <w:rsid w:val="00122B3A"/>
    <w:rsid w:val="00122B56"/>
    <w:rsid w:val="0012345B"/>
    <w:rsid w:val="0012363E"/>
    <w:rsid w:val="001249CF"/>
    <w:rsid w:val="0012515E"/>
    <w:rsid w:val="00125948"/>
    <w:rsid w:val="001259C1"/>
    <w:rsid w:val="00126CAF"/>
    <w:rsid w:val="00127284"/>
    <w:rsid w:val="001273BA"/>
    <w:rsid w:val="001279D8"/>
    <w:rsid w:val="0013186C"/>
    <w:rsid w:val="00131A7F"/>
    <w:rsid w:val="00131D0F"/>
    <w:rsid w:val="0013221B"/>
    <w:rsid w:val="00132369"/>
    <w:rsid w:val="00132ADD"/>
    <w:rsid w:val="00132DF7"/>
    <w:rsid w:val="001330F8"/>
    <w:rsid w:val="00133551"/>
    <w:rsid w:val="00133E41"/>
    <w:rsid w:val="00134265"/>
    <w:rsid w:val="0013507D"/>
    <w:rsid w:val="001352C4"/>
    <w:rsid w:val="00135BDB"/>
    <w:rsid w:val="00135D2E"/>
    <w:rsid w:val="00135D8C"/>
    <w:rsid w:val="0013613F"/>
    <w:rsid w:val="00136C32"/>
    <w:rsid w:val="00137412"/>
    <w:rsid w:val="00137BF2"/>
    <w:rsid w:val="0014005D"/>
    <w:rsid w:val="0014041C"/>
    <w:rsid w:val="001408D2"/>
    <w:rsid w:val="00140B7A"/>
    <w:rsid w:val="00141135"/>
    <w:rsid w:val="00142744"/>
    <w:rsid w:val="00142C12"/>
    <w:rsid w:val="001439C4"/>
    <w:rsid w:val="00143CC2"/>
    <w:rsid w:val="00144184"/>
    <w:rsid w:val="00144846"/>
    <w:rsid w:val="00145E56"/>
    <w:rsid w:val="00147118"/>
    <w:rsid w:val="00147119"/>
    <w:rsid w:val="001472EC"/>
    <w:rsid w:val="0014765E"/>
    <w:rsid w:val="001476AC"/>
    <w:rsid w:val="00147EEF"/>
    <w:rsid w:val="001503CB"/>
    <w:rsid w:val="00150CCA"/>
    <w:rsid w:val="00151116"/>
    <w:rsid w:val="00151E2E"/>
    <w:rsid w:val="0015287B"/>
    <w:rsid w:val="0015347D"/>
    <w:rsid w:val="001539AE"/>
    <w:rsid w:val="001542E6"/>
    <w:rsid w:val="00154A8A"/>
    <w:rsid w:val="00154D08"/>
    <w:rsid w:val="00155394"/>
    <w:rsid w:val="00155BFD"/>
    <w:rsid w:val="00156268"/>
    <w:rsid w:val="00156323"/>
    <w:rsid w:val="001566CC"/>
    <w:rsid w:val="00156939"/>
    <w:rsid w:val="00156ACA"/>
    <w:rsid w:val="00156C56"/>
    <w:rsid w:val="0015749C"/>
    <w:rsid w:val="0015764F"/>
    <w:rsid w:val="0015779B"/>
    <w:rsid w:val="00157B17"/>
    <w:rsid w:val="00157CB7"/>
    <w:rsid w:val="00157D48"/>
    <w:rsid w:val="00157E79"/>
    <w:rsid w:val="0016111A"/>
    <w:rsid w:val="00161936"/>
    <w:rsid w:val="0016245C"/>
    <w:rsid w:val="001629A6"/>
    <w:rsid w:val="00162D86"/>
    <w:rsid w:val="001638B7"/>
    <w:rsid w:val="00163A0A"/>
    <w:rsid w:val="00163AE7"/>
    <w:rsid w:val="00163DE6"/>
    <w:rsid w:val="00163F9A"/>
    <w:rsid w:val="0016441D"/>
    <w:rsid w:val="0016457A"/>
    <w:rsid w:val="0016457E"/>
    <w:rsid w:val="00164943"/>
    <w:rsid w:val="00164CD3"/>
    <w:rsid w:val="001652DA"/>
    <w:rsid w:val="00165D64"/>
    <w:rsid w:val="00166118"/>
    <w:rsid w:val="001663D6"/>
    <w:rsid w:val="0016643D"/>
    <w:rsid w:val="00166AEB"/>
    <w:rsid w:val="00166BE6"/>
    <w:rsid w:val="00166E20"/>
    <w:rsid w:val="001675F5"/>
    <w:rsid w:val="0016763B"/>
    <w:rsid w:val="00167CF1"/>
    <w:rsid w:val="00167D1F"/>
    <w:rsid w:val="00170B2B"/>
    <w:rsid w:val="001710FC"/>
    <w:rsid w:val="00171662"/>
    <w:rsid w:val="001716E0"/>
    <w:rsid w:val="00171A48"/>
    <w:rsid w:val="00171CB1"/>
    <w:rsid w:val="00171E7B"/>
    <w:rsid w:val="00172121"/>
    <w:rsid w:val="00172AE4"/>
    <w:rsid w:val="0017323F"/>
    <w:rsid w:val="0017395B"/>
    <w:rsid w:val="00173AD4"/>
    <w:rsid w:val="00173F27"/>
    <w:rsid w:val="001740EE"/>
    <w:rsid w:val="0017596D"/>
    <w:rsid w:val="001760B9"/>
    <w:rsid w:val="00176458"/>
    <w:rsid w:val="00176F5A"/>
    <w:rsid w:val="00177522"/>
    <w:rsid w:val="00177AE9"/>
    <w:rsid w:val="0018013B"/>
    <w:rsid w:val="00180E47"/>
    <w:rsid w:val="0018205B"/>
    <w:rsid w:val="00182678"/>
    <w:rsid w:val="001826F6"/>
    <w:rsid w:val="00182D38"/>
    <w:rsid w:val="00183164"/>
    <w:rsid w:val="001834F7"/>
    <w:rsid w:val="001838B5"/>
    <w:rsid w:val="00184073"/>
    <w:rsid w:val="001840FC"/>
    <w:rsid w:val="001843A9"/>
    <w:rsid w:val="001844B7"/>
    <w:rsid w:val="001847E5"/>
    <w:rsid w:val="00184850"/>
    <w:rsid w:val="00184C3D"/>
    <w:rsid w:val="001855E0"/>
    <w:rsid w:val="0018580B"/>
    <w:rsid w:val="001859FD"/>
    <w:rsid w:val="00185C01"/>
    <w:rsid w:val="00185F36"/>
    <w:rsid w:val="00186AEC"/>
    <w:rsid w:val="00186ED0"/>
    <w:rsid w:val="00186F9E"/>
    <w:rsid w:val="001874DF"/>
    <w:rsid w:val="00187DDF"/>
    <w:rsid w:val="00190C0B"/>
    <w:rsid w:val="00190DEC"/>
    <w:rsid w:val="0019201C"/>
    <w:rsid w:val="00192771"/>
    <w:rsid w:val="0019287D"/>
    <w:rsid w:val="00192AFC"/>
    <w:rsid w:val="00193068"/>
    <w:rsid w:val="001931D3"/>
    <w:rsid w:val="00193AED"/>
    <w:rsid w:val="0019471E"/>
    <w:rsid w:val="0019486C"/>
    <w:rsid w:val="00194ACF"/>
    <w:rsid w:val="00194C3A"/>
    <w:rsid w:val="00194CB6"/>
    <w:rsid w:val="00194DE5"/>
    <w:rsid w:val="00195256"/>
    <w:rsid w:val="00195324"/>
    <w:rsid w:val="0019609A"/>
    <w:rsid w:val="00196374"/>
    <w:rsid w:val="001963BE"/>
    <w:rsid w:val="00196660"/>
    <w:rsid w:val="00196D46"/>
    <w:rsid w:val="00197759"/>
    <w:rsid w:val="001978B3"/>
    <w:rsid w:val="00197B31"/>
    <w:rsid w:val="00197C13"/>
    <w:rsid w:val="00197CBB"/>
    <w:rsid w:val="00197E61"/>
    <w:rsid w:val="001A1202"/>
    <w:rsid w:val="001A12E5"/>
    <w:rsid w:val="001A13FB"/>
    <w:rsid w:val="001A1734"/>
    <w:rsid w:val="001A1977"/>
    <w:rsid w:val="001A1EBF"/>
    <w:rsid w:val="001A25AF"/>
    <w:rsid w:val="001A2A92"/>
    <w:rsid w:val="001A2FE8"/>
    <w:rsid w:val="001A30DF"/>
    <w:rsid w:val="001A45CB"/>
    <w:rsid w:val="001A4B1D"/>
    <w:rsid w:val="001A5174"/>
    <w:rsid w:val="001A54B7"/>
    <w:rsid w:val="001A5788"/>
    <w:rsid w:val="001A6359"/>
    <w:rsid w:val="001A653C"/>
    <w:rsid w:val="001A6D74"/>
    <w:rsid w:val="001A6DFC"/>
    <w:rsid w:val="001A7388"/>
    <w:rsid w:val="001A765E"/>
    <w:rsid w:val="001B0557"/>
    <w:rsid w:val="001B0718"/>
    <w:rsid w:val="001B0E7D"/>
    <w:rsid w:val="001B12A1"/>
    <w:rsid w:val="001B1398"/>
    <w:rsid w:val="001B1673"/>
    <w:rsid w:val="001B20B4"/>
    <w:rsid w:val="001B26E3"/>
    <w:rsid w:val="001B2982"/>
    <w:rsid w:val="001B2CB6"/>
    <w:rsid w:val="001B3C69"/>
    <w:rsid w:val="001B3D15"/>
    <w:rsid w:val="001B3F48"/>
    <w:rsid w:val="001B4416"/>
    <w:rsid w:val="001B4D1B"/>
    <w:rsid w:val="001B5083"/>
    <w:rsid w:val="001B59B4"/>
    <w:rsid w:val="001B6177"/>
    <w:rsid w:val="001B6AB9"/>
    <w:rsid w:val="001B71FD"/>
    <w:rsid w:val="001B7651"/>
    <w:rsid w:val="001C0223"/>
    <w:rsid w:val="001C0955"/>
    <w:rsid w:val="001C0A4A"/>
    <w:rsid w:val="001C0C83"/>
    <w:rsid w:val="001C16F7"/>
    <w:rsid w:val="001C1988"/>
    <w:rsid w:val="001C2352"/>
    <w:rsid w:val="001C2711"/>
    <w:rsid w:val="001C2829"/>
    <w:rsid w:val="001C2A36"/>
    <w:rsid w:val="001C323B"/>
    <w:rsid w:val="001C3271"/>
    <w:rsid w:val="001C384E"/>
    <w:rsid w:val="001C39A3"/>
    <w:rsid w:val="001C4749"/>
    <w:rsid w:val="001C4CCA"/>
    <w:rsid w:val="001C4D70"/>
    <w:rsid w:val="001C5702"/>
    <w:rsid w:val="001C6078"/>
    <w:rsid w:val="001C65C9"/>
    <w:rsid w:val="001C68E7"/>
    <w:rsid w:val="001C6ABD"/>
    <w:rsid w:val="001C6C81"/>
    <w:rsid w:val="001C6E3F"/>
    <w:rsid w:val="001C77BB"/>
    <w:rsid w:val="001C7822"/>
    <w:rsid w:val="001C785C"/>
    <w:rsid w:val="001C79FF"/>
    <w:rsid w:val="001C7A27"/>
    <w:rsid w:val="001C7BCE"/>
    <w:rsid w:val="001D02D1"/>
    <w:rsid w:val="001D0DB3"/>
    <w:rsid w:val="001D10E3"/>
    <w:rsid w:val="001D199D"/>
    <w:rsid w:val="001D1D93"/>
    <w:rsid w:val="001D1E8C"/>
    <w:rsid w:val="001D1EC9"/>
    <w:rsid w:val="001D306A"/>
    <w:rsid w:val="001D350A"/>
    <w:rsid w:val="001D3D35"/>
    <w:rsid w:val="001D4997"/>
    <w:rsid w:val="001D519C"/>
    <w:rsid w:val="001D52FD"/>
    <w:rsid w:val="001D6706"/>
    <w:rsid w:val="001D6CBB"/>
    <w:rsid w:val="001D6CCE"/>
    <w:rsid w:val="001D77E2"/>
    <w:rsid w:val="001D788F"/>
    <w:rsid w:val="001D7C46"/>
    <w:rsid w:val="001E04CF"/>
    <w:rsid w:val="001E0DF6"/>
    <w:rsid w:val="001E1931"/>
    <w:rsid w:val="001E1A31"/>
    <w:rsid w:val="001E2016"/>
    <w:rsid w:val="001E25AC"/>
    <w:rsid w:val="001E30E2"/>
    <w:rsid w:val="001E32A0"/>
    <w:rsid w:val="001E32B4"/>
    <w:rsid w:val="001E3DB4"/>
    <w:rsid w:val="001E3F54"/>
    <w:rsid w:val="001E4218"/>
    <w:rsid w:val="001E4722"/>
    <w:rsid w:val="001E475C"/>
    <w:rsid w:val="001E4B7C"/>
    <w:rsid w:val="001E4F03"/>
    <w:rsid w:val="001E62AB"/>
    <w:rsid w:val="001E698E"/>
    <w:rsid w:val="001E6E97"/>
    <w:rsid w:val="001E7099"/>
    <w:rsid w:val="001E7140"/>
    <w:rsid w:val="001E75C4"/>
    <w:rsid w:val="001E7D20"/>
    <w:rsid w:val="001F034E"/>
    <w:rsid w:val="001F186F"/>
    <w:rsid w:val="001F191B"/>
    <w:rsid w:val="001F2009"/>
    <w:rsid w:val="001F213E"/>
    <w:rsid w:val="001F2431"/>
    <w:rsid w:val="001F2BC7"/>
    <w:rsid w:val="001F3259"/>
    <w:rsid w:val="001F346A"/>
    <w:rsid w:val="001F4089"/>
    <w:rsid w:val="001F4614"/>
    <w:rsid w:val="001F4A5B"/>
    <w:rsid w:val="001F54F0"/>
    <w:rsid w:val="001F583C"/>
    <w:rsid w:val="001F5990"/>
    <w:rsid w:val="001F6C82"/>
    <w:rsid w:val="001F77FB"/>
    <w:rsid w:val="00201C03"/>
    <w:rsid w:val="00202E59"/>
    <w:rsid w:val="00203605"/>
    <w:rsid w:val="0020389D"/>
    <w:rsid w:val="00203F2C"/>
    <w:rsid w:val="002041E5"/>
    <w:rsid w:val="0020434D"/>
    <w:rsid w:val="00204493"/>
    <w:rsid w:val="002046FE"/>
    <w:rsid w:val="0020474B"/>
    <w:rsid w:val="002048DF"/>
    <w:rsid w:val="00204DB7"/>
    <w:rsid w:val="0020523F"/>
    <w:rsid w:val="002057C0"/>
    <w:rsid w:val="002058EB"/>
    <w:rsid w:val="00205B9A"/>
    <w:rsid w:val="00207219"/>
    <w:rsid w:val="0020753F"/>
    <w:rsid w:val="0020772A"/>
    <w:rsid w:val="0021091E"/>
    <w:rsid w:val="00210BD0"/>
    <w:rsid w:val="00210C4A"/>
    <w:rsid w:val="00210EEB"/>
    <w:rsid w:val="002117E1"/>
    <w:rsid w:val="0021199E"/>
    <w:rsid w:val="002120EA"/>
    <w:rsid w:val="002123E8"/>
    <w:rsid w:val="00212536"/>
    <w:rsid w:val="00212761"/>
    <w:rsid w:val="00212828"/>
    <w:rsid w:val="00212C58"/>
    <w:rsid w:val="0021300F"/>
    <w:rsid w:val="002132FB"/>
    <w:rsid w:val="00213400"/>
    <w:rsid w:val="0021344F"/>
    <w:rsid w:val="00214A65"/>
    <w:rsid w:val="00214E44"/>
    <w:rsid w:val="0021602B"/>
    <w:rsid w:val="00216059"/>
    <w:rsid w:val="002161F7"/>
    <w:rsid w:val="00216C57"/>
    <w:rsid w:val="00217BD0"/>
    <w:rsid w:val="00220199"/>
    <w:rsid w:val="002208FC"/>
    <w:rsid w:val="00220BBA"/>
    <w:rsid w:val="00220F87"/>
    <w:rsid w:val="0022103A"/>
    <w:rsid w:val="00221094"/>
    <w:rsid w:val="00221345"/>
    <w:rsid w:val="00221755"/>
    <w:rsid w:val="0022255D"/>
    <w:rsid w:val="0022297E"/>
    <w:rsid w:val="00222E06"/>
    <w:rsid w:val="00222EFB"/>
    <w:rsid w:val="00223FBB"/>
    <w:rsid w:val="002241F0"/>
    <w:rsid w:val="00224491"/>
    <w:rsid w:val="002260EC"/>
    <w:rsid w:val="00226380"/>
    <w:rsid w:val="002265DC"/>
    <w:rsid w:val="00226AA5"/>
    <w:rsid w:val="002272D6"/>
    <w:rsid w:val="002275DC"/>
    <w:rsid w:val="00230B56"/>
    <w:rsid w:val="0023116F"/>
    <w:rsid w:val="002311DB"/>
    <w:rsid w:val="002318AB"/>
    <w:rsid w:val="00231C80"/>
    <w:rsid w:val="00232CBB"/>
    <w:rsid w:val="00233F11"/>
    <w:rsid w:val="00233FC4"/>
    <w:rsid w:val="00234021"/>
    <w:rsid w:val="0023416C"/>
    <w:rsid w:val="00234885"/>
    <w:rsid w:val="00234B04"/>
    <w:rsid w:val="002354CC"/>
    <w:rsid w:val="0023597A"/>
    <w:rsid w:val="0023606D"/>
    <w:rsid w:val="00236321"/>
    <w:rsid w:val="00236416"/>
    <w:rsid w:val="00236666"/>
    <w:rsid w:val="00236931"/>
    <w:rsid w:val="00236DD9"/>
    <w:rsid w:val="00236EF4"/>
    <w:rsid w:val="002404DB"/>
    <w:rsid w:val="00240691"/>
    <w:rsid w:val="002407A1"/>
    <w:rsid w:val="00240A07"/>
    <w:rsid w:val="00240A1D"/>
    <w:rsid w:val="00241A19"/>
    <w:rsid w:val="00242298"/>
    <w:rsid w:val="0024232A"/>
    <w:rsid w:val="00242E51"/>
    <w:rsid w:val="00242F17"/>
    <w:rsid w:val="00243217"/>
    <w:rsid w:val="00243267"/>
    <w:rsid w:val="00243300"/>
    <w:rsid w:val="0024332E"/>
    <w:rsid w:val="0024339A"/>
    <w:rsid w:val="002433B7"/>
    <w:rsid w:val="002434AB"/>
    <w:rsid w:val="002435ED"/>
    <w:rsid w:val="00243C11"/>
    <w:rsid w:val="00243C2D"/>
    <w:rsid w:val="0024427A"/>
    <w:rsid w:val="002442D5"/>
    <w:rsid w:val="00244305"/>
    <w:rsid w:val="00244B92"/>
    <w:rsid w:val="00245035"/>
    <w:rsid w:val="00245ADB"/>
    <w:rsid w:val="00245FBE"/>
    <w:rsid w:val="002464F2"/>
    <w:rsid w:val="00246D0D"/>
    <w:rsid w:val="0024719D"/>
    <w:rsid w:val="002475B2"/>
    <w:rsid w:val="00247751"/>
    <w:rsid w:val="0024790B"/>
    <w:rsid w:val="002505D4"/>
    <w:rsid w:val="00250897"/>
    <w:rsid w:val="00251E07"/>
    <w:rsid w:val="00252BC6"/>
    <w:rsid w:val="00252E6A"/>
    <w:rsid w:val="00252F64"/>
    <w:rsid w:val="0025306C"/>
    <w:rsid w:val="00254432"/>
    <w:rsid w:val="0025532D"/>
    <w:rsid w:val="0025534D"/>
    <w:rsid w:val="00255A40"/>
    <w:rsid w:val="00255A78"/>
    <w:rsid w:val="00255A7F"/>
    <w:rsid w:val="0025733B"/>
    <w:rsid w:val="002573F0"/>
    <w:rsid w:val="00257C90"/>
    <w:rsid w:val="00257CF7"/>
    <w:rsid w:val="00261645"/>
    <w:rsid w:val="0026291B"/>
    <w:rsid w:val="00262B61"/>
    <w:rsid w:val="00262F03"/>
    <w:rsid w:val="00263615"/>
    <w:rsid w:val="002637C5"/>
    <w:rsid w:val="00263B03"/>
    <w:rsid w:val="00263D11"/>
    <w:rsid w:val="00264F78"/>
    <w:rsid w:val="0026526A"/>
    <w:rsid w:val="00265A74"/>
    <w:rsid w:val="00265F84"/>
    <w:rsid w:val="00265FB2"/>
    <w:rsid w:val="00266538"/>
    <w:rsid w:val="002667FB"/>
    <w:rsid w:val="00266CD9"/>
    <w:rsid w:val="00267033"/>
    <w:rsid w:val="0026748A"/>
    <w:rsid w:val="00267B32"/>
    <w:rsid w:val="00267FC5"/>
    <w:rsid w:val="002703C3"/>
    <w:rsid w:val="0027049A"/>
    <w:rsid w:val="00270E25"/>
    <w:rsid w:val="002710B5"/>
    <w:rsid w:val="0027156A"/>
    <w:rsid w:val="0027159D"/>
    <w:rsid w:val="00271EF0"/>
    <w:rsid w:val="002729F9"/>
    <w:rsid w:val="00273291"/>
    <w:rsid w:val="00273316"/>
    <w:rsid w:val="00273451"/>
    <w:rsid w:val="00273A9B"/>
    <w:rsid w:val="00273E0B"/>
    <w:rsid w:val="00274650"/>
    <w:rsid w:val="00274B1B"/>
    <w:rsid w:val="00275036"/>
    <w:rsid w:val="00275344"/>
    <w:rsid w:val="00275666"/>
    <w:rsid w:val="00276119"/>
    <w:rsid w:val="002761CD"/>
    <w:rsid w:val="00276266"/>
    <w:rsid w:val="0027675A"/>
    <w:rsid w:val="0027698A"/>
    <w:rsid w:val="00280280"/>
    <w:rsid w:val="00280463"/>
    <w:rsid w:val="00280502"/>
    <w:rsid w:val="0028241B"/>
    <w:rsid w:val="00282753"/>
    <w:rsid w:val="00282891"/>
    <w:rsid w:val="00282BBF"/>
    <w:rsid w:val="00283026"/>
    <w:rsid w:val="002834A8"/>
    <w:rsid w:val="00283561"/>
    <w:rsid w:val="0028471B"/>
    <w:rsid w:val="00284884"/>
    <w:rsid w:val="00284925"/>
    <w:rsid w:val="00284DC2"/>
    <w:rsid w:val="00285999"/>
    <w:rsid w:val="00286135"/>
    <w:rsid w:val="00286281"/>
    <w:rsid w:val="0028691D"/>
    <w:rsid w:val="00286C53"/>
    <w:rsid w:val="00287535"/>
    <w:rsid w:val="00287B74"/>
    <w:rsid w:val="00287C54"/>
    <w:rsid w:val="00292440"/>
    <w:rsid w:val="00292B1F"/>
    <w:rsid w:val="00292BC2"/>
    <w:rsid w:val="00292F00"/>
    <w:rsid w:val="00293193"/>
    <w:rsid w:val="0029350E"/>
    <w:rsid w:val="00293781"/>
    <w:rsid w:val="00293D60"/>
    <w:rsid w:val="0029547C"/>
    <w:rsid w:val="0029589E"/>
    <w:rsid w:val="00295A08"/>
    <w:rsid w:val="00296118"/>
    <w:rsid w:val="0029613D"/>
    <w:rsid w:val="002974C5"/>
    <w:rsid w:val="0029774D"/>
    <w:rsid w:val="002978B2"/>
    <w:rsid w:val="002A0D2D"/>
    <w:rsid w:val="002A156D"/>
    <w:rsid w:val="002A1606"/>
    <w:rsid w:val="002A17D1"/>
    <w:rsid w:val="002A1925"/>
    <w:rsid w:val="002A1A57"/>
    <w:rsid w:val="002A1AA2"/>
    <w:rsid w:val="002A204A"/>
    <w:rsid w:val="002A29B8"/>
    <w:rsid w:val="002A2D04"/>
    <w:rsid w:val="002A2D9B"/>
    <w:rsid w:val="002A32C4"/>
    <w:rsid w:val="002A35D9"/>
    <w:rsid w:val="002A39BA"/>
    <w:rsid w:val="002A3A90"/>
    <w:rsid w:val="002A3ED9"/>
    <w:rsid w:val="002A45A5"/>
    <w:rsid w:val="002A46AD"/>
    <w:rsid w:val="002A4F03"/>
    <w:rsid w:val="002A5096"/>
    <w:rsid w:val="002A5A1C"/>
    <w:rsid w:val="002A5DE5"/>
    <w:rsid w:val="002A620D"/>
    <w:rsid w:val="002A6AC1"/>
    <w:rsid w:val="002A764F"/>
    <w:rsid w:val="002A7874"/>
    <w:rsid w:val="002A7BA5"/>
    <w:rsid w:val="002B0111"/>
    <w:rsid w:val="002B048B"/>
    <w:rsid w:val="002B0538"/>
    <w:rsid w:val="002B0555"/>
    <w:rsid w:val="002B07AD"/>
    <w:rsid w:val="002B160A"/>
    <w:rsid w:val="002B1AE9"/>
    <w:rsid w:val="002B1B2E"/>
    <w:rsid w:val="002B2C80"/>
    <w:rsid w:val="002B3979"/>
    <w:rsid w:val="002B4F0A"/>
    <w:rsid w:val="002B510D"/>
    <w:rsid w:val="002B54E6"/>
    <w:rsid w:val="002B554C"/>
    <w:rsid w:val="002B55FA"/>
    <w:rsid w:val="002B5B73"/>
    <w:rsid w:val="002B62A4"/>
    <w:rsid w:val="002B645C"/>
    <w:rsid w:val="002B6796"/>
    <w:rsid w:val="002B688F"/>
    <w:rsid w:val="002B748C"/>
    <w:rsid w:val="002B7BB9"/>
    <w:rsid w:val="002B7CAB"/>
    <w:rsid w:val="002C051E"/>
    <w:rsid w:val="002C15F1"/>
    <w:rsid w:val="002C1F4D"/>
    <w:rsid w:val="002C282D"/>
    <w:rsid w:val="002C284A"/>
    <w:rsid w:val="002C2981"/>
    <w:rsid w:val="002C2E9C"/>
    <w:rsid w:val="002C324B"/>
    <w:rsid w:val="002C32A0"/>
    <w:rsid w:val="002C3507"/>
    <w:rsid w:val="002C39EA"/>
    <w:rsid w:val="002C3BCB"/>
    <w:rsid w:val="002C3F86"/>
    <w:rsid w:val="002C487E"/>
    <w:rsid w:val="002C4C83"/>
    <w:rsid w:val="002C504C"/>
    <w:rsid w:val="002C538B"/>
    <w:rsid w:val="002C5795"/>
    <w:rsid w:val="002C59B0"/>
    <w:rsid w:val="002C5A88"/>
    <w:rsid w:val="002C6124"/>
    <w:rsid w:val="002C75A0"/>
    <w:rsid w:val="002D06B9"/>
    <w:rsid w:val="002D08F0"/>
    <w:rsid w:val="002D1350"/>
    <w:rsid w:val="002D1554"/>
    <w:rsid w:val="002D1FAE"/>
    <w:rsid w:val="002D21E9"/>
    <w:rsid w:val="002D2207"/>
    <w:rsid w:val="002D22EC"/>
    <w:rsid w:val="002D2661"/>
    <w:rsid w:val="002D2805"/>
    <w:rsid w:val="002D29F1"/>
    <w:rsid w:val="002D2BA8"/>
    <w:rsid w:val="002D3D6C"/>
    <w:rsid w:val="002D4888"/>
    <w:rsid w:val="002D56FE"/>
    <w:rsid w:val="002D5AB4"/>
    <w:rsid w:val="002D5CF1"/>
    <w:rsid w:val="002D6E26"/>
    <w:rsid w:val="002D74C7"/>
    <w:rsid w:val="002D79C6"/>
    <w:rsid w:val="002D7D0E"/>
    <w:rsid w:val="002D7DDE"/>
    <w:rsid w:val="002E0161"/>
    <w:rsid w:val="002E03D5"/>
    <w:rsid w:val="002E0CC0"/>
    <w:rsid w:val="002E0DC0"/>
    <w:rsid w:val="002E1164"/>
    <w:rsid w:val="002E127A"/>
    <w:rsid w:val="002E1D02"/>
    <w:rsid w:val="002E21F8"/>
    <w:rsid w:val="002E2208"/>
    <w:rsid w:val="002E2D5D"/>
    <w:rsid w:val="002E2E3C"/>
    <w:rsid w:val="002E3DD6"/>
    <w:rsid w:val="002E42E4"/>
    <w:rsid w:val="002E4846"/>
    <w:rsid w:val="002E4A6E"/>
    <w:rsid w:val="002E4C17"/>
    <w:rsid w:val="002E4C6C"/>
    <w:rsid w:val="002E50BB"/>
    <w:rsid w:val="002E516E"/>
    <w:rsid w:val="002E520B"/>
    <w:rsid w:val="002E53D2"/>
    <w:rsid w:val="002E5532"/>
    <w:rsid w:val="002E587A"/>
    <w:rsid w:val="002E5DC1"/>
    <w:rsid w:val="002E6519"/>
    <w:rsid w:val="002E67A1"/>
    <w:rsid w:val="002E6B84"/>
    <w:rsid w:val="002E7258"/>
    <w:rsid w:val="002E734E"/>
    <w:rsid w:val="002F02AE"/>
    <w:rsid w:val="002F0A98"/>
    <w:rsid w:val="002F0F4A"/>
    <w:rsid w:val="002F10F5"/>
    <w:rsid w:val="002F1EDD"/>
    <w:rsid w:val="002F241B"/>
    <w:rsid w:val="002F272A"/>
    <w:rsid w:val="002F2CD6"/>
    <w:rsid w:val="002F36C0"/>
    <w:rsid w:val="002F3A00"/>
    <w:rsid w:val="002F3D5C"/>
    <w:rsid w:val="002F4694"/>
    <w:rsid w:val="002F48DC"/>
    <w:rsid w:val="002F4AE0"/>
    <w:rsid w:val="002F5C1C"/>
    <w:rsid w:val="002F5D2F"/>
    <w:rsid w:val="002F629C"/>
    <w:rsid w:val="002F6B99"/>
    <w:rsid w:val="002F75BA"/>
    <w:rsid w:val="002F779C"/>
    <w:rsid w:val="002F793C"/>
    <w:rsid w:val="00300C92"/>
    <w:rsid w:val="00302E20"/>
    <w:rsid w:val="00302E70"/>
    <w:rsid w:val="003031B4"/>
    <w:rsid w:val="00303317"/>
    <w:rsid w:val="0030337A"/>
    <w:rsid w:val="0030371B"/>
    <w:rsid w:val="003038BB"/>
    <w:rsid w:val="00303A7D"/>
    <w:rsid w:val="0030489B"/>
    <w:rsid w:val="003051D5"/>
    <w:rsid w:val="00305226"/>
    <w:rsid w:val="00306256"/>
    <w:rsid w:val="003072A8"/>
    <w:rsid w:val="00307816"/>
    <w:rsid w:val="00307A66"/>
    <w:rsid w:val="0031076D"/>
    <w:rsid w:val="00310F59"/>
    <w:rsid w:val="00311961"/>
    <w:rsid w:val="00311E63"/>
    <w:rsid w:val="00312977"/>
    <w:rsid w:val="003133A7"/>
    <w:rsid w:val="00313590"/>
    <w:rsid w:val="00313B2D"/>
    <w:rsid w:val="00313D88"/>
    <w:rsid w:val="00313E01"/>
    <w:rsid w:val="00313F65"/>
    <w:rsid w:val="00313FD2"/>
    <w:rsid w:val="003145B6"/>
    <w:rsid w:val="00314E91"/>
    <w:rsid w:val="003153D0"/>
    <w:rsid w:val="00315AFE"/>
    <w:rsid w:val="00316021"/>
    <w:rsid w:val="0031786C"/>
    <w:rsid w:val="00320571"/>
    <w:rsid w:val="003205CA"/>
    <w:rsid w:val="00320A24"/>
    <w:rsid w:val="00321706"/>
    <w:rsid w:val="003218AF"/>
    <w:rsid w:val="00321B09"/>
    <w:rsid w:val="00321D00"/>
    <w:rsid w:val="00321D85"/>
    <w:rsid w:val="00321E17"/>
    <w:rsid w:val="003224DF"/>
    <w:rsid w:val="003224E1"/>
    <w:rsid w:val="00323AE7"/>
    <w:rsid w:val="00323D26"/>
    <w:rsid w:val="00323F8F"/>
    <w:rsid w:val="00324217"/>
    <w:rsid w:val="003244D5"/>
    <w:rsid w:val="003245A3"/>
    <w:rsid w:val="00325A9D"/>
    <w:rsid w:val="00326185"/>
    <w:rsid w:val="00326BC1"/>
    <w:rsid w:val="00326D36"/>
    <w:rsid w:val="00327772"/>
    <w:rsid w:val="0033009B"/>
    <w:rsid w:val="0033033C"/>
    <w:rsid w:val="003315AC"/>
    <w:rsid w:val="0033166F"/>
    <w:rsid w:val="003318A8"/>
    <w:rsid w:val="00331D64"/>
    <w:rsid w:val="0033201D"/>
    <w:rsid w:val="003322FA"/>
    <w:rsid w:val="00332467"/>
    <w:rsid w:val="0033287A"/>
    <w:rsid w:val="00332C75"/>
    <w:rsid w:val="0033352B"/>
    <w:rsid w:val="00334055"/>
    <w:rsid w:val="00334E5D"/>
    <w:rsid w:val="003351DF"/>
    <w:rsid w:val="0033564C"/>
    <w:rsid w:val="00335B69"/>
    <w:rsid w:val="00335C30"/>
    <w:rsid w:val="00335D40"/>
    <w:rsid w:val="0033649A"/>
    <w:rsid w:val="003364A4"/>
    <w:rsid w:val="00336536"/>
    <w:rsid w:val="00336716"/>
    <w:rsid w:val="003367FD"/>
    <w:rsid w:val="0033716B"/>
    <w:rsid w:val="003423EA"/>
    <w:rsid w:val="00342709"/>
    <w:rsid w:val="0034329A"/>
    <w:rsid w:val="003444F9"/>
    <w:rsid w:val="003445B1"/>
    <w:rsid w:val="003446EC"/>
    <w:rsid w:val="00344CFB"/>
    <w:rsid w:val="003452EE"/>
    <w:rsid w:val="00345AFD"/>
    <w:rsid w:val="00345DDD"/>
    <w:rsid w:val="00345EBD"/>
    <w:rsid w:val="00346297"/>
    <w:rsid w:val="0034669F"/>
    <w:rsid w:val="00346AE8"/>
    <w:rsid w:val="00346EEF"/>
    <w:rsid w:val="00346F34"/>
    <w:rsid w:val="003473B5"/>
    <w:rsid w:val="003479D6"/>
    <w:rsid w:val="00347A65"/>
    <w:rsid w:val="003502B1"/>
    <w:rsid w:val="00350389"/>
    <w:rsid w:val="00350610"/>
    <w:rsid w:val="003509DE"/>
    <w:rsid w:val="00350B1E"/>
    <w:rsid w:val="00350F5C"/>
    <w:rsid w:val="00351107"/>
    <w:rsid w:val="003514E9"/>
    <w:rsid w:val="00351B97"/>
    <w:rsid w:val="00351E1E"/>
    <w:rsid w:val="00351FEB"/>
    <w:rsid w:val="0035200A"/>
    <w:rsid w:val="003523F0"/>
    <w:rsid w:val="003531DE"/>
    <w:rsid w:val="00353A23"/>
    <w:rsid w:val="00353DE8"/>
    <w:rsid w:val="003541CF"/>
    <w:rsid w:val="00354B97"/>
    <w:rsid w:val="00354CE5"/>
    <w:rsid w:val="00354D69"/>
    <w:rsid w:val="00355439"/>
    <w:rsid w:val="003555DB"/>
    <w:rsid w:val="003559B2"/>
    <w:rsid w:val="00355BD2"/>
    <w:rsid w:val="0035614D"/>
    <w:rsid w:val="0035663D"/>
    <w:rsid w:val="003566EB"/>
    <w:rsid w:val="0035673F"/>
    <w:rsid w:val="0036092A"/>
    <w:rsid w:val="00361501"/>
    <w:rsid w:val="00361B7C"/>
    <w:rsid w:val="00361CA1"/>
    <w:rsid w:val="00362264"/>
    <w:rsid w:val="00362904"/>
    <w:rsid w:val="00363044"/>
    <w:rsid w:val="00363438"/>
    <w:rsid w:val="003634B7"/>
    <w:rsid w:val="00363815"/>
    <w:rsid w:val="00363BB5"/>
    <w:rsid w:val="00363C10"/>
    <w:rsid w:val="0036427D"/>
    <w:rsid w:val="003642FA"/>
    <w:rsid w:val="003643AB"/>
    <w:rsid w:val="0036461B"/>
    <w:rsid w:val="003647FF"/>
    <w:rsid w:val="00364918"/>
    <w:rsid w:val="00364FE6"/>
    <w:rsid w:val="00365095"/>
    <w:rsid w:val="003651FF"/>
    <w:rsid w:val="00365904"/>
    <w:rsid w:val="00365D9F"/>
    <w:rsid w:val="00365DA3"/>
    <w:rsid w:val="00366BFA"/>
    <w:rsid w:val="003670B0"/>
    <w:rsid w:val="003672DA"/>
    <w:rsid w:val="003673E5"/>
    <w:rsid w:val="00370F90"/>
    <w:rsid w:val="00371080"/>
    <w:rsid w:val="003725D6"/>
    <w:rsid w:val="00372BB7"/>
    <w:rsid w:val="003737DA"/>
    <w:rsid w:val="00373972"/>
    <w:rsid w:val="00373ED0"/>
    <w:rsid w:val="003741EC"/>
    <w:rsid w:val="003744FF"/>
    <w:rsid w:val="0037457F"/>
    <w:rsid w:val="00374669"/>
    <w:rsid w:val="0037575D"/>
    <w:rsid w:val="003765AA"/>
    <w:rsid w:val="00376ACC"/>
    <w:rsid w:val="00376F11"/>
    <w:rsid w:val="00377567"/>
    <w:rsid w:val="003775FE"/>
    <w:rsid w:val="00377850"/>
    <w:rsid w:val="00377E33"/>
    <w:rsid w:val="00380287"/>
    <w:rsid w:val="00380673"/>
    <w:rsid w:val="0038079C"/>
    <w:rsid w:val="00380A78"/>
    <w:rsid w:val="00380ABF"/>
    <w:rsid w:val="00381A0F"/>
    <w:rsid w:val="00381EF5"/>
    <w:rsid w:val="0038244D"/>
    <w:rsid w:val="003824FF"/>
    <w:rsid w:val="00382D67"/>
    <w:rsid w:val="003839CF"/>
    <w:rsid w:val="00383B97"/>
    <w:rsid w:val="00383C68"/>
    <w:rsid w:val="003846E1"/>
    <w:rsid w:val="0038471D"/>
    <w:rsid w:val="003856B9"/>
    <w:rsid w:val="00385E12"/>
    <w:rsid w:val="00385E8B"/>
    <w:rsid w:val="00385FC5"/>
    <w:rsid w:val="00386D58"/>
    <w:rsid w:val="00386D63"/>
    <w:rsid w:val="0038769D"/>
    <w:rsid w:val="0038787C"/>
    <w:rsid w:val="003900D7"/>
    <w:rsid w:val="00390970"/>
    <w:rsid w:val="00390C7C"/>
    <w:rsid w:val="00390E2C"/>
    <w:rsid w:val="00391124"/>
    <w:rsid w:val="003918C3"/>
    <w:rsid w:val="00391E70"/>
    <w:rsid w:val="00391EF5"/>
    <w:rsid w:val="00393A9F"/>
    <w:rsid w:val="00393D53"/>
    <w:rsid w:val="003943DB"/>
    <w:rsid w:val="00394A80"/>
    <w:rsid w:val="00395761"/>
    <w:rsid w:val="00395812"/>
    <w:rsid w:val="0039604F"/>
    <w:rsid w:val="003968D8"/>
    <w:rsid w:val="0039706B"/>
    <w:rsid w:val="003971B9"/>
    <w:rsid w:val="00397401"/>
    <w:rsid w:val="0039751F"/>
    <w:rsid w:val="0039767D"/>
    <w:rsid w:val="00397886"/>
    <w:rsid w:val="00397DA9"/>
    <w:rsid w:val="003A10A2"/>
    <w:rsid w:val="003A1A15"/>
    <w:rsid w:val="003A204C"/>
    <w:rsid w:val="003A2EFC"/>
    <w:rsid w:val="003A3A75"/>
    <w:rsid w:val="003A4191"/>
    <w:rsid w:val="003A4234"/>
    <w:rsid w:val="003A432E"/>
    <w:rsid w:val="003A4DC2"/>
    <w:rsid w:val="003A598E"/>
    <w:rsid w:val="003A5A21"/>
    <w:rsid w:val="003A63EA"/>
    <w:rsid w:val="003A7989"/>
    <w:rsid w:val="003A7DB4"/>
    <w:rsid w:val="003A7E0D"/>
    <w:rsid w:val="003B0156"/>
    <w:rsid w:val="003B086E"/>
    <w:rsid w:val="003B0B53"/>
    <w:rsid w:val="003B14B3"/>
    <w:rsid w:val="003B300F"/>
    <w:rsid w:val="003B30C7"/>
    <w:rsid w:val="003B36A3"/>
    <w:rsid w:val="003B3D11"/>
    <w:rsid w:val="003B3DB2"/>
    <w:rsid w:val="003B4962"/>
    <w:rsid w:val="003B4A8E"/>
    <w:rsid w:val="003B4F30"/>
    <w:rsid w:val="003B5145"/>
    <w:rsid w:val="003B5345"/>
    <w:rsid w:val="003B5474"/>
    <w:rsid w:val="003B5AFF"/>
    <w:rsid w:val="003B6FBE"/>
    <w:rsid w:val="003B7AF5"/>
    <w:rsid w:val="003C0945"/>
    <w:rsid w:val="003C143F"/>
    <w:rsid w:val="003C1FA7"/>
    <w:rsid w:val="003C2271"/>
    <w:rsid w:val="003C2556"/>
    <w:rsid w:val="003C279C"/>
    <w:rsid w:val="003C29C8"/>
    <w:rsid w:val="003C3616"/>
    <w:rsid w:val="003C4D31"/>
    <w:rsid w:val="003C58A2"/>
    <w:rsid w:val="003C6BE7"/>
    <w:rsid w:val="003C6D32"/>
    <w:rsid w:val="003C710D"/>
    <w:rsid w:val="003C738C"/>
    <w:rsid w:val="003C748F"/>
    <w:rsid w:val="003C76E2"/>
    <w:rsid w:val="003D0048"/>
    <w:rsid w:val="003D04D8"/>
    <w:rsid w:val="003D0BC8"/>
    <w:rsid w:val="003D1D4E"/>
    <w:rsid w:val="003D1D7F"/>
    <w:rsid w:val="003D237F"/>
    <w:rsid w:val="003D2598"/>
    <w:rsid w:val="003D2729"/>
    <w:rsid w:val="003D2CB3"/>
    <w:rsid w:val="003D38C1"/>
    <w:rsid w:val="003D3B90"/>
    <w:rsid w:val="003D3C9B"/>
    <w:rsid w:val="003D422E"/>
    <w:rsid w:val="003D4245"/>
    <w:rsid w:val="003D46C0"/>
    <w:rsid w:val="003D47B7"/>
    <w:rsid w:val="003D47B9"/>
    <w:rsid w:val="003D4EDD"/>
    <w:rsid w:val="003D50B8"/>
    <w:rsid w:val="003D5292"/>
    <w:rsid w:val="003D53C7"/>
    <w:rsid w:val="003D597C"/>
    <w:rsid w:val="003D5A3C"/>
    <w:rsid w:val="003D5DE0"/>
    <w:rsid w:val="003D5F1E"/>
    <w:rsid w:val="003D62C0"/>
    <w:rsid w:val="003D7807"/>
    <w:rsid w:val="003D7E94"/>
    <w:rsid w:val="003E01D3"/>
    <w:rsid w:val="003E0733"/>
    <w:rsid w:val="003E091C"/>
    <w:rsid w:val="003E0CF0"/>
    <w:rsid w:val="003E0DA3"/>
    <w:rsid w:val="003E0EA8"/>
    <w:rsid w:val="003E0F36"/>
    <w:rsid w:val="003E1189"/>
    <w:rsid w:val="003E22FE"/>
    <w:rsid w:val="003E28FB"/>
    <w:rsid w:val="003E3595"/>
    <w:rsid w:val="003E3ACB"/>
    <w:rsid w:val="003E40CF"/>
    <w:rsid w:val="003E41BE"/>
    <w:rsid w:val="003E54C0"/>
    <w:rsid w:val="003E5B8C"/>
    <w:rsid w:val="003E5FED"/>
    <w:rsid w:val="003E6593"/>
    <w:rsid w:val="003E709D"/>
    <w:rsid w:val="003E728A"/>
    <w:rsid w:val="003E72BE"/>
    <w:rsid w:val="003E7410"/>
    <w:rsid w:val="003E7C66"/>
    <w:rsid w:val="003F071C"/>
    <w:rsid w:val="003F093B"/>
    <w:rsid w:val="003F0DFA"/>
    <w:rsid w:val="003F0E06"/>
    <w:rsid w:val="003F1B6D"/>
    <w:rsid w:val="003F2247"/>
    <w:rsid w:val="003F2CA4"/>
    <w:rsid w:val="003F2F52"/>
    <w:rsid w:val="003F325D"/>
    <w:rsid w:val="003F35B9"/>
    <w:rsid w:val="003F3858"/>
    <w:rsid w:val="003F3C1C"/>
    <w:rsid w:val="003F4612"/>
    <w:rsid w:val="003F48C1"/>
    <w:rsid w:val="003F4A6C"/>
    <w:rsid w:val="003F5E0A"/>
    <w:rsid w:val="003F669F"/>
    <w:rsid w:val="003F6B85"/>
    <w:rsid w:val="003F78F6"/>
    <w:rsid w:val="00400F94"/>
    <w:rsid w:val="00401647"/>
    <w:rsid w:val="00401CC1"/>
    <w:rsid w:val="0040224A"/>
    <w:rsid w:val="00402260"/>
    <w:rsid w:val="00402E85"/>
    <w:rsid w:val="00402F99"/>
    <w:rsid w:val="004042D8"/>
    <w:rsid w:val="004048C4"/>
    <w:rsid w:val="00404CFE"/>
    <w:rsid w:val="00405732"/>
    <w:rsid w:val="00405894"/>
    <w:rsid w:val="00405A93"/>
    <w:rsid w:val="004065D8"/>
    <w:rsid w:val="004068E2"/>
    <w:rsid w:val="00406F5A"/>
    <w:rsid w:val="004072F9"/>
    <w:rsid w:val="00407334"/>
    <w:rsid w:val="0040775B"/>
    <w:rsid w:val="00407908"/>
    <w:rsid w:val="00407991"/>
    <w:rsid w:val="00407B96"/>
    <w:rsid w:val="00407FD6"/>
    <w:rsid w:val="004104C7"/>
    <w:rsid w:val="00410C44"/>
    <w:rsid w:val="00410C7D"/>
    <w:rsid w:val="00411F60"/>
    <w:rsid w:val="00412122"/>
    <w:rsid w:val="00412319"/>
    <w:rsid w:val="00412A0E"/>
    <w:rsid w:val="004132D3"/>
    <w:rsid w:val="00413875"/>
    <w:rsid w:val="00413D71"/>
    <w:rsid w:val="0041473B"/>
    <w:rsid w:val="00414CB7"/>
    <w:rsid w:val="00414E73"/>
    <w:rsid w:val="00414F15"/>
    <w:rsid w:val="004154F9"/>
    <w:rsid w:val="0041667C"/>
    <w:rsid w:val="00416C0B"/>
    <w:rsid w:val="00416F36"/>
    <w:rsid w:val="00417687"/>
    <w:rsid w:val="00417EED"/>
    <w:rsid w:val="00417F4F"/>
    <w:rsid w:val="004215CF"/>
    <w:rsid w:val="00421913"/>
    <w:rsid w:val="00421B88"/>
    <w:rsid w:val="00421D5A"/>
    <w:rsid w:val="0042205D"/>
    <w:rsid w:val="00422333"/>
    <w:rsid w:val="004223EE"/>
    <w:rsid w:val="0042279D"/>
    <w:rsid w:val="00422A1E"/>
    <w:rsid w:val="00422DD0"/>
    <w:rsid w:val="0042390F"/>
    <w:rsid w:val="00424108"/>
    <w:rsid w:val="004244DA"/>
    <w:rsid w:val="004247D4"/>
    <w:rsid w:val="00424DA9"/>
    <w:rsid w:val="00424E81"/>
    <w:rsid w:val="00424F88"/>
    <w:rsid w:val="00424FA2"/>
    <w:rsid w:val="004251D2"/>
    <w:rsid w:val="0042525E"/>
    <w:rsid w:val="00425620"/>
    <w:rsid w:val="00426072"/>
    <w:rsid w:val="004260A5"/>
    <w:rsid w:val="00426466"/>
    <w:rsid w:val="00426866"/>
    <w:rsid w:val="00426E42"/>
    <w:rsid w:val="00426F7D"/>
    <w:rsid w:val="004270F1"/>
    <w:rsid w:val="004273F0"/>
    <w:rsid w:val="0042757F"/>
    <w:rsid w:val="00427DA6"/>
    <w:rsid w:val="004306D3"/>
    <w:rsid w:val="00430C0C"/>
    <w:rsid w:val="00430CFD"/>
    <w:rsid w:val="004321B2"/>
    <w:rsid w:val="0043243D"/>
    <w:rsid w:val="00432783"/>
    <w:rsid w:val="0043292C"/>
    <w:rsid w:val="00432968"/>
    <w:rsid w:val="00433685"/>
    <w:rsid w:val="004336B3"/>
    <w:rsid w:val="004339BB"/>
    <w:rsid w:val="004339EB"/>
    <w:rsid w:val="00433E79"/>
    <w:rsid w:val="00433F75"/>
    <w:rsid w:val="0043410D"/>
    <w:rsid w:val="00434235"/>
    <w:rsid w:val="00434914"/>
    <w:rsid w:val="004357B2"/>
    <w:rsid w:val="00435AA5"/>
    <w:rsid w:val="004373D2"/>
    <w:rsid w:val="004373E5"/>
    <w:rsid w:val="004376F1"/>
    <w:rsid w:val="00437915"/>
    <w:rsid w:val="00437C50"/>
    <w:rsid w:val="00440098"/>
    <w:rsid w:val="0044010E"/>
    <w:rsid w:val="00440711"/>
    <w:rsid w:val="00440890"/>
    <w:rsid w:val="00440F97"/>
    <w:rsid w:val="0044107E"/>
    <w:rsid w:val="00441C18"/>
    <w:rsid w:val="004426F9"/>
    <w:rsid w:val="00442779"/>
    <w:rsid w:val="00442B07"/>
    <w:rsid w:val="00443273"/>
    <w:rsid w:val="004432F6"/>
    <w:rsid w:val="00443374"/>
    <w:rsid w:val="00443710"/>
    <w:rsid w:val="00443AE6"/>
    <w:rsid w:val="0044401C"/>
    <w:rsid w:val="0044472A"/>
    <w:rsid w:val="00444C77"/>
    <w:rsid w:val="0044527A"/>
    <w:rsid w:val="0044556E"/>
    <w:rsid w:val="00446688"/>
    <w:rsid w:val="004466E4"/>
    <w:rsid w:val="00446921"/>
    <w:rsid w:val="00446ED0"/>
    <w:rsid w:val="00447AE9"/>
    <w:rsid w:val="00447B9A"/>
    <w:rsid w:val="00450718"/>
    <w:rsid w:val="00450913"/>
    <w:rsid w:val="00450F80"/>
    <w:rsid w:val="00451379"/>
    <w:rsid w:val="00451AA8"/>
    <w:rsid w:val="00451B59"/>
    <w:rsid w:val="00451BC7"/>
    <w:rsid w:val="00451DDD"/>
    <w:rsid w:val="004526A3"/>
    <w:rsid w:val="00452726"/>
    <w:rsid w:val="0045299F"/>
    <w:rsid w:val="00452D2C"/>
    <w:rsid w:val="00452E03"/>
    <w:rsid w:val="0045386E"/>
    <w:rsid w:val="00453E3B"/>
    <w:rsid w:val="004540ED"/>
    <w:rsid w:val="0045450B"/>
    <w:rsid w:val="00454E3C"/>
    <w:rsid w:val="00454EA4"/>
    <w:rsid w:val="0045626B"/>
    <w:rsid w:val="00456287"/>
    <w:rsid w:val="004564A0"/>
    <w:rsid w:val="0045663B"/>
    <w:rsid w:val="004571B3"/>
    <w:rsid w:val="00457846"/>
    <w:rsid w:val="00460338"/>
    <w:rsid w:val="0046127E"/>
    <w:rsid w:val="00461465"/>
    <w:rsid w:val="004615F1"/>
    <w:rsid w:val="00461E45"/>
    <w:rsid w:val="00462435"/>
    <w:rsid w:val="00462861"/>
    <w:rsid w:val="00462F8A"/>
    <w:rsid w:val="00463165"/>
    <w:rsid w:val="00463405"/>
    <w:rsid w:val="004635C9"/>
    <w:rsid w:val="004639BE"/>
    <w:rsid w:val="00463DB2"/>
    <w:rsid w:val="0046403D"/>
    <w:rsid w:val="004642A8"/>
    <w:rsid w:val="00464A0D"/>
    <w:rsid w:val="004661FE"/>
    <w:rsid w:val="00466248"/>
    <w:rsid w:val="0046699D"/>
    <w:rsid w:val="004671F5"/>
    <w:rsid w:val="004675F0"/>
    <w:rsid w:val="00467762"/>
    <w:rsid w:val="00470610"/>
    <w:rsid w:val="00471F36"/>
    <w:rsid w:val="004722F3"/>
    <w:rsid w:val="00472610"/>
    <w:rsid w:val="00472637"/>
    <w:rsid w:val="00473F70"/>
    <w:rsid w:val="004745E7"/>
    <w:rsid w:val="00474AEE"/>
    <w:rsid w:val="00474BB9"/>
    <w:rsid w:val="00475747"/>
    <w:rsid w:val="00475EC2"/>
    <w:rsid w:val="00477726"/>
    <w:rsid w:val="004779E1"/>
    <w:rsid w:val="00477D8D"/>
    <w:rsid w:val="004800D5"/>
    <w:rsid w:val="004801A5"/>
    <w:rsid w:val="004801B7"/>
    <w:rsid w:val="00480605"/>
    <w:rsid w:val="00480639"/>
    <w:rsid w:val="00480DB2"/>
    <w:rsid w:val="00481048"/>
    <w:rsid w:val="0048121F"/>
    <w:rsid w:val="0048127A"/>
    <w:rsid w:val="0048235D"/>
    <w:rsid w:val="00483285"/>
    <w:rsid w:val="0048349A"/>
    <w:rsid w:val="00484620"/>
    <w:rsid w:val="00484FFC"/>
    <w:rsid w:val="004852D3"/>
    <w:rsid w:val="004854E4"/>
    <w:rsid w:val="0048723C"/>
    <w:rsid w:val="00487DBC"/>
    <w:rsid w:val="004903AB"/>
    <w:rsid w:val="0049072D"/>
    <w:rsid w:val="004909EB"/>
    <w:rsid w:val="004920A4"/>
    <w:rsid w:val="00492C9E"/>
    <w:rsid w:val="004934ED"/>
    <w:rsid w:val="00494A11"/>
    <w:rsid w:val="00494DB3"/>
    <w:rsid w:val="00495711"/>
    <w:rsid w:val="00495913"/>
    <w:rsid w:val="00495973"/>
    <w:rsid w:val="00496482"/>
    <w:rsid w:val="0049649E"/>
    <w:rsid w:val="004966A8"/>
    <w:rsid w:val="00496942"/>
    <w:rsid w:val="004969A3"/>
    <w:rsid w:val="00497150"/>
    <w:rsid w:val="004A05CA"/>
    <w:rsid w:val="004A07AD"/>
    <w:rsid w:val="004A0E85"/>
    <w:rsid w:val="004A195E"/>
    <w:rsid w:val="004A1A30"/>
    <w:rsid w:val="004A1BAE"/>
    <w:rsid w:val="004A36D0"/>
    <w:rsid w:val="004A4735"/>
    <w:rsid w:val="004A47C7"/>
    <w:rsid w:val="004A48E1"/>
    <w:rsid w:val="004A4E86"/>
    <w:rsid w:val="004A50C2"/>
    <w:rsid w:val="004A594E"/>
    <w:rsid w:val="004A63AB"/>
    <w:rsid w:val="004A6BAA"/>
    <w:rsid w:val="004A6D5A"/>
    <w:rsid w:val="004A7066"/>
    <w:rsid w:val="004A759E"/>
    <w:rsid w:val="004A7896"/>
    <w:rsid w:val="004A7E79"/>
    <w:rsid w:val="004A7F83"/>
    <w:rsid w:val="004B0094"/>
    <w:rsid w:val="004B01DD"/>
    <w:rsid w:val="004B0C9F"/>
    <w:rsid w:val="004B101C"/>
    <w:rsid w:val="004B14DA"/>
    <w:rsid w:val="004B1D4A"/>
    <w:rsid w:val="004B259B"/>
    <w:rsid w:val="004B396A"/>
    <w:rsid w:val="004B3E37"/>
    <w:rsid w:val="004B4ABC"/>
    <w:rsid w:val="004B629B"/>
    <w:rsid w:val="004B70AF"/>
    <w:rsid w:val="004B714D"/>
    <w:rsid w:val="004B71F9"/>
    <w:rsid w:val="004C0052"/>
    <w:rsid w:val="004C007D"/>
    <w:rsid w:val="004C03B8"/>
    <w:rsid w:val="004C06A8"/>
    <w:rsid w:val="004C1789"/>
    <w:rsid w:val="004C1BBA"/>
    <w:rsid w:val="004C2030"/>
    <w:rsid w:val="004C204C"/>
    <w:rsid w:val="004C259D"/>
    <w:rsid w:val="004C2A38"/>
    <w:rsid w:val="004C2EF9"/>
    <w:rsid w:val="004C324B"/>
    <w:rsid w:val="004C3D9D"/>
    <w:rsid w:val="004C48D3"/>
    <w:rsid w:val="004C4C12"/>
    <w:rsid w:val="004C4CB9"/>
    <w:rsid w:val="004C6884"/>
    <w:rsid w:val="004C71A0"/>
    <w:rsid w:val="004C7675"/>
    <w:rsid w:val="004D06CB"/>
    <w:rsid w:val="004D0797"/>
    <w:rsid w:val="004D1A51"/>
    <w:rsid w:val="004D1ADE"/>
    <w:rsid w:val="004D1C18"/>
    <w:rsid w:val="004D1D03"/>
    <w:rsid w:val="004D1DDD"/>
    <w:rsid w:val="004D1EB2"/>
    <w:rsid w:val="004D22C1"/>
    <w:rsid w:val="004D23A5"/>
    <w:rsid w:val="004D29BD"/>
    <w:rsid w:val="004D2A66"/>
    <w:rsid w:val="004D2E6E"/>
    <w:rsid w:val="004D474A"/>
    <w:rsid w:val="004D4761"/>
    <w:rsid w:val="004D4CDA"/>
    <w:rsid w:val="004D4DCF"/>
    <w:rsid w:val="004D52FB"/>
    <w:rsid w:val="004D57D6"/>
    <w:rsid w:val="004D5FA4"/>
    <w:rsid w:val="004D65B0"/>
    <w:rsid w:val="004D6D54"/>
    <w:rsid w:val="004D7013"/>
    <w:rsid w:val="004D725B"/>
    <w:rsid w:val="004E0911"/>
    <w:rsid w:val="004E0E80"/>
    <w:rsid w:val="004E1A42"/>
    <w:rsid w:val="004E1E36"/>
    <w:rsid w:val="004E2279"/>
    <w:rsid w:val="004E2489"/>
    <w:rsid w:val="004E24BA"/>
    <w:rsid w:val="004E29E6"/>
    <w:rsid w:val="004E3A5A"/>
    <w:rsid w:val="004E4097"/>
    <w:rsid w:val="004E4CB4"/>
    <w:rsid w:val="004E4F7B"/>
    <w:rsid w:val="004E56BA"/>
    <w:rsid w:val="004E6129"/>
    <w:rsid w:val="004E6214"/>
    <w:rsid w:val="004E6285"/>
    <w:rsid w:val="004E62A3"/>
    <w:rsid w:val="004E62F2"/>
    <w:rsid w:val="004E6437"/>
    <w:rsid w:val="004E6673"/>
    <w:rsid w:val="004E6D38"/>
    <w:rsid w:val="004E72D6"/>
    <w:rsid w:val="004F010A"/>
    <w:rsid w:val="004F02C1"/>
    <w:rsid w:val="004F05B6"/>
    <w:rsid w:val="004F0854"/>
    <w:rsid w:val="004F0B43"/>
    <w:rsid w:val="004F11B2"/>
    <w:rsid w:val="004F26BD"/>
    <w:rsid w:val="004F2DE0"/>
    <w:rsid w:val="004F300E"/>
    <w:rsid w:val="004F3404"/>
    <w:rsid w:val="004F43AC"/>
    <w:rsid w:val="004F457A"/>
    <w:rsid w:val="004F4AAD"/>
    <w:rsid w:val="004F536D"/>
    <w:rsid w:val="004F540D"/>
    <w:rsid w:val="004F5BE5"/>
    <w:rsid w:val="004F681F"/>
    <w:rsid w:val="004F69FF"/>
    <w:rsid w:val="005000A7"/>
    <w:rsid w:val="0050015F"/>
    <w:rsid w:val="0050037B"/>
    <w:rsid w:val="00500B71"/>
    <w:rsid w:val="00500E52"/>
    <w:rsid w:val="005014C8"/>
    <w:rsid w:val="00501978"/>
    <w:rsid w:val="00501E3A"/>
    <w:rsid w:val="00501E45"/>
    <w:rsid w:val="00502263"/>
    <w:rsid w:val="005023A4"/>
    <w:rsid w:val="005023FA"/>
    <w:rsid w:val="00502C0D"/>
    <w:rsid w:val="00502F47"/>
    <w:rsid w:val="00503264"/>
    <w:rsid w:val="005042EE"/>
    <w:rsid w:val="00504834"/>
    <w:rsid w:val="00504AEA"/>
    <w:rsid w:val="00505383"/>
    <w:rsid w:val="00505947"/>
    <w:rsid w:val="00505E88"/>
    <w:rsid w:val="00506965"/>
    <w:rsid w:val="005069EC"/>
    <w:rsid w:val="00506A39"/>
    <w:rsid w:val="00506AA8"/>
    <w:rsid w:val="00507229"/>
    <w:rsid w:val="00507791"/>
    <w:rsid w:val="0050791D"/>
    <w:rsid w:val="00507C61"/>
    <w:rsid w:val="005102E4"/>
    <w:rsid w:val="0051034B"/>
    <w:rsid w:val="00510A81"/>
    <w:rsid w:val="005115A0"/>
    <w:rsid w:val="0051178D"/>
    <w:rsid w:val="00511DC2"/>
    <w:rsid w:val="00512689"/>
    <w:rsid w:val="0051289A"/>
    <w:rsid w:val="00513698"/>
    <w:rsid w:val="00513EDA"/>
    <w:rsid w:val="005145AB"/>
    <w:rsid w:val="0051482B"/>
    <w:rsid w:val="00514DBB"/>
    <w:rsid w:val="00515C88"/>
    <w:rsid w:val="00516E3C"/>
    <w:rsid w:val="005172C5"/>
    <w:rsid w:val="005204C1"/>
    <w:rsid w:val="00520C4E"/>
    <w:rsid w:val="005217F7"/>
    <w:rsid w:val="005219DA"/>
    <w:rsid w:val="00521B53"/>
    <w:rsid w:val="00521DFA"/>
    <w:rsid w:val="00522185"/>
    <w:rsid w:val="005226C3"/>
    <w:rsid w:val="00522E4A"/>
    <w:rsid w:val="0052430B"/>
    <w:rsid w:val="00524330"/>
    <w:rsid w:val="005243EF"/>
    <w:rsid w:val="005246BC"/>
    <w:rsid w:val="00524A1D"/>
    <w:rsid w:val="00524B9C"/>
    <w:rsid w:val="00524BC7"/>
    <w:rsid w:val="00524C7B"/>
    <w:rsid w:val="00525085"/>
    <w:rsid w:val="00525426"/>
    <w:rsid w:val="005256C2"/>
    <w:rsid w:val="00525A50"/>
    <w:rsid w:val="00525F40"/>
    <w:rsid w:val="005261DB"/>
    <w:rsid w:val="00526B51"/>
    <w:rsid w:val="00527228"/>
    <w:rsid w:val="00530A9D"/>
    <w:rsid w:val="00531399"/>
    <w:rsid w:val="005315EF"/>
    <w:rsid w:val="005318C2"/>
    <w:rsid w:val="00531DE7"/>
    <w:rsid w:val="0053319E"/>
    <w:rsid w:val="005333C8"/>
    <w:rsid w:val="00533C30"/>
    <w:rsid w:val="00533CE1"/>
    <w:rsid w:val="005347F5"/>
    <w:rsid w:val="00535B2C"/>
    <w:rsid w:val="00535CC1"/>
    <w:rsid w:val="0053601D"/>
    <w:rsid w:val="005361FD"/>
    <w:rsid w:val="00536396"/>
    <w:rsid w:val="0053767A"/>
    <w:rsid w:val="00537976"/>
    <w:rsid w:val="00537FA0"/>
    <w:rsid w:val="005404A4"/>
    <w:rsid w:val="00540A51"/>
    <w:rsid w:val="00541763"/>
    <w:rsid w:val="005418CA"/>
    <w:rsid w:val="00541C21"/>
    <w:rsid w:val="00542A1A"/>
    <w:rsid w:val="00542B11"/>
    <w:rsid w:val="00542F90"/>
    <w:rsid w:val="0054317A"/>
    <w:rsid w:val="005437C2"/>
    <w:rsid w:val="00543B90"/>
    <w:rsid w:val="00544246"/>
    <w:rsid w:val="00544642"/>
    <w:rsid w:val="00544902"/>
    <w:rsid w:val="00544DD2"/>
    <w:rsid w:val="005452B7"/>
    <w:rsid w:val="00547333"/>
    <w:rsid w:val="005479A4"/>
    <w:rsid w:val="00550ED4"/>
    <w:rsid w:val="00550FEE"/>
    <w:rsid w:val="00551B52"/>
    <w:rsid w:val="00552101"/>
    <w:rsid w:val="00552415"/>
    <w:rsid w:val="0055286A"/>
    <w:rsid w:val="00552A40"/>
    <w:rsid w:val="00552C6F"/>
    <w:rsid w:val="00552D6C"/>
    <w:rsid w:val="00552F09"/>
    <w:rsid w:val="005531E0"/>
    <w:rsid w:val="00553679"/>
    <w:rsid w:val="00553958"/>
    <w:rsid w:val="00553C79"/>
    <w:rsid w:val="00553EE5"/>
    <w:rsid w:val="00554975"/>
    <w:rsid w:val="00554CE3"/>
    <w:rsid w:val="00556841"/>
    <w:rsid w:val="00557214"/>
    <w:rsid w:val="005573FD"/>
    <w:rsid w:val="0056001F"/>
    <w:rsid w:val="00561228"/>
    <w:rsid w:val="005617B0"/>
    <w:rsid w:val="005619EB"/>
    <w:rsid w:val="00561AF8"/>
    <w:rsid w:val="00561D66"/>
    <w:rsid w:val="00562656"/>
    <w:rsid w:val="00562B10"/>
    <w:rsid w:val="00562F22"/>
    <w:rsid w:val="00564149"/>
    <w:rsid w:val="00564511"/>
    <w:rsid w:val="00564F15"/>
    <w:rsid w:val="005654EB"/>
    <w:rsid w:val="00565E37"/>
    <w:rsid w:val="00565F6B"/>
    <w:rsid w:val="00566140"/>
    <w:rsid w:val="0056678A"/>
    <w:rsid w:val="005669E5"/>
    <w:rsid w:val="00567111"/>
    <w:rsid w:val="005676E2"/>
    <w:rsid w:val="00567A16"/>
    <w:rsid w:val="00567CE8"/>
    <w:rsid w:val="005718C8"/>
    <w:rsid w:val="00572614"/>
    <w:rsid w:val="0057266A"/>
    <w:rsid w:val="005726CA"/>
    <w:rsid w:val="00572B98"/>
    <w:rsid w:val="00573A64"/>
    <w:rsid w:val="005748D4"/>
    <w:rsid w:val="00574C08"/>
    <w:rsid w:val="00574C1B"/>
    <w:rsid w:val="00574D4D"/>
    <w:rsid w:val="00575005"/>
    <w:rsid w:val="00575B03"/>
    <w:rsid w:val="00575B1D"/>
    <w:rsid w:val="00575CC3"/>
    <w:rsid w:val="00575E1E"/>
    <w:rsid w:val="00576F4B"/>
    <w:rsid w:val="005775E9"/>
    <w:rsid w:val="005776D9"/>
    <w:rsid w:val="005778CA"/>
    <w:rsid w:val="00580763"/>
    <w:rsid w:val="005807D0"/>
    <w:rsid w:val="00580EEC"/>
    <w:rsid w:val="00581248"/>
    <w:rsid w:val="005816CE"/>
    <w:rsid w:val="005816FE"/>
    <w:rsid w:val="00581C9A"/>
    <w:rsid w:val="00582954"/>
    <w:rsid w:val="00582C36"/>
    <w:rsid w:val="005832CF"/>
    <w:rsid w:val="005833F5"/>
    <w:rsid w:val="00583738"/>
    <w:rsid w:val="00584AE8"/>
    <w:rsid w:val="005858BC"/>
    <w:rsid w:val="00585953"/>
    <w:rsid w:val="00585FE9"/>
    <w:rsid w:val="00586C9E"/>
    <w:rsid w:val="0058707F"/>
    <w:rsid w:val="00591086"/>
    <w:rsid w:val="00592B79"/>
    <w:rsid w:val="00592CED"/>
    <w:rsid w:val="00592E1A"/>
    <w:rsid w:val="005936E5"/>
    <w:rsid w:val="00593C7A"/>
    <w:rsid w:val="00593F6A"/>
    <w:rsid w:val="0059469D"/>
    <w:rsid w:val="00594DE0"/>
    <w:rsid w:val="00594E48"/>
    <w:rsid w:val="00595336"/>
    <w:rsid w:val="00595871"/>
    <w:rsid w:val="00595AA9"/>
    <w:rsid w:val="00596789"/>
    <w:rsid w:val="005968C7"/>
    <w:rsid w:val="005968FB"/>
    <w:rsid w:val="00596949"/>
    <w:rsid w:val="00597B7F"/>
    <w:rsid w:val="005A03F8"/>
    <w:rsid w:val="005A0DF7"/>
    <w:rsid w:val="005A0F5A"/>
    <w:rsid w:val="005A1076"/>
    <w:rsid w:val="005A1389"/>
    <w:rsid w:val="005A22D5"/>
    <w:rsid w:val="005A27A8"/>
    <w:rsid w:val="005A2A68"/>
    <w:rsid w:val="005A2B04"/>
    <w:rsid w:val="005A37FB"/>
    <w:rsid w:val="005A3C4A"/>
    <w:rsid w:val="005A3E72"/>
    <w:rsid w:val="005A3F2C"/>
    <w:rsid w:val="005A4018"/>
    <w:rsid w:val="005A4154"/>
    <w:rsid w:val="005A5019"/>
    <w:rsid w:val="005A5DC4"/>
    <w:rsid w:val="005A5F1F"/>
    <w:rsid w:val="005A61C0"/>
    <w:rsid w:val="005A7593"/>
    <w:rsid w:val="005A7E1E"/>
    <w:rsid w:val="005B00A6"/>
    <w:rsid w:val="005B0148"/>
    <w:rsid w:val="005B0300"/>
    <w:rsid w:val="005B0584"/>
    <w:rsid w:val="005B0951"/>
    <w:rsid w:val="005B098B"/>
    <w:rsid w:val="005B1C64"/>
    <w:rsid w:val="005B2838"/>
    <w:rsid w:val="005B29CE"/>
    <w:rsid w:val="005B2F9A"/>
    <w:rsid w:val="005B315A"/>
    <w:rsid w:val="005B3400"/>
    <w:rsid w:val="005B3F4B"/>
    <w:rsid w:val="005B4023"/>
    <w:rsid w:val="005B423B"/>
    <w:rsid w:val="005B4993"/>
    <w:rsid w:val="005B4E72"/>
    <w:rsid w:val="005B5332"/>
    <w:rsid w:val="005B5D00"/>
    <w:rsid w:val="005B5E74"/>
    <w:rsid w:val="005B6385"/>
    <w:rsid w:val="005B7510"/>
    <w:rsid w:val="005B7A4A"/>
    <w:rsid w:val="005B7E64"/>
    <w:rsid w:val="005C1039"/>
    <w:rsid w:val="005C1629"/>
    <w:rsid w:val="005C166A"/>
    <w:rsid w:val="005C1710"/>
    <w:rsid w:val="005C2438"/>
    <w:rsid w:val="005C2623"/>
    <w:rsid w:val="005C29C1"/>
    <w:rsid w:val="005C2B20"/>
    <w:rsid w:val="005C3224"/>
    <w:rsid w:val="005C3299"/>
    <w:rsid w:val="005C36D9"/>
    <w:rsid w:val="005C3FA1"/>
    <w:rsid w:val="005C4321"/>
    <w:rsid w:val="005C6041"/>
    <w:rsid w:val="005C7519"/>
    <w:rsid w:val="005D080D"/>
    <w:rsid w:val="005D0849"/>
    <w:rsid w:val="005D0BC5"/>
    <w:rsid w:val="005D0C09"/>
    <w:rsid w:val="005D16BA"/>
    <w:rsid w:val="005D1725"/>
    <w:rsid w:val="005D1B7C"/>
    <w:rsid w:val="005D1CAA"/>
    <w:rsid w:val="005D215F"/>
    <w:rsid w:val="005D25E9"/>
    <w:rsid w:val="005D2979"/>
    <w:rsid w:val="005D2A72"/>
    <w:rsid w:val="005D2FB1"/>
    <w:rsid w:val="005D3903"/>
    <w:rsid w:val="005D416E"/>
    <w:rsid w:val="005D4A99"/>
    <w:rsid w:val="005D4CBE"/>
    <w:rsid w:val="005D4DC5"/>
    <w:rsid w:val="005D54EB"/>
    <w:rsid w:val="005D5683"/>
    <w:rsid w:val="005D5770"/>
    <w:rsid w:val="005D5AFA"/>
    <w:rsid w:val="005D6241"/>
    <w:rsid w:val="005D69A3"/>
    <w:rsid w:val="005D6FF9"/>
    <w:rsid w:val="005D7478"/>
    <w:rsid w:val="005D7A23"/>
    <w:rsid w:val="005D7CCD"/>
    <w:rsid w:val="005E024A"/>
    <w:rsid w:val="005E0771"/>
    <w:rsid w:val="005E1157"/>
    <w:rsid w:val="005E1776"/>
    <w:rsid w:val="005E1786"/>
    <w:rsid w:val="005E1893"/>
    <w:rsid w:val="005E18D7"/>
    <w:rsid w:val="005E1A3F"/>
    <w:rsid w:val="005E25C0"/>
    <w:rsid w:val="005E27BC"/>
    <w:rsid w:val="005E2A30"/>
    <w:rsid w:val="005E2FB5"/>
    <w:rsid w:val="005E3131"/>
    <w:rsid w:val="005E335C"/>
    <w:rsid w:val="005E33FD"/>
    <w:rsid w:val="005E3BAF"/>
    <w:rsid w:val="005E4A13"/>
    <w:rsid w:val="005E4B66"/>
    <w:rsid w:val="005E5251"/>
    <w:rsid w:val="005E55B8"/>
    <w:rsid w:val="005E580A"/>
    <w:rsid w:val="005E67EC"/>
    <w:rsid w:val="005E6B18"/>
    <w:rsid w:val="005E714B"/>
    <w:rsid w:val="005E73C8"/>
    <w:rsid w:val="005E73EA"/>
    <w:rsid w:val="005E7426"/>
    <w:rsid w:val="005E74B1"/>
    <w:rsid w:val="005E7ADD"/>
    <w:rsid w:val="005F09B5"/>
    <w:rsid w:val="005F0FCB"/>
    <w:rsid w:val="005F1251"/>
    <w:rsid w:val="005F12A1"/>
    <w:rsid w:val="005F189B"/>
    <w:rsid w:val="005F221F"/>
    <w:rsid w:val="005F2A20"/>
    <w:rsid w:val="005F2F39"/>
    <w:rsid w:val="005F3586"/>
    <w:rsid w:val="005F385F"/>
    <w:rsid w:val="005F3FB2"/>
    <w:rsid w:val="005F4338"/>
    <w:rsid w:val="005F465A"/>
    <w:rsid w:val="005F51CC"/>
    <w:rsid w:val="005F51F5"/>
    <w:rsid w:val="005F53C4"/>
    <w:rsid w:val="005F54DB"/>
    <w:rsid w:val="005F6019"/>
    <w:rsid w:val="005F6147"/>
    <w:rsid w:val="005F6A27"/>
    <w:rsid w:val="00600039"/>
    <w:rsid w:val="00600656"/>
    <w:rsid w:val="00600C1A"/>
    <w:rsid w:val="00600E53"/>
    <w:rsid w:val="00600EAC"/>
    <w:rsid w:val="00601605"/>
    <w:rsid w:val="00601F3C"/>
    <w:rsid w:val="00602184"/>
    <w:rsid w:val="0060235B"/>
    <w:rsid w:val="0060269A"/>
    <w:rsid w:val="006030AB"/>
    <w:rsid w:val="00603A3F"/>
    <w:rsid w:val="00603BB0"/>
    <w:rsid w:val="00604356"/>
    <w:rsid w:val="00604467"/>
    <w:rsid w:val="00604698"/>
    <w:rsid w:val="006046D1"/>
    <w:rsid w:val="00604752"/>
    <w:rsid w:val="00604D82"/>
    <w:rsid w:val="00604F99"/>
    <w:rsid w:val="0060517F"/>
    <w:rsid w:val="00605278"/>
    <w:rsid w:val="00605694"/>
    <w:rsid w:val="00605B9F"/>
    <w:rsid w:val="00605BEC"/>
    <w:rsid w:val="00606A57"/>
    <w:rsid w:val="00606B67"/>
    <w:rsid w:val="00606E37"/>
    <w:rsid w:val="00607241"/>
    <w:rsid w:val="00607515"/>
    <w:rsid w:val="0060760B"/>
    <w:rsid w:val="00607690"/>
    <w:rsid w:val="00610612"/>
    <w:rsid w:val="0061061C"/>
    <w:rsid w:val="00610AC2"/>
    <w:rsid w:val="00610CC9"/>
    <w:rsid w:val="00610D9C"/>
    <w:rsid w:val="00611528"/>
    <w:rsid w:val="006118D2"/>
    <w:rsid w:val="0061238D"/>
    <w:rsid w:val="0061286D"/>
    <w:rsid w:val="00612ECA"/>
    <w:rsid w:val="00613769"/>
    <w:rsid w:val="00614255"/>
    <w:rsid w:val="00614382"/>
    <w:rsid w:val="0061450C"/>
    <w:rsid w:val="00615539"/>
    <w:rsid w:val="0061596B"/>
    <w:rsid w:val="00615FC7"/>
    <w:rsid w:val="006160F7"/>
    <w:rsid w:val="006161B8"/>
    <w:rsid w:val="0061626D"/>
    <w:rsid w:val="0061633F"/>
    <w:rsid w:val="0061654B"/>
    <w:rsid w:val="0061688F"/>
    <w:rsid w:val="0061762F"/>
    <w:rsid w:val="00617991"/>
    <w:rsid w:val="00617CCD"/>
    <w:rsid w:val="006201BE"/>
    <w:rsid w:val="00621046"/>
    <w:rsid w:val="00621483"/>
    <w:rsid w:val="00621748"/>
    <w:rsid w:val="00621757"/>
    <w:rsid w:val="00622397"/>
    <w:rsid w:val="006224D7"/>
    <w:rsid w:val="006239D5"/>
    <w:rsid w:val="00623B90"/>
    <w:rsid w:val="00624C2E"/>
    <w:rsid w:val="0062518C"/>
    <w:rsid w:val="00625357"/>
    <w:rsid w:val="00625597"/>
    <w:rsid w:val="00625844"/>
    <w:rsid w:val="00625D0D"/>
    <w:rsid w:val="00626427"/>
    <w:rsid w:val="006265BC"/>
    <w:rsid w:val="006273F7"/>
    <w:rsid w:val="006303B9"/>
    <w:rsid w:val="006304D3"/>
    <w:rsid w:val="00630666"/>
    <w:rsid w:val="00630944"/>
    <w:rsid w:val="00630F04"/>
    <w:rsid w:val="00631107"/>
    <w:rsid w:val="00631401"/>
    <w:rsid w:val="00631ABF"/>
    <w:rsid w:val="006325D4"/>
    <w:rsid w:val="006327AC"/>
    <w:rsid w:val="006328CF"/>
    <w:rsid w:val="00632A5E"/>
    <w:rsid w:val="00632F37"/>
    <w:rsid w:val="00633526"/>
    <w:rsid w:val="0063391E"/>
    <w:rsid w:val="00633967"/>
    <w:rsid w:val="00633D99"/>
    <w:rsid w:val="00634111"/>
    <w:rsid w:val="006343C6"/>
    <w:rsid w:val="00634912"/>
    <w:rsid w:val="00635C69"/>
    <w:rsid w:val="0063618F"/>
    <w:rsid w:val="00636964"/>
    <w:rsid w:val="00636AD6"/>
    <w:rsid w:val="0063730E"/>
    <w:rsid w:val="006419EC"/>
    <w:rsid w:val="00641DDC"/>
    <w:rsid w:val="00642473"/>
    <w:rsid w:val="0064267B"/>
    <w:rsid w:val="006429C0"/>
    <w:rsid w:val="006429C6"/>
    <w:rsid w:val="006430E5"/>
    <w:rsid w:val="00643969"/>
    <w:rsid w:val="00643C8E"/>
    <w:rsid w:val="006449D3"/>
    <w:rsid w:val="00644C45"/>
    <w:rsid w:val="00644D31"/>
    <w:rsid w:val="00645DAF"/>
    <w:rsid w:val="006460D4"/>
    <w:rsid w:val="00647163"/>
    <w:rsid w:val="006476C2"/>
    <w:rsid w:val="006478E7"/>
    <w:rsid w:val="00647933"/>
    <w:rsid w:val="00647BF0"/>
    <w:rsid w:val="00647FF4"/>
    <w:rsid w:val="006506FF"/>
    <w:rsid w:val="00650D36"/>
    <w:rsid w:val="00650DAE"/>
    <w:rsid w:val="0065131F"/>
    <w:rsid w:val="00651C83"/>
    <w:rsid w:val="00651D54"/>
    <w:rsid w:val="00651E8A"/>
    <w:rsid w:val="00652615"/>
    <w:rsid w:val="0065276D"/>
    <w:rsid w:val="006528E8"/>
    <w:rsid w:val="00652C1F"/>
    <w:rsid w:val="00652DC1"/>
    <w:rsid w:val="00653647"/>
    <w:rsid w:val="00653D84"/>
    <w:rsid w:val="00654963"/>
    <w:rsid w:val="00654B18"/>
    <w:rsid w:val="00654EA1"/>
    <w:rsid w:val="006551AF"/>
    <w:rsid w:val="006553AF"/>
    <w:rsid w:val="00655918"/>
    <w:rsid w:val="00655AD7"/>
    <w:rsid w:val="00655B65"/>
    <w:rsid w:val="00655BD6"/>
    <w:rsid w:val="00657B03"/>
    <w:rsid w:val="00660B28"/>
    <w:rsid w:val="00661606"/>
    <w:rsid w:val="006622E5"/>
    <w:rsid w:val="00663015"/>
    <w:rsid w:val="00663491"/>
    <w:rsid w:val="00663976"/>
    <w:rsid w:val="00663BBF"/>
    <w:rsid w:val="00663D5C"/>
    <w:rsid w:val="00663F96"/>
    <w:rsid w:val="00664014"/>
    <w:rsid w:val="00664178"/>
    <w:rsid w:val="00664357"/>
    <w:rsid w:val="00664BFC"/>
    <w:rsid w:val="00665B9D"/>
    <w:rsid w:val="00665E3B"/>
    <w:rsid w:val="00666005"/>
    <w:rsid w:val="00666177"/>
    <w:rsid w:val="006665B4"/>
    <w:rsid w:val="00666D76"/>
    <w:rsid w:val="00666DFF"/>
    <w:rsid w:val="006678BC"/>
    <w:rsid w:val="00667C8D"/>
    <w:rsid w:val="00667CFE"/>
    <w:rsid w:val="00667D25"/>
    <w:rsid w:val="00667E2A"/>
    <w:rsid w:val="00667F75"/>
    <w:rsid w:val="00667FE2"/>
    <w:rsid w:val="0067027C"/>
    <w:rsid w:val="00670309"/>
    <w:rsid w:val="006709E4"/>
    <w:rsid w:val="00670A9A"/>
    <w:rsid w:val="00670FA7"/>
    <w:rsid w:val="00671149"/>
    <w:rsid w:val="006727F3"/>
    <w:rsid w:val="00672ADD"/>
    <w:rsid w:val="0067428D"/>
    <w:rsid w:val="00674B35"/>
    <w:rsid w:val="00675C8F"/>
    <w:rsid w:val="00675CA6"/>
    <w:rsid w:val="00675F74"/>
    <w:rsid w:val="00676E1C"/>
    <w:rsid w:val="00677A33"/>
    <w:rsid w:val="00677D0A"/>
    <w:rsid w:val="006806E5"/>
    <w:rsid w:val="0068070C"/>
    <w:rsid w:val="006807D0"/>
    <w:rsid w:val="00680936"/>
    <w:rsid w:val="00680B8F"/>
    <w:rsid w:val="00680CE2"/>
    <w:rsid w:val="00680DA5"/>
    <w:rsid w:val="006812D6"/>
    <w:rsid w:val="006812EF"/>
    <w:rsid w:val="006826EF"/>
    <w:rsid w:val="006831BC"/>
    <w:rsid w:val="0068415E"/>
    <w:rsid w:val="0068471C"/>
    <w:rsid w:val="00685332"/>
    <w:rsid w:val="006873D6"/>
    <w:rsid w:val="00687E97"/>
    <w:rsid w:val="00690027"/>
    <w:rsid w:val="00690F7E"/>
    <w:rsid w:val="006915C0"/>
    <w:rsid w:val="00692281"/>
    <w:rsid w:val="0069288F"/>
    <w:rsid w:val="00692FCE"/>
    <w:rsid w:val="00693283"/>
    <w:rsid w:val="00693C61"/>
    <w:rsid w:val="00694B39"/>
    <w:rsid w:val="00694F49"/>
    <w:rsid w:val="00694FC0"/>
    <w:rsid w:val="00694FEA"/>
    <w:rsid w:val="00695042"/>
    <w:rsid w:val="00695079"/>
    <w:rsid w:val="006959B1"/>
    <w:rsid w:val="00696393"/>
    <w:rsid w:val="0069693C"/>
    <w:rsid w:val="0069694E"/>
    <w:rsid w:val="00696C87"/>
    <w:rsid w:val="00696E2E"/>
    <w:rsid w:val="00696FCA"/>
    <w:rsid w:val="00697281"/>
    <w:rsid w:val="00697760"/>
    <w:rsid w:val="006A04FF"/>
    <w:rsid w:val="006A113C"/>
    <w:rsid w:val="006A1577"/>
    <w:rsid w:val="006A157C"/>
    <w:rsid w:val="006A1695"/>
    <w:rsid w:val="006A18F5"/>
    <w:rsid w:val="006A1BAE"/>
    <w:rsid w:val="006A1D7B"/>
    <w:rsid w:val="006A2AA3"/>
    <w:rsid w:val="006A465C"/>
    <w:rsid w:val="006A5670"/>
    <w:rsid w:val="006A5AD2"/>
    <w:rsid w:val="006A5B9B"/>
    <w:rsid w:val="006A5FEA"/>
    <w:rsid w:val="006A69B8"/>
    <w:rsid w:val="006A7238"/>
    <w:rsid w:val="006B0C7C"/>
    <w:rsid w:val="006B133C"/>
    <w:rsid w:val="006B13E4"/>
    <w:rsid w:val="006B140D"/>
    <w:rsid w:val="006B2DBD"/>
    <w:rsid w:val="006B2F09"/>
    <w:rsid w:val="006B442F"/>
    <w:rsid w:val="006B4AB7"/>
    <w:rsid w:val="006B4F04"/>
    <w:rsid w:val="006B59E5"/>
    <w:rsid w:val="006B63CC"/>
    <w:rsid w:val="006B696B"/>
    <w:rsid w:val="006B745A"/>
    <w:rsid w:val="006B786E"/>
    <w:rsid w:val="006C0551"/>
    <w:rsid w:val="006C08E3"/>
    <w:rsid w:val="006C0A2F"/>
    <w:rsid w:val="006C0B20"/>
    <w:rsid w:val="006C0B69"/>
    <w:rsid w:val="006C0DCC"/>
    <w:rsid w:val="006C107F"/>
    <w:rsid w:val="006C114B"/>
    <w:rsid w:val="006C11B6"/>
    <w:rsid w:val="006C1512"/>
    <w:rsid w:val="006C1922"/>
    <w:rsid w:val="006C1E88"/>
    <w:rsid w:val="006C23A5"/>
    <w:rsid w:val="006C27DA"/>
    <w:rsid w:val="006C3057"/>
    <w:rsid w:val="006C369D"/>
    <w:rsid w:val="006C39FB"/>
    <w:rsid w:val="006C3E1A"/>
    <w:rsid w:val="006C4005"/>
    <w:rsid w:val="006C40EC"/>
    <w:rsid w:val="006C4604"/>
    <w:rsid w:val="006C4999"/>
    <w:rsid w:val="006C508E"/>
    <w:rsid w:val="006C555A"/>
    <w:rsid w:val="006C57E3"/>
    <w:rsid w:val="006C5B7D"/>
    <w:rsid w:val="006C6285"/>
    <w:rsid w:val="006C6666"/>
    <w:rsid w:val="006C669C"/>
    <w:rsid w:val="006C6958"/>
    <w:rsid w:val="006C698C"/>
    <w:rsid w:val="006C6D0B"/>
    <w:rsid w:val="006C73A9"/>
    <w:rsid w:val="006C7593"/>
    <w:rsid w:val="006D0226"/>
    <w:rsid w:val="006D02FD"/>
    <w:rsid w:val="006D0419"/>
    <w:rsid w:val="006D0812"/>
    <w:rsid w:val="006D09C6"/>
    <w:rsid w:val="006D0C09"/>
    <w:rsid w:val="006D0EFC"/>
    <w:rsid w:val="006D105C"/>
    <w:rsid w:val="006D1B74"/>
    <w:rsid w:val="006D21D8"/>
    <w:rsid w:val="006D2285"/>
    <w:rsid w:val="006D250C"/>
    <w:rsid w:val="006D36A5"/>
    <w:rsid w:val="006D44D3"/>
    <w:rsid w:val="006D4CA4"/>
    <w:rsid w:val="006D4EC2"/>
    <w:rsid w:val="006D52CD"/>
    <w:rsid w:val="006D5C27"/>
    <w:rsid w:val="006D5CDB"/>
    <w:rsid w:val="006D5D5C"/>
    <w:rsid w:val="006D5E98"/>
    <w:rsid w:val="006D6066"/>
    <w:rsid w:val="006D645A"/>
    <w:rsid w:val="006D73AB"/>
    <w:rsid w:val="006D7B6E"/>
    <w:rsid w:val="006D7E42"/>
    <w:rsid w:val="006D7E94"/>
    <w:rsid w:val="006E02AE"/>
    <w:rsid w:val="006E049E"/>
    <w:rsid w:val="006E05FF"/>
    <w:rsid w:val="006E0721"/>
    <w:rsid w:val="006E07F2"/>
    <w:rsid w:val="006E0ADD"/>
    <w:rsid w:val="006E0B12"/>
    <w:rsid w:val="006E0F76"/>
    <w:rsid w:val="006E10F6"/>
    <w:rsid w:val="006E1188"/>
    <w:rsid w:val="006E1744"/>
    <w:rsid w:val="006E1961"/>
    <w:rsid w:val="006E208D"/>
    <w:rsid w:val="006E2500"/>
    <w:rsid w:val="006E25C7"/>
    <w:rsid w:val="006E27F2"/>
    <w:rsid w:val="006E2AAB"/>
    <w:rsid w:val="006E2FBB"/>
    <w:rsid w:val="006E30B0"/>
    <w:rsid w:val="006E3392"/>
    <w:rsid w:val="006E3D1E"/>
    <w:rsid w:val="006E440A"/>
    <w:rsid w:val="006E4485"/>
    <w:rsid w:val="006E471B"/>
    <w:rsid w:val="006E4CAB"/>
    <w:rsid w:val="006E4F5A"/>
    <w:rsid w:val="006E5170"/>
    <w:rsid w:val="006E5790"/>
    <w:rsid w:val="006E5905"/>
    <w:rsid w:val="006E5AFD"/>
    <w:rsid w:val="006E6086"/>
    <w:rsid w:val="006E63CD"/>
    <w:rsid w:val="006E6D14"/>
    <w:rsid w:val="006E6FFF"/>
    <w:rsid w:val="006E78DB"/>
    <w:rsid w:val="006E7AAB"/>
    <w:rsid w:val="006E7CFB"/>
    <w:rsid w:val="006F046E"/>
    <w:rsid w:val="006F1221"/>
    <w:rsid w:val="006F1CF3"/>
    <w:rsid w:val="006F204A"/>
    <w:rsid w:val="006F2097"/>
    <w:rsid w:val="006F26A8"/>
    <w:rsid w:val="006F4D52"/>
    <w:rsid w:val="006F556C"/>
    <w:rsid w:val="006F5865"/>
    <w:rsid w:val="006F5989"/>
    <w:rsid w:val="006F6DC2"/>
    <w:rsid w:val="006F6F7C"/>
    <w:rsid w:val="006F75DF"/>
    <w:rsid w:val="006F7792"/>
    <w:rsid w:val="006F7D14"/>
    <w:rsid w:val="006F7F5D"/>
    <w:rsid w:val="0070001C"/>
    <w:rsid w:val="00700876"/>
    <w:rsid w:val="00700D69"/>
    <w:rsid w:val="00700F06"/>
    <w:rsid w:val="00701114"/>
    <w:rsid w:val="00701A58"/>
    <w:rsid w:val="00702AB3"/>
    <w:rsid w:val="00703A0D"/>
    <w:rsid w:val="007041E1"/>
    <w:rsid w:val="007042FC"/>
    <w:rsid w:val="0070459C"/>
    <w:rsid w:val="00704658"/>
    <w:rsid w:val="007051AE"/>
    <w:rsid w:val="00705318"/>
    <w:rsid w:val="00705D32"/>
    <w:rsid w:val="00705F3C"/>
    <w:rsid w:val="00705F90"/>
    <w:rsid w:val="007065CA"/>
    <w:rsid w:val="007067F7"/>
    <w:rsid w:val="00706A8B"/>
    <w:rsid w:val="00706AE2"/>
    <w:rsid w:val="00707316"/>
    <w:rsid w:val="00707472"/>
    <w:rsid w:val="007075D5"/>
    <w:rsid w:val="00707BE2"/>
    <w:rsid w:val="00707C0D"/>
    <w:rsid w:val="00710EBC"/>
    <w:rsid w:val="00711548"/>
    <w:rsid w:val="00711913"/>
    <w:rsid w:val="007119D9"/>
    <w:rsid w:val="00712108"/>
    <w:rsid w:val="0071329E"/>
    <w:rsid w:val="0071345B"/>
    <w:rsid w:val="0071394C"/>
    <w:rsid w:val="00713D10"/>
    <w:rsid w:val="00714246"/>
    <w:rsid w:val="007144F6"/>
    <w:rsid w:val="0071455F"/>
    <w:rsid w:val="007147BA"/>
    <w:rsid w:val="00714ACF"/>
    <w:rsid w:val="00714B8C"/>
    <w:rsid w:val="00714CA9"/>
    <w:rsid w:val="00714E95"/>
    <w:rsid w:val="007150C7"/>
    <w:rsid w:val="00715516"/>
    <w:rsid w:val="00716393"/>
    <w:rsid w:val="0071765A"/>
    <w:rsid w:val="00720843"/>
    <w:rsid w:val="00721E2E"/>
    <w:rsid w:val="00722333"/>
    <w:rsid w:val="00722849"/>
    <w:rsid w:val="007231BE"/>
    <w:rsid w:val="007234D4"/>
    <w:rsid w:val="0072433A"/>
    <w:rsid w:val="00725190"/>
    <w:rsid w:val="007258A9"/>
    <w:rsid w:val="00725AFB"/>
    <w:rsid w:val="00725C8A"/>
    <w:rsid w:val="00726923"/>
    <w:rsid w:val="00726F1E"/>
    <w:rsid w:val="00730280"/>
    <w:rsid w:val="007302CD"/>
    <w:rsid w:val="00730314"/>
    <w:rsid w:val="00730882"/>
    <w:rsid w:val="007309CD"/>
    <w:rsid w:val="007313E2"/>
    <w:rsid w:val="00731B14"/>
    <w:rsid w:val="00731CDD"/>
    <w:rsid w:val="00731FA7"/>
    <w:rsid w:val="00732393"/>
    <w:rsid w:val="00732529"/>
    <w:rsid w:val="00732853"/>
    <w:rsid w:val="00732C2E"/>
    <w:rsid w:val="007330CC"/>
    <w:rsid w:val="007332E1"/>
    <w:rsid w:val="00733864"/>
    <w:rsid w:val="00733D88"/>
    <w:rsid w:val="00734291"/>
    <w:rsid w:val="0073463E"/>
    <w:rsid w:val="00734697"/>
    <w:rsid w:val="00734A31"/>
    <w:rsid w:val="00734B42"/>
    <w:rsid w:val="00734D2B"/>
    <w:rsid w:val="00735692"/>
    <w:rsid w:val="007357CD"/>
    <w:rsid w:val="00735DE1"/>
    <w:rsid w:val="00735FA9"/>
    <w:rsid w:val="00736C27"/>
    <w:rsid w:val="00737549"/>
    <w:rsid w:val="007379D4"/>
    <w:rsid w:val="0074005F"/>
    <w:rsid w:val="00740241"/>
    <w:rsid w:val="0074046F"/>
    <w:rsid w:val="00740667"/>
    <w:rsid w:val="00741233"/>
    <w:rsid w:val="00741414"/>
    <w:rsid w:val="00741578"/>
    <w:rsid w:val="007418F2"/>
    <w:rsid w:val="0074209B"/>
    <w:rsid w:val="00742212"/>
    <w:rsid w:val="0074246E"/>
    <w:rsid w:val="00743225"/>
    <w:rsid w:val="00743388"/>
    <w:rsid w:val="00743689"/>
    <w:rsid w:val="00743DA4"/>
    <w:rsid w:val="00743DD0"/>
    <w:rsid w:val="007440D3"/>
    <w:rsid w:val="007449CF"/>
    <w:rsid w:val="00744C57"/>
    <w:rsid w:val="00744C83"/>
    <w:rsid w:val="00744E0D"/>
    <w:rsid w:val="00745F3B"/>
    <w:rsid w:val="0074624A"/>
    <w:rsid w:val="00746B78"/>
    <w:rsid w:val="00746D77"/>
    <w:rsid w:val="007471F6"/>
    <w:rsid w:val="0074768A"/>
    <w:rsid w:val="00747B81"/>
    <w:rsid w:val="00747D5A"/>
    <w:rsid w:val="00747F21"/>
    <w:rsid w:val="0075025B"/>
    <w:rsid w:val="007509E0"/>
    <w:rsid w:val="00750C19"/>
    <w:rsid w:val="00750EB9"/>
    <w:rsid w:val="00751105"/>
    <w:rsid w:val="0075158E"/>
    <w:rsid w:val="00752665"/>
    <w:rsid w:val="00753B0A"/>
    <w:rsid w:val="00753E40"/>
    <w:rsid w:val="0075420B"/>
    <w:rsid w:val="00754800"/>
    <w:rsid w:val="00754919"/>
    <w:rsid w:val="00754EF2"/>
    <w:rsid w:val="00755419"/>
    <w:rsid w:val="00755923"/>
    <w:rsid w:val="00755B77"/>
    <w:rsid w:val="0075635F"/>
    <w:rsid w:val="00756585"/>
    <w:rsid w:val="00757012"/>
    <w:rsid w:val="00757B7A"/>
    <w:rsid w:val="007607E5"/>
    <w:rsid w:val="00760801"/>
    <w:rsid w:val="00760ACE"/>
    <w:rsid w:val="00760C89"/>
    <w:rsid w:val="0076156E"/>
    <w:rsid w:val="00761DD5"/>
    <w:rsid w:val="00762132"/>
    <w:rsid w:val="00762786"/>
    <w:rsid w:val="00762DEB"/>
    <w:rsid w:val="00763952"/>
    <w:rsid w:val="00764F1E"/>
    <w:rsid w:val="007650EA"/>
    <w:rsid w:val="00765A02"/>
    <w:rsid w:val="0076603A"/>
    <w:rsid w:val="007664BE"/>
    <w:rsid w:val="007669F9"/>
    <w:rsid w:val="00766C54"/>
    <w:rsid w:val="0076787E"/>
    <w:rsid w:val="00770B11"/>
    <w:rsid w:val="00770EDD"/>
    <w:rsid w:val="00771012"/>
    <w:rsid w:val="00771806"/>
    <w:rsid w:val="00771A40"/>
    <w:rsid w:val="00771B06"/>
    <w:rsid w:val="0077202B"/>
    <w:rsid w:val="007720D7"/>
    <w:rsid w:val="007722AC"/>
    <w:rsid w:val="00772ADA"/>
    <w:rsid w:val="007735FB"/>
    <w:rsid w:val="00773AB6"/>
    <w:rsid w:val="0077403E"/>
    <w:rsid w:val="00774222"/>
    <w:rsid w:val="00774295"/>
    <w:rsid w:val="00774AD2"/>
    <w:rsid w:val="007763ED"/>
    <w:rsid w:val="007769E2"/>
    <w:rsid w:val="00777C69"/>
    <w:rsid w:val="00777C89"/>
    <w:rsid w:val="0078018C"/>
    <w:rsid w:val="00780748"/>
    <w:rsid w:val="00780A52"/>
    <w:rsid w:val="007814DB"/>
    <w:rsid w:val="00781520"/>
    <w:rsid w:val="0078154B"/>
    <w:rsid w:val="00781CBA"/>
    <w:rsid w:val="0078252F"/>
    <w:rsid w:val="00782557"/>
    <w:rsid w:val="007830F9"/>
    <w:rsid w:val="007835D3"/>
    <w:rsid w:val="00783665"/>
    <w:rsid w:val="00783851"/>
    <w:rsid w:val="00783C62"/>
    <w:rsid w:val="00783DEA"/>
    <w:rsid w:val="00784BFA"/>
    <w:rsid w:val="00784D57"/>
    <w:rsid w:val="00785466"/>
    <w:rsid w:val="00785EC1"/>
    <w:rsid w:val="0078632E"/>
    <w:rsid w:val="007863FB"/>
    <w:rsid w:val="00786F66"/>
    <w:rsid w:val="00787A84"/>
    <w:rsid w:val="00790162"/>
    <w:rsid w:val="00790351"/>
    <w:rsid w:val="00790B2E"/>
    <w:rsid w:val="007921D6"/>
    <w:rsid w:val="0079240C"/>
    <w:rsid w:val="0079255A"/>
    <w:rsid w:val="00793156"/>
    <w:rsid w:val="00793551"/>
    <w:rsid w:val="00794845"/>
    <w:rsid w:val="0079497E"/>
    <w:rsid w:val="00794A17"/>
    <w:rsid w:val="00794D29"/>
    <w:rsid w:val="007950CD"/>
    <w:rsid w:val="00795F7E"/>
    <w:rsid w:val="00796AF6"/>
    <w:rsid w:val="007A1273"/>
    <w:rsid w:val="007A1439"/>
    <w:rsid w:val="007A16AA"/>
    <w:rsid w:val="007A175B"/>
    <w:rsid w:val="007A1978"/>
    <w:rsid w:val="007A2182"/>
    <w:rsid w:val="007A226E"/>
    <w:rsid w:val="007A36C3"/>
    <w:rsid w:val="007A39B7"/>
    <w:rsid w:val="007A49E9"/>
    <w:rsid w:val="007A527E"/>
    <w:rsid w:val="007A5928"/>
    <w:rsid w:val="007A593B"/>
    <w:rsid w:val="007A63A4"/>
    <w:rsid w:val="007A7FB3"/>
    <w:rsid w:val="007B0ECD"/>
    <w:rsid w:val="007B127D"/>
    <w:rsid w:val="007B1BBE"/>
    <w:rsid w:val="007B1E3A"/>
    <w:rsid w:val="007B1F30"/>
    <w:rsid w:val="007B3D2B"/>
    <w:rsid w:val="007B3D47"/>
    <w:rsid w:val="007B465A"/>
    <w:rsid w:val="007B46BA"/>
    <w:rsid w:val="007B512B"/>
    <w:rsid w:val="007B5A93"/>
    <w:rsid w:val="007B5EC0"/>
    <w:rsid w:val="007B5EC7"/>
    <w:rsid w:val="007B5F64"/>
    <w:rsid w:val="007B6DEB"/>
    <w:rsid w:val="007B7488"/>
    <w:rsid w:val="007B77DA"/>
    <w:rsid w:val="007B7A52"/>
    <w:rsid w:val="007B7B7D"/>
    <w:rsid w:val="007B7EE0"/>
    <w:rsid w:val="007C02B2"/>
    <w:rsid w:val="007C030D"/>
    <w:rsid w:val="007C0AE1"/>
    <w:rsid w:val="007C1064"/>
    <w:rsid w:val="007C1570"/>
    <w:rsid w:val="007C15C9"/>
    <w:rsid w:val="007C18FC"/>
    <w:rsid w:val="007C1C72"/>
    <w:rsid w:val="007C1CAA"/>
    <w:rsid w:val="007C2379"/>
    <w:rsid w:val="007C23B7"/>
    <w:rsid w:val="007C336A"/>
    <w:rsid w:val="007C3AA2"/>
    <w:rsid w:val="007C4BA5"/>
    <w:rsid w:val="007C5505"/>
    <w:rsid w:val="007C55AD"/>
    <w:rsid w:val="007C62F5"/>
    <w:rsid w:val="007C64A5"/>
    <w:rsid w:val="007C6A41"/>
    <w:rsid w:val="007C7140"/>
    <w:rsid w:val="007C74A2"/>
    <w:rsid w:val="007D04D9"/>
    <w:rsid w:val="007D07FD"/>
    <w:rsid w:val="007D0AA7"/>
    <w:rsid w:val="007D0C8A"/>
    <w:rsid w:val="007D0F05"/>
    <w:rsid w:val="007D150E"/>
    <w:rsid w:val="007D17E1"/>
    <w:rsid w:val="007D1C47"/>
    <w:rsid w:val="007D1D51"/>
    <w:rsid w:val="007D33ED"/>
    <w:rsid w:val="007D3CBD"/>
    <w:rsid w:val="007D41C9"/>
    <w:rsid w:val="007D4463"/>
    <w:rsid w:val="007D44B1"/>
    <w:rsid w:val="007D4F10"/>
    <w:rsid w:val="007D5149"/>
    <w:rsid w:val="007D53B6"/>
    <w:rsid w:val="007D57FF"/>
    <w:rsid w:val="007D6F8E"/>
    <w:rsid w:val="007E0010"/>
    <w:rsid w:val="007E0377"/>
    <w:rsid w:val="007E07B6"/>
    <w:rsid w:val="007E0DDC"/>
    <w:rsid w:val="007E17EC"/>
    <w:rsid w:val="007E189C"/>
    <w:rsid w:val="007E1A96"/>
    <w:rsid w:val="007E2A51"/>
    <w:rsid w:val="007E3801"/>
    <w:rsid w:val="007E384C"/>
    <w:rsid w:val="007E4773"/>
    <w:rsid w:val="007E4963"/>
    <w:rsid w:val="007E4C95"/>
    <w:rsid w:val="007E5D24"/>
    <w:rsid w:val="007E6065"/>
    <w:rsid w:val="007E66C9"/>
    <w:rsid w:val="007E6983"/>
    <w:rsid w:val="007E6A3F"/>
    <w:rsid w:val="007E6D3D"/>
    <w:rsid w:val="007E6E79"/>
    <w:rsid w:val="007E70A1"/>
    <w:rsid w:val="007E7733"/>
    <w:rsid w:val="007E7994"/>
    <w:rsid w:val="007E79B5"/>
    <w:rsid w:val="007F0034"/>
    <w:rsid w:val="007F0D7D"/>
    <w:rsid w:val="007F1238"/>
    <w:rsid w:val="007F1CE8"/>
    <w:rsid w:val="007F1DE7"/>
    <w:rsid w:val="007F1F79"/>
    <w:rsid w:val="007F2929"/>
    <w:rsid w:val="007F323B"/>
    <w:rsid w:val="007F3440"/>
    <w:rsid w:val="007F3861"/>
    <w:rsid w:val="007F38B8"/>
    <w:rsid w:val="007F42ED"/>
    <w:rsid w:val="007F4B40"/>
    <w:rsid w:val="007F5159"/>
    <w:rsid w:val="007F5891"/>
    <w:rsid w:val="007F5984"/>
    <w:rsid w:val="007F5C45"/>
    <w:rsid w:val="007F67BD"/>
    <w:rsid w:val="007F6BBE"/>
    <w:rsid w:val="007F6E68"/>
    <w:rsid w:val="007F6F47"/>
    <w:rsid w:val="007F74B6"/>
    <w:rsid w:val="007F7537"/>
    <w:rsid w:val="007F783A"/>
    <w:rsid w:val="007F7897"/>
    <w:rsid w:val="007F7A6E"/>
    <w:rsid w:val="007F7F4D"/>
    <w:rsid w:val="00800731"/>
    <w:rsid w:val="00800B74"/>
    <w:rsid w:val="00800DDF"/>
    <w:rsid w:val="008013EE"/>
    <w:rsid w:val="00801BEB"/>
    <w:rsid w:val="00801C1B"/>
    <w:rsid w:val="00801DCF"/>
    <w:rsid w:val="00802046"/>
    <w:rsid w:val="00802BAA"/>
    <w:rsid w:val="00802F44"/>
    <w:rsid w:val="00803C7C"/>
    <w:rsid w:val="00803D8D"/>
    <w:rsid w:val="00804095"/>
    <w:rsid w:val="00804368"/>
    <w:rsid w:val="00804ED4"/>
    <w:rsid w:val="008050A4"/>
    <w:rsid w:val="008054CA"/>
    <w:rsid w:val="0080557E"/>
    <w:rsid w:val="00805AAF"/>
    <w:rsid w:val="00805D80"/>
    <w:rsid w:val="00805EC9"/>
    <w:rsid w:val="00805EEF"/>
    <w:rsid w:val="0080635A"/>
    <w:rsid w:val="00806AE0"/>
    <w:rsid w:val="00806FEE"/>
    <w:rsid w:val="008074BA"/>
    <w:rsid w:val="0081026E"/>
    <w:rsid w:val="008103B5"/>
    <w:rsid w:val="0081059B"/>
    <w:rsid w:val="0081078F"/>
    <w:rsid w:val="00810902"/>
    <w:rsid w:val="008117A0"/>
    <w:rsid w:val="008123D1"/>
    <w:rsid w:val="00812721"/>
    <w:rsid w:val="00812981"/>
    <w:rsid w:val="0081323F"/>
    <w:rsid w:val="0081346B"/>
    <w:rsid w:val="008134F7"/>
    <w:rsid w:val="00813592"/>
    <w:rsid w:val="00813827"/>
    <w:rsid w:val="00813941"/>
    <w:rsid w:val="008148AA"/>
    <w:rsid w:val="00814F5D"/>
    <w:rsid w:val="00814FE6"/>
    <w:rsid w:val="00815020"/>
    <w:rsid w:val="0081513A"/>
    <w:rsid w:val="00815974"/>
    <w:rsid w:val="00815A8B"/>
    <w:rsid w:val="00816ED1"/>
    <w:rsid w:val="00817C7C"/>
    <w:rsid w:val="00817D10"/>
    <w:rsid w:val="008203F7"/>
    <w:rsid w:val="0082065E"/>
    <w:rsid w:val="008209F8"/>
    <w:rsid w:val="00820A08"/>
    <w:rsid w:val="00820DFE"/>
    <w:rsid w:val="00820E9F"/>
    <w:rsid w:val="00821463"/>
    <w:rsid w:val="00821733"/>
    <w:rsid w:val="0082182F"/>
    <w:rsid w:val="00823181"/>
    <w:rsid w:val="00823D84"/>
    <w:rsid w:val="00824301"/>
    <w:rsid w:val="00824785"/>
    <w:rsid w:val="00824B95"/>
    <w:rsid w:val="00825406"/>
    <w:rsid w:val="00825FF5"/>
    <w:rsid w:val="00826D7C"/>
    <w:rsid w:val="00827993"/>
    <w:rsid w:val="00827B6E"/>
    <w:rsid w:val="008309D6"/>
    <w:rsid w:val="0083111F"/>
    <w:rsid w:val="00831848"/>
    <w:rsid w:val="00831EAD"/>
    <w:rsid w:val="00832CBE"/>
    <w:rsid w:val="008343C5"/>
    <w:rsid w:val="00834501"/>
    <w:rsid w:val="00834A25"/>
    <w:rsid w:val="00834C52"/>
    <w:rsid w:val="00834C5D"/>
    <w:rsid w:val="00835CD2"/>
    <w:rsid w:val="00836098"/>
    <w:rsid w:val="008360CD"/>
    <w:rsid w:val="0083611C"/>
    <w:rsid w:val="008362B8"/>
    <w:rsid w:val="00836598"/>
    <w:rsid w:val="00836E23"/>
    <w:rsid w:val="00836F4A"/>
    <w:rsid w:val="00837BC9"/>
    <w:rsid w:val="008412C0"/>
    <w:rsid w:val="0084136F"/>
    <w:rsid w:val="0084152D"/>
    <w:rsid w:val="00841F97"/>
    <w:rsid w:val="00842BEA"/>
    <w:rsid w:val="00842C5B"/>
    <w:rsid w:val="00842CEA"/>
    <w:rsid w:val="00842EA7"/>
    <w:rsid w:val="00843140"/>
    <w:rsid w:val="008435E4"/>
    <w:rsid w:val="00843803"/>
    <w:rsid w:val="0084451A"/>
    <w:rsid w:val="00844C27"/>
    <w:rsid w:val="00844E15"/>
    <w:rsid w:val="00845C0C"/>
    <w:rsid w:val="00845C14"/>
    <w:rsid w:val="008464C2"/>
    <w:rsid w:val="00846711"/>
    <w:rsid w:val="00846FB6"/>
    <w:rsid w:val="0084730C"/>
    <w:rsid w:val="00847649"/>
    <w:rsid w:val="00847A0F"/>
    <w:rsid w:val="00847BA4"/>
    <w:rsid w:val="008504CC"/>
    <w:rsid w:val="00850A2D"/>
    <w:rsid w:val="00850CF6"/>
    <w:rsid w:val="00850F63"/>
    <w:rsid w:val="00850F70"/>
    <w:rsid w:val="00851836"/>
    <w:rsid w:val="008518F4"/>
    <w:rsid w:val="00852660"/>
    <w:rsid w:val="00852D7A"/>
    <w:rsid w:val="00853013"/>
    <w:rsid w:val="0085378A"/>
    <w:rsid w:val="0085465D"/>
    <w:rsid w:val="00854BF6"/>
    <w:rsid w:val="00855299"/>
    <w:rsid w:val="00855374"/>
    <w:rsid w:val="00855E81"/>
    <w:rsid w:val="00855FC1"/>
    <w:rsid w:val="008566A0"/>
    <w:rsid w:val="00856A87"/>
    <w:rsid w:val="00856F35"/>
    <w:rsid w:val="0085716F"/>
    <w:rsid w:val="00857453"/>
    <w:rsid w:val="00857D52"/>
    <w:rsid w:val="00857F67"/>
    <w:rsid w:val="008606D4"/>
    <w:rsid w:val="008606EF"/>
    <w:rsid w:val="00860851"/>
    <w:rsid w:val="008608E4"/>
    <w:rsid w:val="00860B0D"/>
    <w:rsid w:val="00860BCC"/>
    <w:rsid w:val="00860F24"/>
    <w:rsid w:val="00861029"/>
    <w:rsid w:val="00861C51"/>
    <w:rsid w:val="0086282E"/>
    <w:rsid w:val="008637C1"/>
    <w:rsid w:val="00863865"/>
    <w:rsid w:val="00863FAF"/>
    <w:rsid w:val="00864877"/>
    <w:rsid w:val="008656B4"/>
    <w:rsid w:val="0086587C"/>
    <w:rsid w:val="00867294"/>
    <w:rsid w:val="00867682"/>
    <w:rsid w:val="00867C22"/>
    <w:rsid w:val="00867C3A"/>
    <w:rsid w:val="00867D51"/>
    <w:rsid w:val="0087085B"/>
    <w:rsid w:val="008717BB"/>
    <w:rsid w:val="00871B9A"/>
    <w:rsid w:val="00872043"/>
    <w:rsid w:val="00872128"/>
    <w:rsid w:val="0087275B"/>
    <w:rsid w:val="00872A30"/>
    <w:rsid w:val="00872B7A"/>
    <w:rsid w:val="0087307A"/>
    <w:rsid w:val="00873146"/>
    <w:rsid w:val="0087351B"/>
    <w:rsid w:val="008735A0"/>
    <w:rsid w:val="00873795"/>
    <w:rsid w:val="008737A7"/>
    <w:rsid w:val="00873F99"/>
    <w:rsid w:val="00874345"/>
    <w:rsid w:val="00875F93"/>
    <w:rsid w:val="008761BE"/>
    <w:rsid w:val="00876C14"/>
    <w:rsid w:val="0087719D"/>
    <w:rsid w:val="008776B6"/>
    <w:rsid w:val="0087779F"/>
    <w:rsid w:val="00877AD1"/>
    <w:rsid w:val="008800FE"/>
    <w:rsid w:val="008806CB"/>
    <w:rsid w:val="0088074C"/>
    <w:rsid w:val="00880E2E"/>
    <w:rsid w:val="00881035"/>
    <w:rsid w:val="008816E0"/>
    <w:rsid w:val="00881714"/>
    <w:rsid w:val="00881C41"/>
    <w:rsid w:val="00881CB5"/>
    <w:rsid w:val="008820FB"/>
    <w:rsid w:val="008822E9"/>
    <w:rsid w:val="00882730"/>
    <w:rsid w:val="00882D05"/>
    <w:rsid w:val="00883318"/>
    <w:rsid w:val="008842E5"/>
    <w:rsid w:val="0088493F"/>
    <w:rsid w:val="00884DDA"/>
    <w:rsid w:val="00885FF8"/>
    <w:rsid w:val="008862B2"/>
    <w:rsid w:val="0088657E"/>
    <w:rsid w:val="008869F6"/>
    <w:rsid w:val="00887B8E"/>
    <w:rsid w:val="00890011"/>
    <w:rsid w:val="00890032"/>
    <w:rsid w:val="008903FB"/>
    <w:rsid w:val="00890435"/>
    <w:rsid w:val="008908E4"/>
    <w:rsid w:val="00890D21"/>
    <w:rsid w:val="00890E12"/>
    <w:rsid w:val="0089106E"/>
    <w:rsid w:val="00891762"/>
    <w:rsid w:val="00891D81"/>
    <w:rsid w:val="00892661"/>
    <w:rsid w:val="00892714"/>
    <w:rsid w:val="00893783"/>
    <w:rsid w:val="0089383F"/>
    <w:rsid w:val="008941BD"/>
    <w:rsid w:val="0089435E"/>
    <w:rsid w:val="00894932"/>
    <w:rsid w:val="00894C60"/>
    <w:rsid w:val="00894F24"/>
    <w:rsid w:val="00895598"/>
    <w:rsid w:val="008956BB"/>
    <w:rsid w:val="0089595E"/>
    <w:rsid w:val="00895D1F"/>
    <w:rsid w:val="0089626A"/>
    <w:rsid w:val="00896408"/>
    <w:rsid w:val="008964A6"/>
    <w:rsid w:val="008965FC"/>
    <w:rsid w:val="0089662D"/>
    <w:rsid w:val="00896B90"/>
    <w:rsid w:val="008975FB"/>
    <w:rsid w:val="00897E0D"/>
    <w:rsid w:val="008A1FB4"/>
    <w:rsid w:val="008A27DF"/>
    <w:rsid w:val="008A282D"/>
    <w:rsid w:val="008A28C1"/>
    <w:rsid w:val="008A317B"/>
    <w:rsid w:val="008A3827"/>
    <w:rsid w:val="008A413B"/>
    <w:rsid w:val="008A426C"/>
    <w:rsid w:val="008A492B"/>
    <w:rsid w:val="008A49F5"/>
    <w:rsid w:val="008A4CD9"/>
    <w:rsid w:val="008A579A"/>
    <w:rsid w:val="008A6C38"/>
    <w:rsid w:val="008A6DD3"/>
    <w:rsid w:val="008A71B8"/>
    <w:rsid w:val="008A7BAE"/>
    <w:rsid w:val="008A7EDF"/>
    <w:rsid w:val="008B065E"/>
    <w:rsid w:val="008B0CB1"/>
    <w:rsid w:val="008B11C6"/>
    <w:rsid w:val="008B15F3"/>
    <w:rsid w:val="008B19EC"/>
    <w:rsid w:val="008B242B"/>
    <w:rsid w:val="008B2871"/>
    <w:rsid w:val="008B36B7"/>
    <w:rsid w:val="008B3C8F"/>
    <w:rsid w:val="008B3F3D"/>
    <w:rsid w:val="008B4085"/>
    <w:rsid w:val="008B4811"/>
    <w:rsid w:val="008B4C80"/>
    <w:rsid w:val="008B58CE"/>
    <w:rsid w:val="008B5A68"/>
    <w:rsid w:val="008B6005"/>
    <w:rsid w:val="008B6466"/>
    <w:rsid w:val="008B6B25"/>
    <w:rsid w:val="008B6F48"/>
    <w:rsid w:val="008B6FD8"/>
    <w:rsid w:val="008B71C9"/>
    <w:rsid w:val="008C05A9"/>
    <w:rsid w:val="008C07C9"/>
    <w:rsid w:val="008C2272"/>
    <w:rsid w:val="008C2E7D"/>
    <w:rsid w:val="008C34C6"/>
    <w:rsid w:val="008C3662"/>
    <w:rsid w:val="008C422D"/>
    <w:rsid w:val="008C479D"/>
    <w:rsid w:val="008C48CC"/>
    <w:rsid w:val="008C48EC"/>
    <w:rsid w:val="008C4E85"/>
    <w:rsid w:val="008C5F8B"/>
    <w:rsid w:val="008C61F9"/>
    <w:rsid w:val="008C6B24"/>
    <w:rsid w:val="008C6FDA"/>
    <w:rsid w:val="008C707F"/>
    <w:rsid w:val="008C7299"/>
    <w:rsid w:val="008C72A9"/>
    <w:rsid w:val="008C79CE"/>
    <w:rsid w:val="008C7A92"/>
    <w:rsid w:val="008C7ED9"/>
    <w:rsid w:val="008D1548"/>
    <w:rsid w:val="008D1690"/>
    <w:rsid w:val="008D19EA"/>
    <w:rsid w:val="008D1B10"/>
    <w:rsid w:val="008D1EAF"/>
    <w:rsid w:val="008D20FA"/>
    <w:rsid w:val="008D2310"/>
    <w:rsid w:val="008D2C09"/>
    <w:rsid w:val="008D2FDD"/>
    <w:rsid w:val="008D32F7"/>
    <w:rsid w:val="008D3BF2"/>
    <w:rsid w:val="008D3C4D"/>
    <w:rsid w:val="008D3C6F"/>
    <w:rsid w:val="008D4C51"/>
    <w:rsid w:val="008D4D3F"/>
    <w:rsid w:val="008D4E9F"/>
    <w:rsid w:val="008D4EA2"/>
    <w:rsid w:val="008D5024"/>
    <w:rsid w:val="008D59AD"/>
    <w:rsid w:val="008D60F1"/>
    <w:rsid w:val="008D6B57"/>
    <w:rsid w:val="008D709F"/>
    <w:rsid w:val="008D7252"/>
    <w:rsid w:val="008D7267"/>
    <w:rsid w:val="008D73D5"/>
    <w:rsid w:val="008D7D00"/>
    <w:rsid w:val="008E038E"/>
    <w:rsid w:val="008E154C"/>
    <w:rsid w:val="008E2271"/>
    <w:rsid w:val="008E2A6F"/>
    <w:rsid w:val="008E366C"/>
    <w:rsid w:val="008E3945"/>
    <w:rsid w:val="008E3B0F"/>
    <w:rsid w:val="008E4469"/>
    <w:rsid w:val="008E4522"/>
    <w:rsid w:val="008E469A"/>
    <w:rsid w:val="008E472B"/>
    <w:rsid w:val="008E48C0"/>
    <w:rsid w:val="008E4D1E"/>
    <w:rsid w:val="008E4FC7"/>
    <w:rsid w:val="008E6F70"/>
    <w:rsid w:val="008E7375"/>
    <w:rsid w:val="008E7BC7"/>
    <w:rsid w:val="008E7FC3"/>
    <w:rsid w:val="008F08A7"/>
    <w:rsid w:val="008F0B34"/>
    <w:rsid w:val="008F1348"/>
    <w:rsid w:val="008F1400"/>
    <w:rsid w:val="008F1651"/>
    <w:rsid w:val="008F18C7"/>
    <w:rsid w:val="008F1D68"/>
    <w:rsid w:val="008F273E"/>
    <w:rsid w:val="008F2926"/>
    <w:rsid w:val="008F2EDE"/>
    <w:rsid w:val="008F2EE6"/>
    <w:rsid w:val="008F31D0"/>
    <w:rsid w:val="008F48D2"/>
    <w:rsid w:val="008F50AF"/>
    <w:rsid w:val="008F50DD"/>
    <w:rsid w:val="008F7088"/>
    <w:rsid w:val="008F7613"/>
    <w:rsid w:val="009008C3"/>
    <w:rsid w:val="009016E8"/>
    <w:rsid w:val="009018D4"/>
    <w:rsid w:val="00901C74"/>
    <w:rsid w:val="009026F8"/>
    <w:rsid w:val="00902A0D"/>
    <w:rsid w:val="00902E36"/>
    <w:rsid w:val="00903317"/>
    <w:rsid w:val="00903B3E"/>
    <w:rsid w:val="00904088"/>
    <w:rsid w:val="00904294"/>
    <w:rsid w:val="00904533"/>
    <w:rsid w:val="00904DCC"/>
    <w:rsid w:val="00904ED9"/>
    <w:rsid w:val="009058C5"/>
    <w:rsid w:val="00905B06"/>
    <w:rsid w:val="00906133"/>
    <w:rsid w:val="0090625F"/>
    <w:rsid w:val="00906888"/>
    <w:rsid w:val="00906943"/>
    <w:rsid w:val="00906B61"/>
    <w:rsid w:val="00906C50"/>
    <w:rsid w:val="009072B9"/>
    <w:rsid w:val="00910084"/>
    <w:rsid w:val="00910D16"/>
    <w:rsid w:val="009112E1"/>
    <w:rsid w:val="009116C6"/>
    <w:rsid w:val="009120E7"/>
    <w:rsid w:val="00912211"/>
    <w:rsid w:val="00912342"/>
    <w:rsid w:val="0091236E"/>
    <w:rsid w:val="00912656"/>
    <w:rsid w:val="009130DE"/>
    <w:rsid w:val="009137F3"/>
    <w:rsid w:val="0091397F"/>
    <w:rsid w:val="00913CBF"/>
    <w:rsid w:val="00914EE7"/>
    <w:rsid w:val="009155F7"/>
    <w:rsid w:val="009157BC"/>
    <w:rsid w:val="00915E9C"/>
    <w:rsid w:val="00915F45"/>
    <w:rsid w:val="00916017"/>
    <w:rsid w:val="009160B1"/>
    <w:rsid w:val="009165A9"/>
    <w:rsid w:val="0091797A"/>
    <w:rsid w:val="00917A21"/>
    <w:rsid w:val="00917C8A"/>
    <w:rsid w:val="0092010D"/>
    <w:rsid w:val="00920495"/>
    <w:rsid w:val="00920700"/>
    <w:rsid w:val="0092117A"/>
    <w:rsid w:val="00921BCD"/>
    <w:rsid w:val="00921FDA"/>
    <w:rsid w:val="00922153"/>
    <w:rsid w:val="00922288"/>
    <w:rsid w:val="00922BE9"/>
    <w:rsid w:val="009231E8"/>
    <w:rsid w:val="00923770"/>
    <w:rsid w:val="00923AB3"/>
    <w:rsid w:val="00924637"/>
    <w:rsid w:val="00924913"/>
    <w:rsid w:val="00925479"/>
    <w:rsid w:val="0092583A"/>
    <w:rsid w:val="00925E4A"/>
    <w:rsid w:val="0092684D"/>
    <w:rsid w:val="0092693A"/>
    <w:rsid w:val="00926DFA"/>
    <w:rsid w:val="009273A1"/>
    <w:rsid w:val="00927516"/>
    <w:rsid w:val="0092766D"/>
    <w:rsid w:val="00927EA5"/>
    <w:rsid w:val="00930EDE"/>
    <w:rsid w:val="00931769"/>
    <w:rsid w:val="0093252E"/>
    <w:rsid w:val="00932576"/>
    <w:rsid w:val="00932B54"/>
    <w:rsid w:val="00932B79"/>
    <w:rsid w:val="00932FAB"/>
    <w:rsid w:val="0093305E"/>
    <w:rsid w:val="00933975"/>
    <w:rsid w:val="00933B76"/>
    <w:rsid w:val="009341F1"/>
    <w:rsid w:val="00934759"/>
    <w:rsid w:val="009348AA"/>
    <w:rsid w:val="009357B4"/>
    <w:rsid w:val="00935DBB"/>
    <w:rsid w:val="00936425"/>
    <w:rsid w:val="00936723"/>
    <w:rsid w:val="00936E01"/>
    <w:rsid w:val="00937823"/>
    <w:rsid w:val="00937B29"/>
    <w:rsid w:val="00937D15"/>
    <w:rsid w:val="0094011E"/>
    <w:rsid w:val="009403DF"/>
    <w:rsid w:val="00940FB8"/>
    <w:rsid w:val="0094134E"/>
    <w:rsid w:val="00941B84"/>
    <w:rsid w:val="009425EC"/>
    <w:rsid w:val="00942999"/>
    <w:rsid w:val="00942C94"/>
    <w:rsid w:val="0094380D"/>
    <w:rsid w:val="00943D9B"/>
    <w:rsid w:val="0094443D"/>
    <w:rsid w:val="009447AD"/>
    <w:rsid w:val="00944A39"/>
    <w:rsid w:val="0094539E"/>
    <w:rsid w:val="00945491"/>
    <w:rsid w:val="00945834"/>
    <w:rsid w:val="00945F95"/>
    <w:rsid w:val="00946527"/>
    <w:rsid w:val="00946653"/>
    <w:rsid w:val="0094686D"/>
    <w:rsid w:val="0094783A"/>
    <w:rsid w:val="00947BF8"/>
    <w:rsid w:val="00947CE6"/>
    <w:rsid w:val="00947FC3"/>
    <w:rsid w:val="00950165"/>
    <w:rsid w:val="00950361"/>
    <w:rsid w:val="00950A49"/>
    <w:rsid w:val="0095183B"/>
    <w:rsid w:val="00951F5E"/>
    <w:rsid w:val="00952481"/>
    <w:rsid w:val="0095260A"/>
    <w:rsid w:val="00952FA3"/>
    <w:rsid w:val="00952FD4"/>
    <w:rsid w:val="0095339D"/>
    <w:rsid w:val="00953EE9"/>
    <w:rsid w:val="0095413E"/>
    <w:rsid w:val="0095428E"/>
    <w:rsid w:val="00954292"/>
    <w:rsid w:val="009544A9"/>
    <w:rsid w:val="009547C9"/>
    <w:rsid w:val="009548AA"/>
    <w:rsid w:val="00954BE3"/>
    <w:rsid w:val="00955400"/>
    <w:rsid w:val="009560E7"/>
    <w:rsid w:val="009569AA"/>
    <w:rsid w:val="00956AA5"/>
    <w:rsid w:val="00956B44"/>
    <w:rsid w:val="00957A8A"/>
    <w:rsid w:val="009604CA"/>
    <w:rsid w:val="0096099F"/>
    <w:rsid w:val="00960A68"/>
    <w:rsid w:val="00960E8D"/>
    <w:rsid w:val="00960F2E"/>
    <w:rsid w:val="0096288E"/>
    <w:rsid w:val="00962D21"/>
    <w:rsid w:val="00962E3E"/>
    <w:rsid w:val="00962EF0"/>
    <w:rsid w:val="009635B0"/>
    <w:rsid w:val="00963642"/>
    <w:rsid w:val="0096394C"/>
    <w:rsid w:val="00963C81"/>
    <w:rsid w:val="00963D85"/>
    <w:rsid w:val="009647E4"/>
    <w:rsid w:val="00965E7A"/>
    <w:rsid w:val="009663D0"/>
    <w:rsid w:val="00966F5C"/>
    <w:rsid w:val="0096710F"/>
    <w:rsid w:val="00967401"/>
    <w:rsid w:val="00967CFD"/>
    <w:rsid w:val="00970021"/>
    <w:rsid w:val="0097023D"/>
    <w:rsid w:val="00970A9C"/>
    <w:rsid w:val="00970A9E"/>
    <w:rsid w:val="00970C99"/>
    <w:rsid w:val="00971256"/>
    <w:rsid w:val="009718BC"/>
    <w:rsid w:val="009719E4"/>
    <w:rsid w:val="00972987"/>
    <w:rsid w:val="009732BC"/>
    <w:rsid w:val="009735C5"/>
    <w:rsid w:val="00973A8E"/>
    <w:rsid w:val="00973FDB"/>
    <w:rsid w:val="00974281"/>
    <w:rsid w:val="009742E4"/>
    <w:rsid w:val="0097433B"/>
    <w:rsid w:val="0097475B"/>
    <w:rsid w:val="00974A88"/>
    <w:rsid w:val="00974B8A"/>
    <w:rsid w:val="009753CE"/>
    <w:rsid w:val="009762A1"/>
    <w:rsid w:val="0097689B"/>
    <w:rsid w:val="00976F61"/>
    <w:rsid w:val="00976F7E"/>
    <w:rsid w:val="00980BB4"/>
    <w:rsid w:val="00980E1A"/>
    <w:rsid w:val="009812C8"/>
    <w:rsid w:val="00981331"/>
    <w:rsid w:val="00981580"/>
    <w:rsid w:val="009816EA"/>
    <w:rsid w:val="00982D08"/>
    <w:rsid w:val="00983639"/>
    <w:rsid w:val="00983997"/>
    <w:rsid w:val="00983B90"/>
    <w:rsid w:val="00983F82"/>
    <w:rsid w:val="00984D7D"/>
    <w:rsid w:val="00985053"/>
    <w:rsid w:val="00986469"/>
    <w:rsid w:val="00986638"/>
    <w:rsid w:val="00986CF2"/>
    <w:rsid w:val="00986D3A"/>
    <w:rsid w:val="00986DF5"/>
    <w:rsid w:val="00987521"/>
    <w:rsid w:val="009878D4"/>
    <w:rsid w:val="0098794B"/>
    <w:rsid w:val="00987E39"/>
    <w:rsid w:val="00990CD9"/>
    <w:rsid w:val="00990E24"/>
    <w:rsid w:val="0099130C"/>
    <w:rsid w:val="009919AC"/>
    <w:rsid w:val="00991B87"/>
    <w:rsid w:val="009922A9"/>
    <w:rsid w:val="009922B5"/>
    <w:rsid w:val="009922D5"/>
    <w:rsid w:val="00992519"/>
    <w:rsid w:val="00992E5B"/>
    <w:rsid w:val="009938E4"/>
    <w:rsid w:val="009946CA"/>
    <w:rsid w:val="00994CFD"/>
    <w:rsid w:val="009954EB"/>
    <w:rsid w:val="009954F8"/>
    <w:rsid w:val="00996128"/>
    <w:rsid w:val="00996254"/>
    <w:rsid w:val="00996725"/>
    <w:rsid w:val="0099691E"/>
    <w:rsid w:val="00996B1D"/>
    <w:rsid w:val="00996DAD"/>
    <w:rsid w:val="009974DA"/>
    <w:rsid w:val="0099796A"/>
    <w:rsid w:val="00997A85"/>
    <w:rsid w:val="009A020A"/>
    <w:rsid w:val="009A0239"/>
    <w:rsid w:val="009A0644"/>
    <w:rsid w:val="009A1576"/>
    <w:rsid w:val="009A1885"/>
    <w:rsid w:val="009A2988"/>
    <w:rsid w:val="009A2BE3"/>
    <w:rsid w:val="009A2C04"/>
    <w:rsid w:val="009A2CA1"/>
    <w:rsid w:val="009A30DB"/>
    <w:rsid w:val="009A3C41"/>
    <w:rsid w:val="009A3E82"/>
    <w:rsid w:val="009A4250"/>
    <w:rsid w:val="009A47AD"/>
    <w:rsid w:val="009A49C0"/>
    <w:rsid w:val="009A5CAA"/>
    <w:rsid w:val="009A6982"/>
    <w:rsid w:val="009A6A0E"/>
    <w:rsid w:val="009A6FAF"/>
    <w:rsid w:val="009A7433"/>
    <w:rsid w:val="009A7B93"/>
    <w:rsid w:val="009A7CCB"/>
    <w:rsid w:val="009A7F97"/>
    <w:rsid w:val="009B00EB"/>
    <w:rsid w:val="009B047E"/>
    <w:rsid w:val="009B098E"/>
    <w:rsid w:val="009B0AF2"/>
    <w:rsid w:val="009B0D83"/>
    <w:rsid w:val="009B0F60"/>
    <w:rsid w:val="009B1BB0"/>
    <w:rsid w:val="009B1D02"/>
    <w:rsid w:val="009B2341"/>
    <w:rsid w:val="009B24EE"/>
    <w:rsid w:val="009B2AD3"/>
    <w:rsid w:val="009B3064"/>
    <w:rsid w:val="009B34B3"/>
    <w:rsid w:val="009B352D"/>
    <w:rsid w:val="009B35CD"/>
    <w:rsid w:val="009B46D7"/>
    <w:rsid w:val="009B492D"/>
    <w:rsid w:val="009B4EBF"/>
    <w:rsid w:val="009B4F35"/>
    <w:rsid w:val="009B52DD"/>
    <w:rsid w:val="009B560B"/>
    <w:rsid w:val="009B56D9"/>
    <w:rsid w:val="009B59CA"/>
    <w:rsid w:val="009B5E3D"/>
    <w:rsid w:val="009B6059"/>
    <w:rsid w:val="009B61DB"/>
    <w:rsid w:val="009B638F"/>
    <w:rsid w:val="009B6A8D"/>
    <w:rsid w:val="009B75A9"/>
    <w:rsid w:val="009B798A"/>
    <w:rsid w:val="009B7A00"/>
    <w:rsid w:val="009B7C7C"/>
    <w:rsid w:val="009B7CED"/>
    <w:rsid w:val="009B7D08"/>
    <w:rsid w:val="009C01CB"/>
    <w:rsid w:val="009C0444"/>
    <w:rsid w:val="009C04DC"/>
    <w:rsid w:val="009C0B0F"/>
    <w:rsid w:val="009C0D91"/>
    <w:rsid w:val="009C11E6"/>
    <w:rsid w:val="009C195A"/>
    <w:rsid w:val="009C1AAC"/>
    <w:rsid w:val="009C1B56"/>
    <w:rsid w:val="009C21A3"/>
    <w:rsid w:val="009C312C"/>
    <w:rsid w:val="009C385D"/>
    <w:rsid w:val="009C4D18"/>
    <w:rsid w:val="009C54B3"/>
    <w:rsid w:val="009C5588"/>
    <w:rsid w:val="009C5848"/>
    <w:rsid w:val="009C5CE0"/>
    <w:rsid w:val="009C5E68"/>
    <w:rsid w:val="009C638A"/>
    <w:rsid w:val="009C663B"/>
    <w:rsid w:val="009C692F"/>
    <w:rsid w:val="009C7946"/>
    <w:rsid w:val="009C7BCD"/>
    <w:rsid w:val="009D0BDB"/>
    <w:rsid w:val="009D0C2E"/>
    <w:rsid w:val="009D0D35"/>
    <w:rsid w:val="009D130B"/>
    <w:rsid w:val="009D1D9F"/>
    <w:rsid w:val="009D1FD6"/>
    <w:rsid w:val="009D26CD"/>
    <w:rsid w:val="009D3768"/>
    <w:rsid w:val="009D3C3D"/>
    <w:rsid w:val="009D4371"/>
    <w:rsid w:val="009D4479"/>
    <w:rsid w:val="009D4639"/>
    <w:rsid w:val="009D4918"/>
    <w:rsid w:val="009D4C76"/>
    <w:rsid w:val="009D5359"/>
    <w:rsid w:val="009D54B3"/>
    <w:rsid w:val="009D5A96"/>
    <w:rsid w:val="009D5C91"/>
    <w:rsid w:val="009D677C"/>
    <w:rsid w:val="009D742B"/>
    <w:rsid w:val="009D78CD"/>
    <w:rsid w:val="009D7B30"/>
    <w:rsid w:val="009E1538"/>
    <w:rsid w:val="009E1751"/>
    <w:rsid w:val="009E2BE7"/>
    <w:rsid w:val="009E3212"/>
    <w:rsid w:val="009E3437"/>
    <w:rsid w:val="009E367F"/>
    <w:rsid w:val="009E4ED4"/>
    <w:rsid w:val="009E50E3"/>
    <w:rsid w:val="009E57C7"/>
    <w:rsid w:val="009E5F85"/>
    <w:rsid w:val="009E618A"/>
    <w:rsid w:val="009E6296"/>
    <w:rsid w:val="009E662C"/>
    <w:rsid w:val="009E6887"/>
    <w:rsid w:val="009E7C4C"/>
    <w:rsid w:val="009E7E70"/>
    <w:rsid w:val="009F03EB"/>
    <w:rsid w:val="009F106B"/>
    <w:rsid w:val="009F1A47"/>
    <w:rsid w:val="009F236D"/>
    <w:rsid w:val="009F23BD"/>
    <w:rsid w:val="009F3130"/>
    <w:rsid w:val="009F3521"/>
    <w:rsid w:val="009F3F4E"/>
    <w:rsid w:val="009F417A"/>
    <w:rsid w:val="009F5AD4"/>
    <w:rsid w:val="009F5BF9"/>
    <w:rsid w:val="009F5DEC"/>
    <w:rsid w:val="009F614C"/>
    <w:rsid w:val="009F657E"/>
    <w:rsid w:val="009F6922"/>
    <w:rsid w:val="009F6E70"/>
    <w:rsid w:val="009F7954"/>
    <w:rsid w:val="009F7C24"/>
    <w:rsid w:val="009F7D31"/>
    <w:rsid w:val="009F7D55"/>
    <w:rsid w:val="00A00098"/>
    <w:rsid w:val="00A01588"/>
    <w:rsid w:val="00A015FB"/>
    <w:rsid w:val="00A0165C"/>
    <w:rsid w:val="00A01A4B"/>
    <w:rsid w:val="00A02020"/>
    <w:rsid w:val="00A04071"/>
    <w:rsid w:val="00A041BC"/>
    <w:rsid w:val="00A050D9"/>
    <w:rsid w:val="00A05313"/>
    <w:rsid w:val="00A0551C"/>
    <w:rsid w:val="00A05DE0"/>
    <w:rsid w:val="00A05F0B"/>
    <w:rsid w:val="00A06386"/>
    <w:rsid w:val="00A06AAF"/>
    <w:rsid w:val="00A06AF7"/>
    <w:rsid w:val="00A072E5"/>
    <w:rsid w:val="00A075A9"/>
    <w:rsid w:val="00A07823"/>
    <w:rsid w:val="00A07961"/>
    <w:rsid w:val="00A10217"/>
    <w:rsid w:val="00A10623"/>
    <w:rsid w:val="00A10A82"/>
    <w:rsid w:val="00A11890"/>
    <w:rsid w:val="00A1195E"/>
    <w:rsid w:val="00A123D8"/>
    <w:rsid w:val="00A12818"/>
    <w:rsid w:val="00A12F64"/>
    <w:rsid w:val="00A139D2"/>
    <w:rsid w:val="00A13D31"/>
    <w:rsid w:val="00A14488"/>
    <w:rsid w:val="00A14774"/>
    <w:rsid w:val="00A1490A"/>
    <w:rsid w:val="00A1514E"/>
    <w:rsid w:val="00A155F4"/>
    <w:rsid w:val="00A1669A"/>
    <w:rsid w:val="00A16709"/>
    <w:rsid w:val="00A16A59"/>
    <w:rsid w:val="00A17107"/>
    <w:rsid w:val="00A175A4"/>
    <w:rsid w:val="00A17AB5"/>
    <w:rsid w:val="00A17B21"/>
    <w:rsid w:val="00A17DB1"/>
    <w:rsid w:val="00A206D3"/>
    <w:rsid w:val="00A2072C"/>
    <w:rsid w:val="00A2083E"/>
    <w:rsid w:val="00A211A0"/>
    <w:rsid w:val="00A216E8"/>
    <w:rsid w:val="00A21C3B"/>
    <w:rsid w:val="00A21D1C"/>
    <w:rsid w:val="00A21E4E"/>
    <w:rsid w:val="00A22459"/>
    <w:rsid w:val="00A225BB"/>
    <w:rsid w:val="00A225C3"/>
    <w:rsid w:val="00A22C1C"/>
    <w:rsid w:val="00A23370"/>
    <w:rsid w:val="00A2368B"/>
    <w:rsid w:val="00A2408A"/>
    <w:rsid w:val="00A24535"/>
    <w:rsid w:val="00A2486A"/>
    <w:rsid w:val="00A24CC5"/>
    <w:rsid w:val="00A24E24"/>
    <w:rsid w:val="00A24F98"/>
    <w:rsid w:val="00A25402"/>
    <w:rsid w:val="00A254BD"/>
    <w:rsid w:val="00A256F3"/>
    <w:rsid w:val="00A26057"/>
    <w:rsid w:val="00A2607E"/>
    <w:rsid w:val="00A26102"/>
    <w:rsid w:val="00A26ACC"/>
    <w:rsid w:val="00A26EA1"/>
    <w:rsid w:val="00A27529"/>
    <w:rsid w:val="00A2790A"/>
    <w:rsid w:val="00A27D2B"/>
    <w:rsid w:val="00A30254"/>
    <w:rsid w:val="00A3119E"/>
    <w:rsid w:val="00A3155D"/>
    <w:rsid w:val="00A318AA"/>
    <w:rsid w:val="00A328A0"/>
    <w:rsid w:val="00A33C79"/>
    <w:rsid w:val="00A33F68"/>
    <w:rsid w:val="00A340C5"/>
    <w:rsid w:val="00A348F8"/>
    <w:rsid w:val="00A34D30"/>
    <w:rsid w:val="00A34E25"/>
    <w:rsid w:val="00A350E4"/>
    <w:rsid w:val="00A355A0"/>
    <w:rsid w:val="00A359D9"/>
    <w:rsid w:val="00A35A40"/>
    <w:rsid w:val="00A35AFF"/>
    <w:rsid w:val="00A35D27"/>
    <w:rsid w:val="00A35D89"/>
    <w:rsid w:val="00A37028"/>
    <w:rsid w:val="00A37A9F"/>
    <w:rsid w:val="00A4005F"/>
    <w:rsid w:val="00A402D5"/>
    <w:rsid w:val="00A4057D"/>
    <w:rsid w:val="00A41272"/>
    <w:rsid w:val="00A421CB"/>
    <w:rsid w:val="00A42B9C"/>
    <w:rsid w:val="00A43385"/>
    <w:rsid w:val="00A437FD"/>
    <w:rsid w:val="00A442C6"/>
    <w:rsid w:val="00A44B56"/>
    <w:rsid w:val="00A44FD4"/>
    <w:rsid w:val="00A45895"/>
    <w:rsid w:val="00A458A7"/>
    <w:rsid w:val="00A4645E"/>
    <w:rsid w:val="00A46694"/>
    <w:rsid w:val="00A47058"/>
    <w:rsid w:val="00A4789B"/>
    <w:rsid w:val="00A47C96"/>
    <w:rsid w:val="00A47F4E"/>
    <w:rsid w:val="00A502C4"/>
    <w:rsid w:val="00A503B8"/>
    <w:rsid w:val="00A505C7"/>
    <w:rsid w:val="00A507C8"/>
    <w:rsid w:val="00A50974"/>
    <w:rsid w:val="00A51412"/>
    <w:rsid w:val="00A52072"/>
    <w:rsid w:val="00A527F8"/>
    <w:rsid w:val="00A52CC1"/>
    <w:rsid w:val="00A52F06"/>
    <w:rsid w:val="00A535E2"/>
    <w:rsid w:val="00A53BDF"/>
    <w:rsid w:val="00A53C24"/>
    <w:rsid w:val="00A54165"/>
    <w:rsid w:val="00A5426D"/>
    <w:rsid w:val="00A542F9"/>
    <w:rsid w:val="00A544BF"/>
    <w:rsid w:val="00A55AAB"/>
    <w:rsid w:val="00A55D37"/>
    <w:rsid w:val="00A56033"/>
    <w:rsid w:val="00A5617B"/>
    <w:rsid w:val="00A5632D"/>
    <w:rsid w:val="00A565D2"/>
    <w:rsid w:val="00A568CA"/>
    <w:rsid w:val="00A569D6"/>
    <w:rsid w:val="00A571F8"/>
    <w:rsid w:val="00A5795C"/>
    <w:rsid w:val="00A57995"/>
    <w:rsid w:val="00A57AD3"/>
    <w:rsid w:val="00A57B30"/>
    <w:rsid w:val="00A605D1"/>
    <w:rsid w:val="00A60BE6"/>
    <w:rsid w:val="00A61167"/>
    <w:rsid w:val="00A61E16"/>
    <w:rsid w:val="00A61F1C"/>
    <w:rsid w:val="00A6270A"/>
    <w:rsid w:val="00A6287E"/>
    <w:rsid w:val="00A62936"/>
    <w:rsid w:val="00A62A31"/>
    <w:rsid w:val="00A62D95"/>
    <w:rsid w:val="00A6379B"/>
    <w:rsid w:val="00A63B0D"/>
    <w:rsid w:val="00A64653"/>
    <w:rsid w:val="00A6497E"/>
    <w:rsid w:val="00A64D5E"/>
    <w:rsid w:val="00A64EE9"/>
    <w:rsid w:val="00A65273"/>
    <w:rsid w:val="00A6528D"/>
    <w:rsid w:val="00A659B5"/>
    <w:rsid w:val="00A65A65"/>
    <w:rsid w:val="00A65BCB"/>
    <w:rsid w:val="00A65D2D"/>
    <w:rsid w:val="00A65EE8"/>
    <w:rsid w:val="00A667D8"/>
    <w:rsid w:val="00A66B5F"/>
    <w:rsid w:val="00A66B76"/>
    <w:rsid w:val="00A66EAA"/>
    <w:rsid w:val="00A673EE"/>
    <w:rsid w:val="00A677CF"/>
    <w:rsid w:val="00A67B98"/>
    <w:rsid w:val="00A67BBB"/>
    <w:rsid w:val="00A70DB2"/>
    <w:rsid w:val="00A714E4"/>
    <w:rsid w:val="00A71778"/>
    <w:rsid w:val="00A71AE9"/>
    <w:rsid w:val="00A71C11"/>
    <w:rsid w:val="00A73C91"/>
    <w:rsid w:val="00A73E9C"/>
    <w:rsid w:val="00A7415D"/>
    <w:rsid w:val="00A74667"/>
    <w:rsid w:val="00A74810"/>
    <w:rsid w:val="00A74870"/>
    <w:rsid w:val="00A750CE"/>
    <w:rsid w:val="00A752E2"/>
    <w:rsid w:val="00A75372"/>
    <w:rsid w:val="00A758F5"/>
    <w:rsid w:val="00A75AF2"/>
    <w:rsid w:val="00A75CC0"/>
    <w:rsid w:val="00A75D5E"/>
    <w:rsid w:val="00A76045"/>
    <w:rsid w:val="00A767DA"/>
    <w:rsid w:val="00A76E40"/>
    <w:rsid w:val="00A76F7F"/>
    <w:rsid w:val="00A77630"/>
    <w:rsid w:val="00A77919"/>
    <w:rsid w:val="00A8053E"/>
    <w:rsid w:val="00A80B4A"/>
    <w:rsid w:val="00A80B85"/>
    <w:rsid w:val="00A80F9F"/>
    <w:rsid w:val="00A8102B"/>
    <w:rsid w:val="00A829BB"/>
    <w:rsid w:val="00A83D5C"/>
    <w:rsid w:val="00A83E94"/>
    <w:rsid w:val="00A844F0"/>
    <w:rsid w:val="00A84AEF"/>
    <w:rsid w:val="00A84BBC"/>
    <w:rsid w:val="00A85020"/>
    <w:rsid w:val="00A85040"/>
    <w:rsid w:val="00A8520E"/>
    <w:rsid w:val="00A85B46"/>
    <w:rsid w:val="00A8668D"/>
    <w:rsid w:val="00A869D5"/>
    <w:rsid w:val="00A86F86"/>
    <w:rsid w:val="00A8715C"/>
    <w:rsid w:val="00A8761B"/>
    <w:rsid w:val="00A87AF7"/>
    <w:rsid w:val="00A90873"/>
    <w:rsid w:val="00A90A44"/>
    <w:rsid w:val="00A9190A"/>
    <w:rsid w:val="00A91B9A"/>
    <w:rsid w:val="00A924E7"/>
    <w:rsid w:val="00A926CD"/>
    <w:rsid w:val="00A92ADA"/>
    <w:rsid w:val="00A92B83"/>
    <w:rsid w:val="00A92D1A"/>
    <w:rsid w:val="00A945F0"/>
    <w:rsid w:val="00A94C5C"/>
    <w:rsid w:val="00A95257"/>
    <w:rsid w:val="00A95298"/>
    <w:rsid w:val="00A954DA"/>
    <w:rsid w:val="00A96692"/>
    <w:rsid w:val="00A96A1C"/>
    <w:rsid w:val="00A96BC1"/>
    <w:rsid w:val="00A97C8E"/>
    <w:rsid w:val="00A97D42"/>
    <w:rsid w:val="00AA05F9"/>
    <w:rsid w:val="00AA0708"/>
    <w:rsid w:val="00AA07A5"/>
    <w:rsid w:val="00AA0A6D"/>
    <w:rsid w:val="00AA0F4E"/>
    <w:rsid w:val="00AA1028"/>
    <w:rsid w:val="00AA18E8"/>
    <w:rsid w:val="00AA1BDA"/>
    <w:rsid w:val="00AA2067"/>
    <w:rsid w:val="00AA27B8"/>
    <w:rsid w:val="00AA294B"/>
    <w:rsid w:val="00AA2C6A"/>
    <w:rsid w:val="00AA31D8"/>
    <w:rsid w:val="00AA39B1"/>
    <w:rsid w:val="00AA3CB0"/>
    <w:rsid w:val="00AA459D"/>
    <w:rsid w:val="00AA5EF6"/>
    <w:rsid w:val="00AA6D7D"/>
    <w:rsid w:val="00AA6DD9"/>
    <w:rsid w:val="00AA6F24"/>
    <w:rsid w:val="00AA7149"/>
    <w:rsid w:val="00AA796A"/>
    <w:rsid w:val="00AB15D7"/>
    <w:rsid w:val="00AB1913"/>
    <w:rsid w:val="00AB1DAD"/>
    <w:rsid w:val="00AB2100"/>
    <w:rsid w:val="00AB28F6"/>
    <w:rsid w:val="00AB2AFD"/>
    <w:rsid w:val="00AB2D45"/>
    <w:rsid w:val="00AB3606"/>
    <w:rsid w:val="00AB36B5"/>
    <w:rsid w:val="00AB3A9A"/>
    <w:rsid w:val="00AB3AF8"/>
    <w:rsid w:val="00AB48C8"/>
    <w:rsid w:val="00AB4B51"/>
    <w:rsid w:val="00AB584D"/>
    <w:rsid w:val="00AB5B7E"/>
    <w:rsid w:val="00AB5E03"/>
    <w:rsid w:val="00AB635C"/>
    <w:rsid w:val="00AB6866"/>
    <w:rsid w:val="00AB7524"/>
    <w:rsid w:val="00AB7809"/>
    <w:rsid w:val="00AB794A"/>
    <w:rsid w:val="00AC0634"/>
    <w:rsid w:val="00AC1593"/>
    <w:rsid w:val="00AC1B0F"/>
    <w:rsid w:val="00AC1D4A"/>
    <w:rsid w:val="00AC2BC2"/>
    <w:rsid w:val="00AC2F5C"/>
    <w:rsid w:val="00AC368B"/>
    <w:rsid w:val="00AC3ACB"/>
    <w:rsid w:val="00AC3C24"/>
    <w:rsid w:val="00AC49C8"/>
    <w:rsid w:val="00AC4A30"/>
    <w:rsid w:val="00AC4B1A"/>
    <w:rsid w:val="00AC4B59"/>
    <w:rsid w:val="00AC529B"/>
    <w:rsid w:val="00AC5A17"/>
    <w:rsid w:val="00AC6526"/>
    <w:rsid w:val="00AC65DC"/>
    <w:rsid w:val="00AC6717"/>
    <w:rsid w:val="00AC68C6"/>
    <w:rsid w:val="00AC6B47"/>
    <w:rsid w:val="00AC704F"/>
    <w:rsid w:val="00AC7113"/>
    <w:rsid w:val="00AC735D"/>
    <w:rsid w:val="00AC7672"/>
    <w:rsid w:val="00AC7676"/>
    <w:rsid w:val="00AC789C"/>
    <w:rsid w:val="00AC78A6"/>
    <w:rsid w:val="00AC7D2B"/>
    <w:rsid w:val="00AD003E"/>
    <w:rsid w:val="00AD08DF"/>
    <w:rsid w:val="00AD0988"/>
    <w:rsid w:val="00AD0FE6"/>
    <w:rsid w:val="00AD1C63"/>
    <w:rsid w:val="00AD21A0"/>
    <w:rsid w:val="00AD2CDF"/>
    <w:rsid w:val="00AD2E71"/>
    <w:rsid w:val="00AD2E73"/>
    <w:rsid w:val="00AD3161"/>
    <w:rsid w:val="00AD37E9"/>
    <w:rsid w:val="00AD4417"/>
    <w:rsid w:val="00AD4DF3"/>
    <w:rsid w:val="00AD4EEE"/>
    <w:rsid w:val="00AD4F57"/>
    <w:rsid w:val="00AD5551"/>
    <w:rsid w:val="00AD5F14"/>
    <w:rsid w:val="00AD6193"/>
    <w:rsid w:val="00AD6F95"/>
    <w:rsid w:val="00AD75F5"/>
    <w:rsid w:val="00AD769F"/>
    <w:rsid w:val="00AD7864"/>
    <w:rsid w:val="00AD7FF9"/>
    <w:rsid w:val="00AE027B"/>
    <w:rsid w:val="00AE0A92"/>
    <w:rsid w:val="00AE1AC1"/>
    <w:rsid w:val="00AE1B0C"/>
    <w:rsid w:val="00AE1B63"/>
    <w:rsid w:val="00AE23DE"/>
    <w:rsid w:val="00AE2E89"/>
    <w:rsid w:val="00AE2F09"/>
    <w:rsid w:val="00AE4631"/>
    <w:rsid w:val="00AE4725"/>
    <w:rsid w:val="00AE47C7"/>
    <w:rsid w:val="00AE4917"/>
    <w:rsid w:val="00AE5912"/>
    <w:rsid w:val="00AE5E8F"/>
    <w:rsid w:val="00AE601B"/>
    <w:rsid w:val="00AE631D"/>
    <w:rsid w:val="00AE6A61"/>
    <w:rsid w:val="00AE6AC4"/>
    <w:rsid w:val="00AE6DB5"/>
    <w:rsid w:val="00AE6EBB"/>
    <w:rsid w:val="00AE6F64"/>
    <w:rsid w:val="00AE727E"/>
    <w:rsid w:val="00AF0157"/>
    <w:rsid w:val="00AF07CB"/>
    <w:rsid w:val="00AF10E6"/>
    <w:rsid w:val="00AF12D9"/>
    <w:rsid w:val="00AF14E7"/>
    <w:rsid w:val="00AF1810"/>
    <w:rsid w:val="00AF191F"/>
    <w:rsid w:val="00AF1A3E"/>
    <w:rsid w:val="00AF1D6F"/>
    <w:rsid w:val="00AF2CF4"/>
    <w:rsid w:val="00AF3071"/>
    <w:rsid w:val="00AF343A"/>
    <w:rsid w:val="00AF3673"/>
    <w:rsid w:val="00AF446F"/>
    <w:rsid w:val="00AF4EC4"/>
    <w:rsid w:val="00AF4F90"/>
    <w:rsid w:val="00AF5508"/>
    <w:rsid w:val="00AF55FE"/>
    <w:rsid w:val="00AF5CC2"/>
    <w:rsid w:val="00AF5DCA"/>
    <w:rsid w:val="00AF7529"/>
    <w:rsid w:val="00AF7864"/>
    <w:rsid w:val="00AF7EFE"/>
    <w:rsid w:val="00B003B3"/>
    <w:rsid w:val="00B004C3"/>
    <w:rsid w:val="00B00834"/>
    <w:rsid w:val="00B00983"/>
    <w:rsid w:val="00B019FD"/>
    <w:rsid w:val="00B01A1F"/>
    <w:rsid w:val="00B01E3B"/>
    <w:rsid w:val="00B01F88"/>
    <w:rsid w:val="00B022E1"/>
    <w:rsid w:val="00B02590"/>
    <w:rsid w:val="00B0269F"/>
    <w:rsid w:val="00B02B73"/>
    <w:rsid w:val="00B02E7D"/>
    <w:rsid w:val="00B0309F"/>
    <w:rsid w:val="00B03D3D"/>
    <w:rsid w:val="00B044F3"/>
    <w:rsid w:val="00B057DD"/>
    <w:rsid w:val="00B05FE4"/>
    <w:rsid w:val="00B06289"/>
    <w:rsid w:val="00B06370"/>
    <w:rsid w:val="00B063F2"/>
    <w:rsid w:val="00B06D59"/>
    <w:rsid w:val="00B07A99"/>
    <w:rsid w:val="00B100A4"/>
    <w:rsid w:val="00B10A1D"/>
    <w:rsid w:val="00B10D58"/>
    <w:rsid w:val="00B1162D"/>
    <w:rsid w:val="00B1189D"/>
    <w:rsid w:val="00B1259C"/>
    <w:rsid w:val="00B12B28"/>
    <w:rsid w:val="00B12BD2"/>
    <w:rsid w:val="00B12FC8"/>
    <w:rsid w:val="00B1320F"/>
    <w:rsid w:val="00B13927"/>
    <w:rsid w:val="00B13DE7"/>
    <w:rsid w:val="00B14A98"/>
    <w:rsid w:val="00B14B41"/>
    <w:rsid w:val="00B14C44"/>
    <w:rsid w:val="00B1623C"/>
    <w:rsid w:val="00B16A47"/>
    <w:rsid w:val="00B17E15"/>
    <w:rsid w:val="00B202DC"/>
    <w:rsid w:val="00B20C6D"/>
    <w:rsid w:val="00B20FAE"/>
    <w:rsid w:val="00B2113C"/>
    <w:rsid w:val="00B21D32"/>
    <w:rsid w:val="00B21E5A"/>
    <w:rsid w:val="00B21FD3"/>
    <w:rsid w:val="00B22821"/>
    <w:rsid w:val="00B235DA"/>
    <w:rsid w:val="00B239B6"/>
    <w:rsid w:val="00B23AD3"/>
    <w:rsid w:val="00B23F0F"/>
    <w:rsid w:val="00B244FA"/>
    <w:rsid w:val="00B24779"/>
    <w:rsid w:val="00B257C8"/>
    <w:rsid w:val="00B25F7E"/>
    <w:rsid w:val="00B25FAB"/>
    <w:rsid w:val="00B2631A"/>
    <w:rsid w:val="00B2672E"/>
    <w:rsid w:val="00B26A39"/>
    <w:rsid w:val="00B26A81"/>
    <w:rsid w:val="00B271D1"/>
    <w:rsid w:val="00B275BF"/>
    <w:rsid w:val="00B278D4"/>
    <w:rsid w:val="00B3003A"/>
    <w:rsid w:val="00B30978"/>
    <w:rsid w:val="00B30A4E"/>
    <w:rsid w:val="00B30CF9"/>
    <w:rsid w:val="00B311E5"/>
    <w:rsid w:val="00B3124D"/>
    <w:rsid w:val="00B3158E"/>
    <w:rsid w:val="00B31803"/>
    <w:rsid w:val="00B31AAD"/>
    <w:rsid w:val="00B31D34"/>
    <w:rsid w:val="00B32219"/>
    <w:rsid w:val="00B323AE"/>
    <w:rsid w:val="00B326A0"/>
    <w:rsid w:val="00B3339F"/>
    <w:rsid w:val="00B34116"/>
    <w:rsid w:val="00B34159"/>
    <w:rsid w:val="00B341E1"/>
    <w:rsid w:val="00B3500D"/>
    <w:rsid w:val="00B35267"/>
    <w:rsid w:val="00B3626E"/>
    <w:rsid w:val="00B3696C"/>
    <w:rsid w:val="00B36F92"/>
    <w:rsid w:val="00B372EF"/>
    <w:rsid w:val="00B374EE"/>
    <w:rsid w:val="00B37AE6"/>
    <w:rsid w:val="00B40203"/>
    <w:rsid w:val="00B4047D"/>
    <w:rsid w:val="00B40A0F"/>
    <w:rsid w:val="00B40DFF"/>
    <w:rsid w:val="00B40FD5"/>
    <w:rsid w:val="00B4191B"/>
    <w:rsid w:val="00B43B25"/>
    <w:rsid w:val="00B43B83"/>
    <w:rsid w:val="00B443BB"/>
    <w:rsid w:val="00B4442F"/>
    <w:rsid w:val="00B44AAF"/>
    <w:rsid w:val="00B44C82"/>
    <w:rsid w:val="00B44E98"/>
    <w:rsid w:val="00B45530"/>
    <w:rsid w:val="00B46BD5"/>
    <w:rsid w:val="00B4700B"/>
    <w:rsid w:val="00B476AD"/>
    <w:rsid w:val="00B47723"/>
    <w:rsid w:val="00B50732"/>
    <w:rsid w:val="00B5074A"/>
    <w:rsid w:val="00B50994"/>
    <w:rsid w:val="00B50C1C"/>
    <w:rsid w:val="00B50DD6"/>
    <w:rsid w:val="00B517D3"/>
    <w:rsid w:val="00B518F8"/>
    <w:rsid w:val="00B51DF4"/>
    <w:rsid w:val="00B52E29"/>
    <w:rsid w:val="00B52F4F"/>
    <w:rsid w:val="00B5327B"/>
    <w:rsid w:val="00B53D2A"/>
    <w:rsid w:val="00B5489F"/>
    <w:rsid w:val="00B55239"/>
    <w:rsid w:val="00B55623"/>
    <w:rsid w:val="00B55683"/>
    <w:rsid w:val="00B55780"/>
    <w:rsid w:val="00B55CC1"/>
    <w:rsid w:val="00B55FB2"/>
    <w:rsid w:val="00B561E3"/>
    <w:rsid w:val="00B568DD"/>
    <w:rsid w:val="00B5778F"/>
    <w:rsid w:val="00B579B1"/>
    <w:rsid w:val="00B60243"/>
    <w:rsid w:val="00B60E61"/>
    <w:rsid w:val="00B61B5B"/>
    <w:rsid w:val="00B61D73"/>
    <w:rsid w:val="00B621AB"/>
    <w:rsid w:val="00B622EE"/>
    <w:rsid w:val="00B628FD"/>
    <w:rsid w:val="00B62C63"/>
    <w:rsid w:val="00B62D54"/>
    <w:rsid w:val="00B638C6"/>
    <w:rsid w:val="00B6475F"/>
    <w:rsid w:val="00B6533E"/>
    <w:rsid w:val="00B66070"/>
    <w:rsid w:val="00B66516"/>
    <w:rsid w:val="00B665F0"/>
    <w:rsid w:val="00B66903"/>
    <w:rsid w:val="00B66F49"/>
    <w:rsid w:val="00B67554"/>
    <w:rsid w:val="00B6755A"/>
    <w:rsid w:val="00B675CD"/>
    <w:rsid w:val="00B67F1D"/>
    <w:rsid w:val="00B70622"/>
    <w:rsid w:val="00B7088C"/>
    <w:rsid w:val="00B708C7"/>
    <w:rsid w:val="00B71DA1"/>
    <w:rsid w:val="00B71E0C"/>
    <w:rsid w:val="00B723A6"/>
    <w:rsid w:val="00B72855"/>
    <w:rsid w:val="00B72C55"/>
    <w:rsid w:val="00B733D3"/>
    <w:rsid w:val="00B734BA"/>
    <w:rsid w:val="00B7402C"/>
    <w:rsid w:val="00B752B3"/>
    <w:rsid w:val="00B75643"/>
    <w:rsid w:val="00B75C32"/>
    <w:rsid w:val="00B75DA8"/>
    <w:rsid w:val="00B75E12"/>
    <w:rsid w:val="00B75FA7"/>
    <w:rsid w:val="00B76129"/>
    <w:rsid w:val="00B7635E"/>
    <w:rsid w:val="00B769B1"/>
    <w:rsid w:val="00B7700E"/>
    <w:rsid w:val="00B7794F"/>
    <w:rsid w:val="00B8010E"/>
    <w:rsid w:val="00B8019A"/>
    <w:rsid w:val="00B8082A"/>
    <w:rsid w:val="00B810B2"/>
    <w:rsid w:val="00B8197D"/>
    <w:rsid w:val="00B81D63"/>
    <w:rsid w:val="00B81D96"/>
    <w:rsid w:val="00B81F5D"/>
    <w:rsid w:val="00B823E6"/>
    <w:rsid w:val="00B82542"/>
    <w:rsid w:val="00B82655"/>
    <w:rsid w:val="00B82BA9"/>
    <w:rsid w:val="00B837F0"/>
    <w:rsid w:val="00B83C64"/>
    <w:rsid w:val="00B83D31"/>
    <w:rsid w:val="00B846DC"/>
    <w:rsid w:val="00B84EA7"/>
    <w:rsid w:val="00B856CE"/>
    <w:rsid w:val="00B863DC"/>
    <w:rsid w:val="00B8670A"/>
    <w:rsid w:val="00B86A89"/>
    <w:rsid w:val="00B86AB2"/>
    <w:rsid w:val="00B86C0D"/>
    <w:rsid w:val="00B87005"/>
    <w:rsid w:val="00B87CFC"/>
    <w:rsid w:val="00B87D17"/>
    <w:rsid w:val="00B87FA8"/>
    <w:rsid w:val="00B87FC6"/>
    <w:rsid w:val="00B90BFC"/>
    <w:rsid w:val="00B911A5"/>
    <w:rsid w:val="00B9130D"/>
    <w:rsid w:val="00B91A98"/>
    <w:rsid w:val="00B91D44"/>
    <w:rsid w:val="00B91E2C"/>
    <w:rsid w:val="00B930F2"/>
    <w:rsid w:val="00B935F1"/>
    <w:rsid w:val="00B9368D"/>
    <w:rsid w:val="00B93FBB"/>
    <w:rsid w:val="00B94ACC"/>
    <w:rsid w:val="00B95253"/>
    <w:rsid w:val="00B95AD0"/>
    <w:rsid w:val="00B963FB"/>
    <w:rsid w:val="00B96814"/>
    <w:rsid w:val="00B96C00"/>
    <w:rsid w:val="00B96F0E"/>
    <w:rsid w:val="00B9775C"/>
    <w:rsid w:val="00B97E88"/>
    <w:rsid w:val="00BA0341"/>
    <w:rsid w:val="00BA0490"/>
    <w:rsid w:val="00BA0697"/>
    <w:rsid w:val="00BA0B98"/>
    <w:rsid w:val="00BA17E4"/>
    <w:rsid w:val="00BA1913"/>
    <w:rsid w:val="00BA198C"/>
    <w:rsid w:val="00BA2E4F"/>
    <w:rsid w:val="00BA2E6C"/>
    <w:rsid w:val="00BA2F65"/>
    <w:rsid w:val="00BA2FF1"/>
    <w:rsid w:val="00BA3B0C"/>
    <w:rsid w:val="00BA40BA"/>
    <w:rsid w:val="00BA4627"/>
    <w:rsid w:val="00BA4770"/>
    <w:rsid w:val="00BA4EAD"/>
    <w:rsid w:val="00BA55CB"/>
    <w:rsid w:val="00BA5C12"/>
    <w:rsid w:val="00BA5D43"/>
    <w:rsid w:val="00BA6AD7"/>
    <w:rsid w:val="00BA74AE"/>
    <w:rsid w:val="00BA7767"/>
    <w:rsid w:val="00BA7BA3"/>
    <w:rsid w:val="00BB082F"/>
    <w:rsid w:val="00BB0832"/>
    <w:rsid w:val="00BB139F"/>
    <w:rsid w:val="00BB16E2"/>
    <w:rsid w:val="00BB1EDA"/>
    <w:rsid w:val="00BB21C7"/>
    <w:rsid w:val="00BB226D"/>
    <w:rsid w:val="00BB28D8"/>
    <w:rsid w:val="00BB2DEF"/>
    <w:rsid w:val="00BB2E8C"/>
    <w:rsid w:val="00BB316C"/>
    <w:rsid w:val="00BB32E1"/>
    <w:rsid w:val="00BB34E1"/>
    <w:rsid w:val="00BB39A2"/>
    <w:rsid w:val="00BB3EE8"/>
    <w:rsid w:val="00BB4DED"/>
    <w:rsid w:val="00BB506C"/>
    <w:rsid w:val="00BB51E1"/>
    <w:rsid w:val="00BB557A"/>
    <w:rsid w:val="00BB5F9A"/>
    <w:rsid w:val="00BB6595"/>
    <w:rsid w:val="00BB67BC"/>
    <w:rsid w:val="00BB68F2"/>
    <w:rsid w:val="00BB6ECE"/>
    <w:rsid w:val="00BB704D"/>
    <w:rsid w:val="00BB76B1"/>
    <w:rsid w:val="00BB7A6E"/>
    <w:rsid w:val="00BB7D1A"/>
    <w:rsid w:val="00BC04DE"/>
    <w:rsid w:val="00BC0F91"/>
    <w:rsid w:val="00BC219F"/>
    <w:rsid w:val="00BC29E4"/>
    <w:rsid w:val="00BC36AF"/>
    <w:rsid w:val="00BC3DDE"/>
    <w:rsid w:val="00BC497F"/>
    <w:rsid w:val="00BC4AC5"/>
    <w:rsid w:val="00BC4ADC"/>
    <w:rsid w:val="00BC4C2D"/>
    <w:rsid w:val="00BC4DB4"/>
    <w:rsid w:val="00BC5230"/>
    <w:rsid w:val="00BC5ECF"/>
    <w:rsid w:val="00BC5F04"/>
    <w:rsid w:val="00BC607E"/>
    <w:rsid w:val="00BC608A"/>
    <w:rsid w:val="00BC6431"/>
    <w:rsid w:val="00BC6633"/>
    <w:rsid w:val="00BC6C3F"/>
    <w:rsid w:val="00BC6EAD"/>
    <w:rsid w:val="00BC71BD"/>
    <w:rsid w:val="00BC742F"/>
    <w:rsid w:val="00BC7862"/>
    <w:rsid w:val="00BC7CAA"/>
    <w:rsid w:val="00BD006E"/>
    <w:rsid w:val="00BD0560"/>
    <w:rsid w:val="00BD05BC"/>
    <w:rsid w:val="00BD0D31"/>
    <w:rsid w:val="00BD152F"/>
    <w:rsid w:val="00BD1D03"/>
    <w:rsid w:val="00BD2061"/>
    <w:rsid w:val="00BD2A49"/>
    <w:rsid w:val="00BD3624"/>
    <w:rsid w:val="00BD3F35"/>
    <w:rsid w:val="00BD3FC0"/>
    <w:rsid w:val="00BD41F2"/>
    <w:rsid w:val="00BD475D"/>
    <w:rsid w:val="00BD4BA2"/>
    <w:rsid w:val="00BD4BC7"/>
    <w:rsid w:val="00BD5833"/>
    <w:rsid w:val="00BD5E50"/>
    <w:rsid w:val="00BD6181"/>
    <w:rsid w:val="00BD637C"/>
    <w:rsid w:val="00BD65E5"/>
    <w:rsid w:val="00BD6795"/>
    <w:rsid w:val="00BD6DFE"/>
    <w:rsid w:val="00BD6F07"/>
    <w:rsid w:val="00BD7B7D"/>
    <w:rsid w:val="00BD7D76"/>
    <w:rsid w:val="00BE04B2"/>
    <w:rsid w:val="00BE0E38"/>
    <w:rsid w:val="00BE123C"/>
    <w:rsid w:val="00BE1656"/>
    <w:rsid w:val="00BE1BEB"/>
    <w:rsid w:val="00BE1D27"/>
    <w:rsid w:val="00BE3631"/>
    <w:rsid w:val="00BE38A8"/>
    <w:rsid w:val="00BE3AFA"/>
    <w:rsid w:val="00BE420A"/>
    <w:rsid w:val="00BE4352"/>
    <w:rsid w:val="00BE4370"/>
    <w:rsid w:val="00BE49B5"/>
    <w:rsid w:val="00BE4BE1"/>
    <w:rsid w:val="00BE4C57"/>
    <w:rsid w:val="00BE4C62"/>
    <w:rsid w:val="00BE57F0"/>
    <w:rsid w:val="00BE5F96"/>
    <w:rsid w:val="00BE6864"/>
    <w:rsid w:val="00BE7117"/>
    <w:rsid w:val="00BE723D"/>
    <w:rsid w:val="00BE7BD3"/>
    <w:rsid w:val="00BF1457"/>
    <w:rsid w:val="00BF1C31"/>
    <w:rsid w:val="00BF2023"/>
    <w:rsid w:val="00BF21AF"/>
    <w:rsid w:val="00BF2532"/>
    <w:rsid w:val="00BF2614"/>
    <w:rsid w:val="00BF28E2"/>
    <w:rsid w:val="00BF2C4A"/>
    <w:rsid w:val="00BF2CA9"/>
    <w:rsid w:val="00BF2F6D"/>
    <w:rsid w:val="00BF3C1F"/>
    <w:rsid w:val="00BF4369"/>
    <w:rsid w:val="00BF46E9"/>
    <w:rsid w:val="00BF48A0"/>
    <w:rsid w:val="00BF503A"/>
    <w:rsid w:val="00BF573E"/>
    <w:rsid w:val="00BF5C8E"/>
    <w:rsid w:val="00BF61DD"/>
    <w:rsid w:val="00BF62D2"/>
    <w:rsid w:val="00BF6C42"/>
    <w:rsid w:val="00BF6F28"/>
    <w:rsid w:val="00BF7451"/>
    <w:rsid w:val="00BF78DB"/>
    <w:rsid w:val="00BF7E75"/>
    <w:rsid w:val="00BF7F16"/>
    <w:rsid w:val="00BF7F23"/>
    <w:rsid w:val="00C0056B"/>
    <w:rsid w:val="00C005CF"/>
    <w:rsid w:val="00C0100D"/>
    <w:rsid w:val="00C017A8"/>
    <w:rsid w:val="00C01A19"/>
    <w:rsid w:val="00C02BAF"/>
    <w:rsid w:val="00C02E3E"/>
    <w:rsid w:val="00C02FE5"/>
    <w:rsid w:val="00C039FF"/>
    <w:rsid w:val="00C04A78"/>
    <w:rsid w:val="00C04ABA"/>
    <w:rsid w:val="00C04E70"/>
    <w:rsid w:val="00C05696"/>
    <w:rsid w:val="00C05EBB"/>
    <w:rsid w:val="00C06495"/>
    <w:rsid w:val="00C06E95"/>
    <w:rsid w:val="00C06F02"/>
    <w:rsid w:val="00C1021E"/>
    <w:rsid w:val="00C10473"/>
    <w:rsid w:val="00C10491"/>
    <w:rsid w:val="00C1077E"/>
    <w:rsid w:val="00C107AF"/>
    <w:rsid w:val="00C10961"/>
    <w:rsid w:val="00C10CB6"/>
    <w:rsid w:val="00C11453"/>
    <w:rsid w:val="00C11920"/>
    <w:rsid w:val="00C12387"/>
    <w:rsid w:val="00C12D36"/>
    <w:rsid w:val="00C12E40"/>
    <w:rsid w:val="00C12F7C"/>
    <w:rsid w:val="00C138BF"/>
    <w:rsid w:val="00C13E3F"/>
    <w:rsid w:val="00C14097"/>
    <w:rsid w:val="00C1501B"/>
    <w:rsid w:val="00C151AD"/>
    <w:rsid w:val="00C1561F"/>
    <w:rsid w:val="00C1612E"/>
    <w:rsid w:val="00C16A10"/>
    <w:rsid w:val="00C16AC3"/>
    <w:rsid w:val="00C17A11"/>
    <w:rsid w:val="00C17E64"/>
    <w:rsid w:val="00C208BE"/>
    <w:rsid w:val="00C20B66"/>
    <w:rsid w:val="00C21231"/>
    <w:rsid w:val="00C21B65"/>
    <w:rsid w:val="00C22D17"/>
    <w:rsid w:val="00C22D3F"/>
    <w:rsid w:val="00C23E36"/>
    <w:rsid w:val="00C24017"/>
    <w:rsid w:val="00C24084"/>
    <w:rsid w:val="00C24576"/>
    <w:rsid w:val="00C25326"/>
    <w:rsid w:val="00C255D7"/>
    <w:rsid w:val="00C2583B"/>
    <w:rsid w:val="00C25B51"/>
    <w:rsid w:val="00C26416"/>
    <w:rsid w:val="00C26DE8"/>
    <w:rsid w:val="00C304C5"/>
    <w:rsid w:val="00C30BB4"/>
    <w:rsid w:val="00C317E6"/>
    <w:rsid w:val="00C32358"/>
    <w:rsid w:val="00C32B5C"/>
    <w:rsid w:val="00C34FD3"/>
    <w:rsid w:val="00C35CB5"/>
    <w:rsid w:val="00C35D46"/>
    <w:rsid w:val="00C3640A"/>
    <w:rsid w:val="00C369A2"/>
    <w:rsid w:val="00C36B2F"/>
    <w:rsid w:val="00C36BBE"/>
    <w:rsid w:val="00C371A8"/>
    <w:rsid w:val="00C371C9"/>
    <w:rsid w:val="00C3734D"/>
    <w:rsid w:val="00C37B8B"/>
    <w:rsid w:val="00C40102"/>
    <w:rsid w:val="00C4126A"/>
    <w:rsid w:val="00C419C9"/>
    <w:rsid w:val="00C426EA"/>
    <w:rsid w:val="00C42D54"/>
    <w:rsid w:val="00C42F51"/>
    <w:rsid w:val="00C43108"/>
    <w:rsid w:val="00C43213"/>
    <w:rsid w:val="00C43B2F"/>
    <w:rsid w:val="00C43B4A"/>
    <w:rsid w:val="00C44AA3"/>
    <w:rsid w:val="00C44AED"/>
    <w:rsid w:val="00C44D08"/>
    <w:rsid w:val="00C4532B"/>
    <w:rsid w:val="00C46532"/>
    <w:rsid w:val="00C46BA5"/>
    <w:rsid w:val="00C46CA6"/>
    <w:rsid w:val="00C46F63"/>
    <w:rsid w:val="00C47681"/>
    <w:rsid w:val="00C476CF"/>
    <w:rsid w:val="00C47938"/>
    <w:rsid w:val="00C47BF7"/>
    <w:rsid w:val="00C47CE0"/>
    <w:rsid w:val="00C47F78"/>
    <w:rsid w:val="00C50AC3"/>
    <w:rsid w:val="00C52655"/>
    <w:rsid w:val="00C52765"/>
    <w:rsid w:val="00C52D62"/>
    <w:rsid w:val="00C53203"/>
    <w:rsid w:val="00C53283"/>
    <w:rsid w:val="00C53787"/>
    <w:rsid w:val="00C53E49"/>
    <w:rsid w:val="00C54912"/>
    <w:rsid w:val="00C55DFF"/>
    <w:rsid w:val="00C55ED6"/>
    <w:rsid w:val="00C561BB"/>
    <w:rsid w:val="00C564A6"/>
    <w:rsid w:val="00C56E48"/>
    <w:rsid w:val="00C57256"/>
    <w:rsid w:val="00C5787E"/>
    <w:rsid w:val="00C579E9"/>
    <w:rsid w:val="00C60346"/>
    <w:rsid w:val="00C60D0F"/>
    <w:rsid w:val="00C60D72"/>
    <w:rsid w:val="00C61B43"/>
    <w:rsid w:val="00C61C2E"/>
    <w:rsid w:val="00C61C93"/>
    <w:rsid w:val="00C61D1B"/>
    <w:rsid w:val="00C62071"/>
    <w:rsid w:val="00C62ED1"/>
    <w:rsid w:val="00C62F92"/>
    <w:rsid w:val="00C640A5"/>
    <w:rsid w:val="00C64404"/>
    <w:rsid w:val="00C65269"/>
    <w:rsid w:val="00C66447"/>
    <w:rsid w:val="00C6687C"/>
    <w:rsid w:val="00C66A0B"/>
    <w:rsid w:val="00C67092"/>
    <w:rsid w:val="00C678DA"/>
    <w:rsid w:val="00C67952"/>
    <w:rsid w:val="00C67EFC"/>
    <w:rsid w:val="00C703E0"/>
    <w:rsid w:val="00C70969"/>
    <w:rsid w:val="00C70E3A"/>
    <w:rsid w:val="00C7100F"/>
    <w:rsid w:val="00C711EF"/>
    <w:rsid w:val="00C71656"/>
    <w:rsid w:val="00C71DDE"/>
    <w:rsid w:val="00C73129"/>
    <w:rsid w:val="00C73139"/>
    <w:rsid w:val="00C7314A"/>
    <w:rsid w:val="00C73B0E"/>
    <w:rsid w:val="00C74E30"/>
    <w:rsid w:val="00C74EDC"/>
    <w:rsid w:val="00C753BB"/>
    <w:rsid w:val="00C758D4"/>
    <w:rsid w:val="00C75BF5"/>
    <w:rsid w:val="00C76241"/>
    <w:rsid w:val="00C76955"/>
    <w:rsid w:val="00C76BBC"/>
    <w:rsid w:val="00C77664"/>
    <w:rsid w:val="00C776DF"/>
    <w:rsid w:val="00C7770C"/>
    <w:rsid w:val="00C77DEC"/>
    <w:rsid w:val="00C8065D"/>
    <w:rsid w:val="00C808A7"/>
    <w:rsid w:val="00C80967"/>
    <w:rsid w:val="00C810B4"/>
    <w:rsid w:val="00C8148A"/>
    <w:rsid w:val="00C820F8"/>
    <w:rsid w:val="00C82231"/>
    <w:rsid w:val="00C82834"/>
    <w:rsid w:val="00C82E6E"/>
    <w:rsid w:val="00C82EBD"/>
    <w:rsid w:val="00C835BB"/>
    <w:rsid w:val="00C8382D"/>
    <w:rsid w:val="00C841B6"/>
    <w:rsid w:val="00C84212"/>
    <w:rsid w:val="00C851BD"/>
    <w:rsid w:val="00C851E5"/>
    <w:rsid w:val="00C85A27"/>
    <w:rsid w:val="00C85D1B"/>
    <w:rsid w:val="00C86271"/>
    <w:rsid w:val="00C86652"/>
    <w:rsid w:val="00C867A8"/>
    <w:rsid w:val="00C87950"/>
    <w:rsid w:val="00C90315"/>
    <w:rsid w:val="00C903B9"/>
    <w:rsid w:val="00C91337"/>
    <w:rsid w:val="00C91B36"/>
    <w:rsid w:val="00C91F64"/>
    <w:rsid w:val="00C92025"/>
    <w:rsid w:val="00C92349"/>
    <w:rsid w:val="00C925BF"/>
    <w:rsid w:val="00C92C44"/>
    <w:rsid w:val="00C92DF9"/>
    <w:rsid w:val="00C92EBB"/>
    <w:rsid w:val="00C930DF"/>
    <w:rsid w:val="00C93520"/>
    <w:rsid w:val="00C93708"/>
    <w:rsid w:val="00C9376E"/>
    <w:rsid w:val="00C94543"/>
    <w:rsid w:val="00C9471A"/>
    <w:rsid w:val="00C9525E"/>
    <w:rsid w:val="00C959C3"/>
    <w:rsid w:val="00C96D79"/>
    <w:rsid w:val="00C9724F"/>
    <w:rsid w:val="00C97284"/>
    <w:rsid w:val="00C975E5"/>
    <w:rsid w:val="00C97CEE"/>
    <w:rsid w:val="00CA02AC"/>
    <w:rsid w:val="00CA12BF"/>
    <w:rsid w:val="00CA1810"/>
    <w:rsid w:val="00CA1F45"/>
    <w:rsid w:val="00CA3313"/>
    <w:rsid w:val="00CA3798"/>
    <w:rsid w:val="00CA4045"/>
    <w:rsid w:val="00CA43AC"/>
    <w:rsid w:val="00CA523A"/>
    <w:rsid w:val="00CA535C"/>
    <w:rsid w:val="00CA5EFE"/>
    <w:rsid w:val="00CA65AA"/>
    <w:rsid w:val="00CA7407"/>
    <w:rsid w:val="00CA75BC"/>
    <w:rsid w:val="00CB001E"/>
    <w:rsid w:val="00CB0191"/>
    <w:rsid w:val="00CB0478"/>
    <w:rsid w:val="00CB0AEB"/>
    <w:rsid w:val="00CB0D7F"/>
    <w:rsid w:val="00CB16E9"/>
    <w:rsid w:val="00CB17E1"/>
    <w:rsid w:val="00CB2182"/>
    <w:rsid w:val="00CB2264"/>
    <w:rsid w:val="00CB2735"/>
    <w:rsid w:val="00CB2F6E"/>
    <w:rsid w:val="00CB347B"/>
    <w:rsid w:val="00CB3B46"/>
    <w:rsid w:val="00CB3C19"/>
    <w:rsid w:val="00CB3C6F"/>
    <w:rsid w:val="00CB4683"/>
    <w:rsid w:val="00CB4864"/>
    <w:rsid w:val="00CB525B"/>
    <w:rsid w:val="00CB5382"/>
    <w:rsid w:val="00CB5C51"/>
    <w:rsid w:val="00CB5CE4"/>
    <w:rsid w:val="00CB5EDC"/>
    <w:rsid w:val="00CB6A7E"/>
    <w:rsid w:val="00CB6AB9"/>
    <w:rsid w:val="00CB6E7F"/>
    <w:rsid w:val="00CB718E"/>
    <w:rsid w:val="00CB71EF"/>
    <w:rsid w:val="00CB76D7"/>
    <w:rsid w:val="00CB7C18"/>
    <w:rsid w:val="00CC01DF"/>
    <w:rsid w:val="00CC0968"/>
    <w:rsid w:val="00CC0CF3"/>
    <w:rsid w:val="00CC0DB3"/>
    <w:rsid w:val="00CC0F7A"/>
    <w:rsid w:val="00CC18A4"/>
    <w:rsid w:val="00CC1B27"/>
    <w:rsid w:val="00CC2701"/>
    <w:rsid w:val="00CC2B0E"/>
    <w:rsid w:val="00CC2F27"/>
    <w:rsid w:val="00CC38D5"/>
    <w:rsid w:val="00CC3FED"/>
    <w:rsid w:val="00CC4010"/>
    <w:rsid w:val="00CC4272"/>
    <w:rsid w:val="00CC43E5"/>
    <w:rsid w:val="00CC478D"/>
    <w:rsid w:val="00CC5516"/>
    <w:rsid w:val="00CC5969"/>
    <w:rsid w:val="00CC5C38"/>
    <w:rsid w:val="00CC5D70"/>
    <w:rsid w:val="00CC628F"/>
    <w:rsid w:val="00CC63D6"/>
    <w:rsid w:val="00CD0317"/>
    <w:rsid w:val="00CD0A2F"/>
    <w:rsid w:val="00CD1847"/>
    <w:rsid w:val="00CD21F2"/>
    <w:rsid w:val="00CD278B"/>
    <w:rsid w:val="00CD2A6A"/>
    <w:rsid w:val="00CD2F5C"/>
    <w:rsid w:val="00CD33A7"/>
    <w:rsid w:val="00CD3881"/>
    <w:rsid w:val="00CD3C28"/>
    <w:rsid w:val="00CD3F39"/>
    <w:rsid w:val="00CD3F40"/>
    <w:rsid w:val="00CD4A5D"/>
    <w:rsid w:val="00CD4DB0"/>
    <w:rsid w:val="00CD5D88"/>
    <w:rsid w:val="00CD6671"/>
    <w:rsid w:val="00CD6FA8"/>
    <w:rsid w:val="00CD797F"/>
    <w:rsid w:val="00CD79A8"/>
    <w:rsid w:val="00CD7F33"/>
    <w:rsid w:val="00CE013F"/>
    <w:rsid w:val="00CE0183"/>
    <w:rsid w:val="00CE03C5"/>
    <w:rsid w:val="00CE085A"/>
    <w:rsid w:val="00CE0FD0"/>
    <w:rsid w:val="00CE1230"/>
    <w:rsid w:val="00CE16B5"/>
    <w:rsid w:val="00CE1BFB"/>
    <w:rsid w:val="00CE1D44"/>
    <w:rsid w:val="00CE2501"/>
    <w:rsid w:val="00CE251C"/>
    <w:rsid w:val="00CE2698"/>
    <w:rsid w:val="00CE2B99"/>
    <w:rsid w:val="00CE2C6E"/>
    <w:rsid w:val="00CE2FBF"/>
    <w:rsid w:val="00CE2FF4"/>
    <w:rsid w:val="00CE3432"/>
    <w:rsid w:val="00CE3759"/>
    <w:rsid w:val="00CE3A3D"/>
    <w:rsid w:val="00CE4271"/>
    <w:rsid w:val="00CE4777"/>
    <w:rsid w:val="00CE4E22"/>
    <w:rsid w:val="00CE55CE"/>
    <w:rsid w:val="00CE57A7"/>
    <w:rsid w:val="00CE63F9"/>
    <w:rsid w:val="00CE6529"/>
    <w:rsid w:val="00CE6690"/>
    <w:rsid w:val="00CE671E"/>
    <w:rsid w:val="00CE6983"/>
    <w:rsid w:val="00CE75FC"/>
    <w:rsid w:val="00CE78A9"/>
    <w:rsid w:val="00CF0118"/>
    <w:rsid w:val="00CF03A2"/>
    <w:rsid w:val="00CF044F"/>
    <w:rsid w:val="00CF0A8A"/>
    <w:rsid w:val="00CF0C58"/>
    <w:rsid w:val="00CF1D3C"/>
    <w:rsid w:val="00CF2119"/>
    <w:rsid w:val="00CF2167"/>
    <w:rsid w:val="00CF245A"/>
    <w:rsid w:val="00CF2586"/>
    <w:rsid w:val="00CF2B20"/>
    <w:rsid w:val="00CF3BD9"/>
    <w:rsid w:val="00CF3BF6"/>
    <w:rsid w:val="00CF3F93"/>
    <w:rsid w:val="00CF4244"/>
    <w:rsid w:val="00CF4363"/>
    <w:rsid w:val="00CF4C50"/>
    <w:rsid w:val="00CF5C0C"/>
    <w:rsid w:val="00CF5D39"/>
    <w:rsid w:val="00CF65EB"/>
    <w:rsid w:val="00CF6EF4"/>
    <w:rsid w:val="00CF7319"/>
    <w:rsid w:val="00CF76A3"/>
    <w:rsid w:val="00CF7EE5"/>
    <w:rsid w:val="00D00D0B"/>
    <w:rsid w:val="00D01076"/>
    <w:rsid w:val="00D011B6"/>
    <w:rsid w:val="00D01C7D"/>
    <w:rsid w:val="00D02704"/>
    <w:rsid w:val="00D0289E"/>
    <w:rsid w:val="00D02BEC"/>
    <w:rsid w:val="00D031C1"/>
    <w:rsid w:val="00D03CD7"/>
    <w:rsid w:val="00D03F23"/>
    <w:rsid w:val="00D04C7A"/>
    <w:rsid w:val="00D0505E"/>
    <w:rsid w:val="00D055B5"/>
    <w:rsid w:val="00D05648"/>
    <w:rsid w:val="00D0567B"/>
    <w:rsid w:val="00D05A3D"/>
    <w:rsid w:val="00D05E4F"/>
    <w:rsid w:val="00D05E54"/>
    <w:rsid w:val="00D060F2"/>
    <w:rsid w:val="00D06286"/>
    <w:rsid w:val="00D06941"/>
    <w:rsid w:val="00D06A8B"/>
    <w:rsid w:val="00D07083"/>
    <w:rsid w:val="00D0733D"/>
    <w:rsid w:val="00D076C8"/>
    <w:rsid w:val="00D076D0"/>
    <w:rsid w:val="00D079AC"/>
    <w:rsid w:val="00D10234"/>
    <w:rsid w:val="00D103C5"/>
    <w:rsid w:val="00D1062E"/>
    <w:rsid w:val="00D106A4"/>
    <w:rsid w:val="00D10F40"/>
    <w:rsid w:val="00D111EF"/>
    <w:rsid w:val="00D117A4"/>
    <w:rsid w:val="00D118A3"/>
    <w:rsid w:val="00D1329E"/>
    <w:rsid w:val="00D137A5"/>
    <w:rsid w:val="00D13A28"/>
    <w:rsid w:val="00D13E32"/>
    <w:rsid w:val="00D1401B"/>
    <w:rsid w:val="00D14230"/>
    <w:rsid w:val="00D144EC"/>
    <w:rsid w:val="00D145E0"/>
    <w:rsid w:val="00D14AE4"/>
    <w:rsid w:val="00D14DDE"/>
    <w:rsid w:val="00D14E01"/>
    <w:rsid w:val="00D151EA"/>
    <w:rsid w:val="00D15575"/>
    <w:rsid w:val="00D15AC4"/>
    <w:rsid w:val="00D16111"/>
    <w:rsid w:val="00D16129"/>
    <w:rsid w:val="00D16964"/>
    <w:rsid w:val="00D16AED"/>
    <w:rsid w:val="00D16DD8"/>
    <w:rsid w:val="00D20136"/>
    <w:rsid w:val="00D207D7"/>
    <w:rsid w:val="00D20B67"/>
    <w:rsid w:val="00D2113F"/>
    <w:rsid w:val="00D21849"/>
    <w:rsid w:val="00D21875"/>
    <w:rsid w:val="00D21C18"/>
    <w:rsid w:val="00D21FE8"/>
    <w:rsid w:val="00D2243A"/>
    <w:rsid w:val="00D22759"/>
    <w:rsid w:val="00D2289A"/>
    <w:rsid w:val="00D22A55"/>
    <w:rsid w:val="00D2301B"/>
    <w:rsid w:val="00D233F6"/>
    <w:rsid w:val="00D2386F"/>
    <w:rsid w:val="00D2463F"/>
    <w:rsid w:val="00D25342"/>
    <w:rsid w:val="00D259B9"/>
    <w:rsid w:val="00D25BF3"/>
    <w:rsid w:val="00D261B5"/>
    <w:rsid w:val="00D266AF"/>
    <w:rsid w:val="00D26846"/>
    <w:rsid w:val="00D26B04"/>
    <w:rsid w:val="00D27459"/>
    <w:rsid w:val="00D2791A"/>
    <w:rsid w:val="00D30511"/>
    <w:rsid w:val="00D316FF"/>
    <w:rsid w:val="00D31767"/>
    <w:rsid w:val="00D31D10"/>
    <w:rsid w:val="00D31FD3"/>
    <w:rsid w:val="00D3210B"/>
    <w:rsid w:val="00D325E3"/>
    <w:rsid w:val="00D32B82"/>
    <w:rsid w:val="00D32C6F"/>
    <w:rsid w:val="00D33B3D"/>
    <w:rsid w:val="00D33F50"/>
    <w:rsid w:val="00D33F9D"/>
    <w:rsid w:val="00D3482B"/>
    <w:rsid w:val="00D34B95"/>
    <w:rsid w:val="00D35234"/>
    <w:rsid w:val="00D3573C"/>
    <w:rsid w:val="00D35A2E"/>
    <w:rsid w:val="00D364E9"/>
    <w:rsid w:val="00D368EC"/>
    <w:rsid w:val="00D36C1D"/>
    <w:rsid w:val="00D37072"/>
    <w:rsid w:val="00D371B1"/>
    <w:rsid w:val="00D37231"/>
    <w:rsid w:val="00D37D3C"/>
    <w:rsid w:val="00D40429"/>
    <w:rsid w:val="00D4047B"/>
    <w:rsid w:val="00D410E3"/>
    <w:rsid w:val="00D41A48"/>
    <w:rsid w:val="00D41AF9"/>
    <w:rsid w:val="00D41EED"/>
    <w:rsid w:val="00D42882"/>
    <w:rsid w:val="00D42892"/>
    <w:rsid w:val="00D43FE9"/>
    <w:rsid w:val="00D44517"/>
    <w:rsid w:val="00D447C6"/>
    <w:rsid w:val="00D4490B"/>
    <w:rsid w:val="00D46363"/>
    <w:rsid w:val="00D465BB"/>
    <w:rsid w:val="00D46841"/>
    <w:rsid w:val="00D504DE"/>
    <w:rsid w:val="00D51753"/>
    <w:rsid w:val="00D51BE8"/>
    <w:rsid w:val="00D51DAF"/>
    <w:rsid w:val="00D52646"/>
    <w:rsid w:val="00D531AF"/>
    <w:rsid w:val="00D53EB7"/>
    <w:rsid w:val="00D5452C"/>
    <w:rsid w:val="00D54563"/>
    <w:rsid w:val="00D548FD"/>
    <w:rsid w:val="00D54C85"/>
    <w:rsid w:val="00D558D8"/>
    <w:rsid w:val="00D55E59"/>
    <w:rsid w:val="00D570A1"/>
    <w:rsid w:val="00D571DD"/>
    <w:rsid w:val="00D57DA0"/>
    <w:rsid w:val="00D57EE2"/>
    <w:rsid w:val="00D602F0"/>
    <w:rsid w:val="00D6067B"/>
    <w:rsid w:val="00D60A71"/>
    <w:rsid w:val="00D60B52"/>
    <w:rsid w:val="00D614C0"/>
    <w:rsid w:val="00D615F9"/>
    <w:rsid w:val="00D6175E"/>
    <w:rsid w:val="00D6202C"/>
    <w:rsid w:val="00D622FD"/>
    <w:rsid w:val="00D62FA2"/>
    <w:rsid w:val="00D633DF"/>
    <w:rsid w:val="00D6353B"/>
    <w:rsid w:val="00D639D1"/>
    <w:rsid w:val="00D63A58"/>
    <w:rsid w:val="00D63A99"/>
    <w:rsid w:val="00D6439E"/>
    <w:rsid w:val="00D64803"/>
    <w:rsid w:val="00D65349"/>
    <w:rsid w:val="00D655E1"/>
    <w:rsid w:val="00D65881"/>
    <w:rsid w:val="00D663EF"/>
    <w:rsid w:val="00D66414"/>
    <w:rsid w:val="00D665E9"/>
    <w:rsid w:val="00D66659"/>
    <w:rsid w:val="00D66BF2"/>
    <w:rsid w:val="00D678B4"/>
    <w:rsid w:val="00D67911"/>
    <w:rsid w:val="00D67D02"/>
    <w:rsid w:val="00D67F75"/>
    <w:rsid w:val="00D70306"/>
    <w:rsid w:val="00D711BD"/>
    <w:rsid w:val="00D711E7"/>
    <w:rsid w:val="00D714CD"/>
    <w:rsid w:val="00D71703"/>
    <w:rsid w:val="00D71C89"/>
    <w:rsid w:val="00D72293"/>
    <w:rsid w:val="00D72B57"/>
    <w:rsid w:val="00D72EA0"/>
    <w:rsid w:val="00D7361C"/>
    <w:rsid w:val="00D73622"/>
    <w:rsid w:val="00D737B5"/>
    <w:rsid w:val="00D7388F"/>
    <w:rsid w:val="00D73ACE"/>
    <w:rsid w:val="00D73B6E"/>
    <w:rsid w:val="00D73D2F"/>
    <w:rsid w:val="00D73DCC"/>
    <w:rsid w:val="00D740A6"/>
    <w:rsid w:val="00D745C9"/>
    <w:rsid w:val="00D7479A"/>
    <w:rsid w:val="00D74C4E"/>
    <w:rsid w:val="00D75E31"/>
    <w:rsid w:val="00D75EC9"/>
    <w:rsid w:val="00D760D2"/>
    <w:rsid w:val="00D76109"/>
    <w:rsid w:val="00D76A62"/>
    <w:rsid w:val="00D775F2"/>
    <w:rsid w:val="00D77C0A"/>
    <w:rsid w:val="00D8008A"/>
    <w:rsid w:val="00D8025D"/>
    <w:rsid w:val="00D808AD"/>
    <w:rsid w:val="00D80B3E"/>
    <w:rsid w:val="00D819CD"/>
    <w:rsid w:val="00D826B7"/>
    <w:rsid w:val="00D82C80"/>
    <w:rsid w:val="00D82C9B"/>
    <w:rsid w:val="00D8362A"/>
    <w:rsid w:val="00D83789"/>
    <w:rsid w:val="00D841F5"/>
    <w:rsid w:val="00D848CF"/>
    <w:rsid w:val="00D84EE9"/>
    <w:rsid w:val="00D84F88"/>
    <w:rsid w:val="00D84FD2"/>
    <w:rsid w:val="00D85646"/>
    <w:rsid w:val="00D861DB"/>
    <w:rsid w:val="00D86831"/>
    <w:rsid w:val="00D86B02"/>
    <w:rsid w:val="00D8734B"/>
    <w:rsid w:val="00D87489"/>
    <w:rsid w:val="00D87D20"/>
    <w:rsid w:val="00D87DCC"/>
    <w:rsid w:val="00D87EE4"/>
    <w:rsid w:val="00D90048"/>
    <w:rsid w:val="00D90E15"/>
    <w:rsid w:val="00D90F0A"/>
    <w:rsid w:val="00D914FE"/>
    <w:rsid w:val="00D915AE"/>
    <w:rsid w:val="00D92189"/>
    <w:rsid w:val="00D93146"/>
    <w:rsid w:val="00D94BE3"/>
    <w:rsid w:val="00D95114"/>
    <w:rsid w:val="00D95A38"/>
    <w:rsid w:val="00D964F1"/>
    <w:rsid w:val="00D96F6C"/>
    <w:rsid w:val="00D96FD3"/>
    <w:rsid w:val="00D97642"/>
    <w:rsid w:val="00D97999"/>
    <w:rsid w:val="00D97E9A"/>
    <w:rsid w:val="00D97F2A"/>
    <w:rsid w:val="00DA0132"/>
    <w:rsid w:val="00DA0811"/>
    <w:rsid w:val="00DA0A83"/>
    <w:rsid w:val="00DA1A37"/>
    <w:rsid w:val="00DA1FA3"/>
    <w:rsid w:val="00DA1FAA"/>
    <w:rsid w:val="00DA23AA"/>
    <w:rsid w:val="00DA2463"/>
    <w:rsid w:val="00DA2A0B"/>
    <w:rsid w:val="00DA2EAB"/>
    <w:rsid w:val="00DA30C6"/>
    <w:rsid w:val="00DA3EBD"/>
    <w:rsid w:val="00DA410B"/>
    <w:rsid w:val="00DA4344"/>
    <w:rsid w:val="00DA465B"/>
    <w:rsid w:val="00DA46DE"/>
    <w:rsid w:val="00DA503D"/>
    <w:rsid w:val="00DA516D"/>
    <w:rsid w:val="00DA5191"/>
    <w:rsid w:val="00DA546C"/>
    <w:rsid w:val="00DA649B"/>
    <w:rsid w:val="00DA64D4"/>
    <w:rsid w:val="00DA65BF"/>
    <w:rsid w:val="00DA6B0F"/>
    <w:rsid w:val="00DA6B1E"/>
    <w:rsid w:val="00DA6EC9"/>
    <w:rsid w:val="00DA7232"/>
    <w:rsid w:val="00DA7808"/>
    <w:rsid w:val="00DA783A"/>
    <w:rsid w:val="00DA78AC"/>
    <w:rsid w:val="00DB024D"/>
    <w:rsid w:val="00DB0A46"/>
    <w:rsid w:val="00DB0FD7"/>
    <w:rsid w:val="00DB1D75"/>
    <w:rsid w:val="00DB1ECA"/>
    <w:rsid w:val="00DB1FE4"/>
    <w:rsid w:val="00DB2082"/>
    <w:rsid w:val="00DB2B31"/>
    <w:rsid w:val="00DB2E9E"/>
    <w:rsid w:val="00DB3EFB"/>
    <w:rsid w:val="00DB4103"/>
    <w:rsid w:val="00DB410A"/>
    <w:rsid w:val="00DB47E1"/>
    <w:rsid w:val="00DB4854"/>
    <w:rsid w:val="00DB5198"/>
    <w:rsid w:val="00DB55E4"/>
    <w:rsid w:val="00DB5727"/>
    <w:rsid w:val="00DB574A"/>
    <w:rsid w:val="00DB57A0"/>
    <w:rsid w:val="00DB62CE"/>
    <w:rsid w:val="00DB65D9"/>
    <w:rsid w:val="00DB65FF"/>
    <w:rsid w:val="00DB67A6"/>
    <w:rsid w:val="00DB708A"/>
    <w:rsid w:val="00DB748E"/>
    <w:rsid w:val="00DB7919"/>
    <w:rsid w:val="00DB7D1B"/>
    <w:rsid w:val="00DB7E58"/>
    <w:rsid w:val="00DC043D"/>
    <w:rsid w:val="00DC063A"/>
    <w:rsid w:val="00DC13A1"/>
    <w:rsid w:val="00DC233C"/>
    <w:rsid w:val="00DC23F4"/>
    <w:rsid w:val="00DC2A58"/>
    <w:rsid w:val="00DC2DD8"/>
    <w:rsid w:val="00DC36C0"/>
    <w:rsid w:val="00DC3B91"/>
    <w:rsid w:val="00DC4505"/>
    <w:rsid w:val="00DC45AD"/>
    <w:rsid w:val="00DC4754"/>
    <w:rsid w:val="00DC4EFC"/>
    <w:rsid w:val="00DC5655"/>
    <w:rsid w:val="00DC5BE9"/>
    <w:rsid w:val="00DC5FF3"/>
    <w:rsid w:val="00DC6421"/>
    <w:rsid w:val="00DC69B8"/>
    <w:rsid w:val="00DC70AA"/>
    <w:rsid w:val="00DC7519"/>
    <w:rsid w:val="00DD0079"/>
    <w:rsid w:val="00DD03CD"/>
    <w:rsid w:val="00DD0636"/>
    <w:rsid w:val="00DD06E0"/>
    <w:rsid w:val="00DD0749"/>
    <w:rsid w:val="00DD0B88"/>
    <w:rsid w:val="00DD0CB5"/>
    <w:rsid w:val="00DD0FD8"/>
    <w:rsid w:val="00DD1234"/>
    <w:rsid w:val="00DD1AD6"/>
    <w:rsid w:val="00DD1C0D"/>
    <w:rsid w:val="00DD20C8"/>
    <w:rsid w:val="00DD2403"/>
    <w:rsid w:val="00DD2D68"/>
    <w:rsid w:val="00DD2EDB"/>
    <w:rsid w:val="00DD33F0"/>
    <w:rsid w:val="00DD3438"/>
    <w:rsid w:val="00DD34DA"/>
    <w:rsid w:val="00DD3673"/>
    <w:rsid w:val="00DD3922"/>
    <w:rsid w:val="00DD3BAA"/>
    <w:rsid w:val="00DD40EC"/>
    <w:rsid w:val="00DD414A"/>
    <w:rsid w:val="00DD515E"/>
    <w:rsid w:val="00DD5A3D"/>
    <w:rsid w:val="00DD5DFD"/>
    <w:rsid w:val="00DD6038"/>
    <w:rsid w:val="00DD6107"/>
    <w:rsid w:val="00DD6228"/>
    <w:rsid w:val="00DD6412"/>
    <w:rsid w:val="00DD65E8"/>
    <w:rsid w:val="00DD6F13"/>
    <w:rsid w:val="00DD7057"/>
    <w:rsid w:val="00DD7B27"/>
    <w:rsid w:val="00DD7CA8"/>
    <w:rsid w:val="00DE02D0"/>
    <w:rsid w:val="00DE0798"/>
    <w:rsid w:val="00DE0E9F"/>
    <w:rsid w:val="00DE120D"/>
    <w:rsid w:val="00DE17C9"/>
    <w:rsid w:val="00DE18DC"/>
    <w:rsid w:val="00DE1C27"/>
    <w:rsid w:val="00DE26B7"/>
    <w:rsid w:val="00DE26FD"/>
    <w:rsid w:val="00DE30CB"/>
    <w:rsid w:val="00DE3361"/>
    <w:rsid w:val="00DE358B"/>
    <w:rsid w:val="00DE399A"/>
    <w:rsid w:val="00DE3DCB"/>
    <w:rsid w:val="00DE401B"/>
    <w:rsid w:val="00DE4638"/>
    <w:rsid w:val="00DE4B74"/>
    <w:rsid w:val="00DE4B97"/>
    <w:rsid w:val="00DE5077"/>
    <w:rsid w:val="00DE5302"/>
    <w:rsid w:val="00DE5C97"/>
    <w:rsid w:val="00DE6505"/>
    <w:rsid w:val="00DE69FB"/>
    <w:rsid w:val="00DE6FFF"/>
    <w:rsid w:val="00DE7D9C"/>
    <w:rsid w:val="00DE7EA3"/>
    <w:rsid w:val="00DF0351"/>
    <w:rsid w:val="00DF1614"/>
    <w:rsid w:val="00DF18CC"/>
    <w:rsid w:val="00DF1ECF"/>
    <w:rsid w:val="00DF2034"/>
    <w:rsid w:val="00DF214F"/>
    <w:rsid w:val="00DF280E"/>
    <w:rsid w:val="00DF2A31"/>
    <w:rsid w:val="00DF2CC4"/>
    <w:rsid w:val="00DF2E06"/>
    <w:rsid w:val="00DF2E88"/>
    <w:rsid w:val="00DF34B3"/>
    <w:rsid w:val="00DF3DCF"/>
    <w:rsid w:val="00DF5DE6"/>
    <w:rsid w:val="00DF5EA2"/>
    <w:rsid w:val="00DF752A"/>
    <w:rsid w:val="00DF7EAB"/>
    <w:rsid w:val="00E00256"/>
    <w:rsid w:val="00E00470"/>
    <w:rsid w:val="00E0086B"/>
    <w:rsid w:val="00E00A63"/>
    <w:rsid w:val="00E00C0A"/>
    <w:rsid w:val="00E0114D"/>
    <w:rsid w:val="00E01ACB"/>
    <w:rsid w:val="00E020BB"/>
    <w:rsid w:val="00E02CA3"/>
    <w:rsid w:val="00E03421"/>
    <w:rsid w:val="00E03F09"/>
    <w:rsid w:val="00E04121"/>
    <w:rsid w:val="00E0430E"/>
    <w:rsid w:val="00E04889"/>
    <w:rsid w:val="00E04E16"/>
    <w:rsid w:val="00E04F55"/>
    <w:rsid w:val="00E051F4"/>
    <w:rsid w:val="00E0575C"/>
    <w:rsid w:val="00E0586C"/>
    <w:rsid w:val="00E05BC7"/>
    <w:rsid w:val="00E0606A"/>
    <w:rsid w:val="00E06092"/>
    <w:rsid w:val="00E06355"/>
    <w:rsid w:val="00E06711"/>
    <w:rsid w:val="00E071FD"/>
    <w:rsid w:val="00E07CD2"/>
    <w:rsid w:val="00E07D93"/>
    <w:rsid w:val="00E10113"/>
    <w:rsid w:val="00E11B38"/>
    <w:rsid w:val="00E11C65"/>
    <w:rsid w:val="00E11CFD"/>
    <w:rsid w:val="00E12085"/>
    <w:rsid w:val="00E12369"/>
    <w:rsid w:val="00E12FC0"/>
    <w:rsid w:val="00E13295"/>
    <w:rsid w:val="00E138E4"/>
    <w:rsid w:val="00E13BA6"/>
    <w:rsid w:val="00E13F37"/>
    <w:rsid w:val="00E141A0"/>
    <w:rsid w:val="00E14E2C"/>
    <w:rsid w:val="00E159A0"/>
    <w:rsid w:val="00E15ADF"/>
    <w:rsid w:val="00E15B2C"/>
    <w:rsid w:val="00E15E57"/>
    <w:rsid w:val="00E164F6"/>
    <w:rsid w:val="00E1698D"/>
    <w:rsid w:val="00E171C6"/>
    <w:rsid w:val="00E17E26"/>
    <w:rsid w:val="00E17ED9"/>
    <w:rsid w:val="00E17EFA"/>
    <w:rsid w:val="00E17F87"/>
    <w:rsid w:val="00E201DB"/>
    <w:rsid w:val="00E202B2"/>
    <w:rsid w:val="00E2187E"/>
    <w:rsid w:val="00E22163"/>
    <w:rsid w:val="00E2221B"/>
    <w:rsid w:val="00E2248E"/>
    <w:rsid w:val="00E22694"/>
    <w:rsid w:val="00E229E8"/>
    <w:rsid w:val="00E22E7E"/>
    <w:rsid w:val="00E23032"/>
    <w:rsid w:val="00E23A79"/>
    <w:rsid w:val="00E24002"/>
    <w:rsid w:val="00E2446A"/>
    <w:rsid w:val="00E24C5E"/>
    <w:rsid w:val="00E25A9B"/>
    <w:rsid w:val="00E25D72"/>
    <w:rsid w:val="00E264DF"/>
    <w:rsid w:val="00E26C7F"/>
    <w:rsid w:val="00E272B8"/>
    <w:rsid w:val="00E273BD"/>
    <w:rsid w:val="00E27610"/>
    <w:rsid w:val="00E2797E"/>
    <w:rsid w:val="00E30675"/>
    <w:rsid w:val="00E31323"/>
    <w:rsid w:val="00E315EC"/>
    <w:rsid w:val="00E31AE9"/>
    <w:rsid w:val="00E3200B"/>
    <w:rsid w:val="00E324CE"/>
    <w:rsid w:val="00E3267F"/>
    <w:rsid w:val="00E32A87"/>
    <w:rsid w:val="00E32E71"/>
    <w:rsid w:val="00E333C5"/>
    <w:rsid w:val="00E33581"/>
    <w:rsid w:val="00E3386E"/>
    <w:rsid w:val="00E3397C"/>
    <w:rsid w:val="00E33DBC"/>
    <w:rsid w:val="00E33E31"/>
    <w:rsid w:val="00E34207"/>
    <w:rsid w:val="00E34CBF"/>
    <w:rsid w:val="00E34F59"/>
    <w:rsid w:val="00E35394"/>
    <w:rsid w:val="00E35423"/>
    <w:rsid w:val="00E35C7D"/>
    <w:rsid w:val="00E3645C"/>
    <w:rsid w:val="00E36D57"/>
    <w:rsid w:val="00E36E8C"/>
    <w:rsid w:val="00E372CC"/>
    <w:rsid w:val="00E376B2"/>
    <w:rsid w:val="00E37D55"/>
    <w:rsid w:val="00E37D7E"/>
    <w:rsid w:val="00E4023A"/>
    <w:rsid w:val="00E4048D"/>
    <w:rsid w:val="00E41480"/>
    <w:rsid w:val="00E41767"/>
    <w:rsid w:val="00E41A48"/>
    <w:rsid w:val="00E41DDC"/>
    <w:rsid w:val="00E42747"/>
    <w:rsid w:val="00E4395D"/>
    <w:rsid w:val="00E43A12"/>
    <w:rsid w:val="00E440F8"/>
    <w:rsid w:val="00E445E3"/>
    <w:rsid w:val="00E4487E"/>
    <w:rsid w:val="00E44C20"/>
    <w:rsid w:val="00E44F65"/>
    <w:rsid w:val="00E456DD"/>
    <w:rsid w:val="00E4596A"/>
    <w:rsid w:val="00E45BA8"/>
    <w:rsid w:val="00E45BFF"/>
    <w:rsid w:val="00E45F2F"/>
    <w:rsid w:val="00E464EB"/>
    <w:rsid w:val="00E46630"/>
    <w:rsid w:val="00E46B97"/>
    <w:rsid w:val="00E46D68"/>
    <w:rsid w:val="00E46F01"/>
    <w:rsid w:val="00E477CD"/>
    <w:rsid w:val="00E47F9C"/>
    <w:rsid w:val="00E50711"/>
    <w:rsid w:val="00E51707"/>
    <w:rsid w:val="00E52013"/>
    <w:rsid w:val="00E523D5"/>
    <w:rsid w:val="00E52983"/>
    <w:rsid w:val="00E52DA8"/>
    <w:rsid w:val="00E53606"/>
    <w:rsid w:val="00E537B0"/>
    <w:rsid w:val="00E54064"/>
    <w:rsid w:val="00E553FC"/>
    <w:rsid w:val="00E55A62"/>
    <w:rsid w:val="00E568DE"/>
    <w:rsid w:val="00E56BCB"/>
    <w:rsid w:val="00E56F46"/>
    <w:rsid w:val="00E575F2"/>
    <w:rsid w:val="00E57B26"/>
    <w:rsid w:val="00E6062B"/>
    <w:rsid w:val="00E606D5"/>
    <w:rsid w:val="00E609F2"/>
    <w:rsid w:val="00E60B98"/>
    <w:rsid w:val="00E60BBD"/>
    <w:rsid w:val="00E61415"/>
    <w:rsid w:val="00E614F0"/>
    <w:rsid w:val="00E61E69"/>
    <w:rsid w:val="00E6324E"/>
    <w:rsid w:val="00E648B1"/>
    <w:rsid w:val="00E65412"/>
    <w:rsid w:val="00E65CBF"/>
    <w:rsid w:val="00E66B80"/>
    <w:rsid w:val="00E66D19"/>
    <w:rsid w:val="00E66FCC"/>
    <w:rsid w:val="00E670EA"/>
    <w:rsid w:val="00E6762D"/>
    <w:rsid w:val="00E67BC3"/>
    <w:rsid w:val="00E67C87"/>
    <w:rsid w:val="00E67DC3"/>
    <w:rsid w:val="00E706AB"/>
    <w:rsid w:val="00E708F3"/>
    <w:rsid w:val="00E70CFB"/>
    <w:rsid w:val="00E711E7"/>
    <w:rsid w:val="00E717DC"/>
    <w:rsid w:val="00E71ED0"/>
    <w:rsid w:val="00E72FFE"/>
    <w:rsid w:val="00E73383"/>
    <w:rsid w:val="00E7370D"/>
    <w:rsid w:val="00E74375"/>
    <w:rsid w:val="00E74410"/>
    <w:rsid w:val="00E74820"/>
    <w:rsid w:val="00E74CB4"/>
    <w:rsid w:val="00E75215"/>
    <w:rsid w:val="00E75D16"/>
    <w:rsid w:val="00E76390"/>
    <w:rsid w:val="00E76DFE"/>
    <w:rsid w:val="00E76F6A"/>
    <w:rsid w:val="00E77307"/>
    <w:rsid w:val="00E77349"/>
    <w:rsid w:val="00E773C2"/>
    <w:rsid w:val="00E77B35"/>
    <w:rsid w:val="00E77B8B"/>
    <w:rsid w:val="00E77EEB"/>
    <w:rsid w:val="00E80355"/>
    <w:rsid w:val="00E808FF"/>
    <w:rsid w:val="00E80A24"/>
    <w:rsid w:val="00E81D88"/>
    <w:rsid w:val="00E83199"/>
    <w:rsid w:val="00E83882"/>
    <w:rsid w:val="00E83917"/>
    <w:rsid w:val="00E83A8A"/>
    <w:rsid w:val="00E83B32"/>
    <w:rsid w:val="00E83EC3"/>
    <w:rsid w:val="00E84058"/>
    <w:rsid w:val="00E841D5"/>
    <w:rsid w:val="00E8455C"/>
    <w:rsid w:val="00E84C5C"/>
    <w:rsid w:val="00E85067"/>
    <w:rsid w:val="00E85C93"/>
    <w:rsid w:val="00E85D17"/>
    <w:rsid w:val="00E85E18"/>
    <w:rsid w:val="00E861CB"/>
    <w:rsid w:val="00E86787"/>
    <w:rsid w:val="00E86CAA"/>
    <w:rsid w:val="00E87677"/>
    <w:rsid w:val="00E87703"/>
    <w:rsid w:val="00E87BEA"/>
    <w:rsid w:val="00E87FD8"/>
    <w:rsid w:val="00E901DD"/>
    <w:rsid w:val="00E90BC6"/>
    <w:rsid w:val="00E9125D"/>
    <w:rsid w:val="00E914D6"/>
    <w:rsid w:val="00E91B2F"/>
    <w:rsid w:val="00E93054"/>
    <w:rsid w:val="00E932C2"/>
    <w:rsid w:val="00E93468"/>
    <w:rsid w:val="00E93541"/>
    <w:rsid w:val="00E9417A"/>
    <w:rsid w:val="00E9424C"/>
    <w:rsid w:val="00E942EF"/>
    <w:rsid w:val="00E944CC"/>
    <w:rsid w:val="00E944D0"/>
    <w:rsid w:val="00E95009"/>
    <w:rsid w:val="00E950DE"/>
    <w:rsid w:val="00E9516E"/>
    <w:rsid w:val="00E95438"/>
    <w:rsid w:val="00E95B35"/>
    <w:rsid w:val="00E95BE2"/>
    <w:rsid w:val="00E95DB0"/>
    <w:rsid w:val="00E9680C"/>
    <w:rsid w:val="00E9692D"/>
    <w:rsid w:val="00E969E4"/>
    <w:rsid w:val="00EA040D"/>
    <w:rsid w:val="00EA08C2"/>
    <w:rsid w:val="00EA0D42"/>
    <w:rsid w:val="00EA0EAE"/>
    <w:rsid w:val="00EA10A8"/>
    <w:rsid w:val="00EA1F76"/>
    <w:rsid w:val="00EA2A95"/>
    <w:rsid w:val="00EA2B00"/>
    <w:rsid w:val="00EA3113"/>
    <w:rsid w:val="00EA31F2"/>
    <w:rsid w:val="00EA3396"/>
    <w:rsid w:val="00EA3C88"/>
    <w:rsid w:val="00EA3DFC"/>
    <w:rsid w:val="00EA3F9C"/>
    <w:rsid w:val="00EA4134"/>
    <w:rsid w:val="00EA4209"/>
    <w:rsid w:val="00EA4333"/>
    <w:rsid w:val="00EA4336"/>
    <w:rsid w:val="00EA47EB"/>
    <w:rsid w:val="00EA4D02"/>
    <w:rsid w:val="00EA4D3E"/>
    <w:rsid w:val="00EA5116"/>
    <w:rsid w:val="00EA66BA"/>
    <w:rsid w:val="00EA688E"/>
    <w:rsid w:val="00EA6A44"/>
    <w:rsid w:val="00EA6FC2"/>
    <w:rsid w:val="00EA72B4"/>
    <w:rsid w:val="00EA7A11"/>
    <w:rsid w:val="00EB0026"/>
    <w:rsid w:val="00EB0378"/>
    <w:rsid w:val="00EB05E3"/>
    <w:rsid w:val="00EB09B9"/>
    <w:rsid w:val="00EB0A78"/>
    <w:rsid w:val="00EB0AC6"/>
    <w:rsid w:val="00EB0F8B"/>
    <w:rsid w:val="00EB1236"/>
    <w:rsid w:val="00EB1419"/>
    <w:rsid w:val="00EB16BC"/>
    <w:rsid w:val="00EB1E46"/>
    <w:rsid w:val="00EB2234"/>
    <w:rsid w:val="00EB2330"/>
    <w:rsid w:val="00EB3052"/>
    <w:rsid w:val="00EB351B"/>
    <w:rsid w:val="00EB40D0"/>
    <w:rsid w:val="00EB40EB"/>
    <w:rsid w:val="00EB49BC"/>
    <w:rsid w:val="00EB54CE"/>
    <w:rsid w:val="00EB5539"/>
    <w:rsid w:val="00EB58BE"/>
    <w:rsid w:val="00EB6342"/>
    <w:rsid w:val="00EB6488"/>
    <w:rsid w:val="00EB6885"/>
    <w:rsid w:val="00EB6A43"/>
    <w:rsid w:val="00EB6C6A"/>
    <w:rsid w:val="00EB6D4D"/>
    <w:rsid w:val="00EB7E97"/>
    <w:rsid w:val="00EC0D7E"/>
    <w:rsid w:val="00EC0D8E"/>
    <w:rsid w:val="00EC1358"/>
    <w:rsid w:val="00EC25E1"/>
    <w:rsid w:val="00EC298B"/>
    <w:rsid w:val="00EC36FF"/>
    <w:rsid w:val="00EC3D4F"/>
    <w:rsid w:val="00EC3F76"/>
    <w:rsid w:val="00EC441F"/>
    <w:rsid w:val="00EC444C"/>
    <w:rsid w:val="00EC44D7"/>
    <w:rsid w:val="00EC44EF"/>
    <w:rsid w:val="00EC4D70"/>
    <w:rsid w:val="00EC4E33"/>
    <w:rsid w:val="00EC540A"/>
    <w:rsid w:val="00EC5683"/>
    <w:rsid w:val="00EC5A21"/>
    <w:rsid w:val="00EC61F6"/>
    <w:rsid w:val="00EC6534"/>
    <w:rsid w:val="00EC67FD"/>
    <w:rsid w:val="00EC6AEA"/>
    <w:rsid w:val="00EC7214"/>
    <w:rsid w:val="00EC73AB"/>
    <w:rsid w:val="00EC79D5"/>
    <w:rsid w:val="00EC7CDA"/>
    <w:rsid w:val="00ED025E"/>
    <w:rsid w:val="00ED0AB5"/>
    <w:rsid w:val="00ED103C"/>
    <w:rsid w:val="00ED353B"/>
    <w:rsid w:val="00ED3AAB"/>
    <w:rsid w:val="00ED451E"/>
    <w:rsid w:val="00ED48A6"/>
    <w:rsid w:val="00ED48C0"/>
    <w:rsid w:val="00ED4937"/>
    <w:rsid w:val="00ED670C"/>
    <w:rsid w:val="00ED68B1"/>
    <w:rsid w:val="00ED6B6D"/>
    <w:rsid w:val="00ED72AD"/>
    <w:rsid w:val="00ED7567"/>
    <w:rsid w:val="00ED7D3E"/>
    <w:rsid w:val="00EE0677"/>
    <w:rsid w:val="00EE1385"/>
    <w:rsid w:val="00EE19CE"/>
    <w:rsid w:val="00EE1B4C"/>
    <w:rsid w:val="00EE1BFA"/>
    <w:rsid w:val="00EE1D22"/>
    <w:rsid w:val="00EE2036"/>
    <w:rsid w:val="00EE2181"/>
    <w:rsid w:val="00EE2419"/>
    <w:rsid w:val="00EE270E"/>
    <w:rsid w:val="00EE3B00"/>
    <w:rsid w:val="00EE3CFC"/>
    <w:rsid w:val="00EE4135"/>
    <w:rsid w:val="00EE4A0D"/>
    <w:rsid w:val="00EE5BA1"/>
    <w:rsid w:val="00EE60D6"/>
    <w:rsid w:val="00EE6353"/>
    <w:rsid w:val="00EE7044"/>
    <w:rsid w:val="00EE7226"/>
    <w:rsid w:val="00EE74B6"/>
    <w:rsid w:val="00EE776E"/>
    <w:rsid w:val="00EE78DC"/>
    <w:rsid w:val="00EF00E4"/>
    <w:rsid w:val="00EF0233"/>
    <w:rsid w:val="00EF05B4"/>
    <w:rsid w:val="00EF0BBF"/>
    <w:rsid w:val="00EF0C16"/>
    <w:rsid w:val="00EF15B0"/>
    <w:rsid w:val="00EF1670"/>
    <w:rsid w:val="00EF2193"/>
    <w:rsid w:val="00EF22F3"/>
    <w:rsid w:val="00EF24A8"/>
    <w:rsid w:val="00EF26E4"/>
    <w:rsid w:val="00EF2CA1"/>
    <w:rsid w:val="00EF2EEE"/>
    <w:rsid w:val="00EF4941"/>
    <w:rsid w:val="00EF5558"/>
    <w:rsid w:val="00EF55B5"/>
    <w:rsid w:val="00EF55B6"/>
    <w:rsid w:val="00EF5978"/>
    <w:rsid w:val="00EF5BB2"/>
    <w:rsid w:val="00EF622F"/>
    <w:rsid w:val="00EF646C"/>
    <w:rsid w:val="00EF6A15"/>
    <w:rsid w:val="00EF6DC8"/>
    <w:rsid w:val="00EF6EA2"/>
    <w:rsid w:val="00EF7368"/>
    <w:rsid w:val="00EF7FD8"/>
    <w:rsid w:val="00F00591"/>
    <w:rsid w:val="00F00647"/>
    <w:rsid w:val="00F00665"/>
    <w:rsid w:val="00F00689"/>
    <w:rsid w:val="00F00A22"/>
    <w:rsid w:val="00F01348"/>
    <w:rsid w:val="00F01934"/>
    <w:rsid w:val="00F01C5C"/>
    <w:rsid w:val="00F01E6B"/>
    <w:rsid w:val="00F02321"/>
    <w:rsid w:val="00F032BF"/>
    <w:rsid w:val="00F035EC"/>
    <w:rsid w:val="00F03AC4"/>
    <w:rsid w:val="00F03BDC"/>
    <w:rsid w:val="00F03E50"/>
    <w:rsid w:val="00F042DC"/>
    <w:rsid w:val="00F0447E"/>
    <w:rsid w:val="00F04932"/>
    <w:rsid w:val="00F04F36"/>
    <w:rsid w:val="00F05565"/>
    <w:rsid w:val="00F05F24"/>
    <w:rsid w:val="00F05F3F"/>
    <w:rsid w:val="00F060E2"/>
    <w:rsid w:val="00F06C82"/>
    <w:rsid w:val="00F07401"/>
    <w:rsid w:val="00F078E2"/>
    <w:rsid w:val="00F10FFF"/>
    <w:rsid w:val="00F1123F"/>
    <w:rsid w:val="00F114F0"/>
    <w:rsid w:val="00F11A16"/>
    <w:rsid w:val="00F11BC4"/>
    <w:rsid w:val="00F121B2"/>
    <w:rsid w:val="00F12922"/>
    <w:rsid w:val="00F12C22"/>
    <w:rsid w:val="00F13217"/>
    <w:rsid w:val="00F136D4"/>
    <w:rsid w:val="00F13E7B"/>
    <w:rsid w:val="00F144D9"/>
    <w:rsid w:val="00F14831"/>
    <w:rsid w:val="00F14AD2"/>
    <w:rsid w:val="00F16134"/>
    <w:rsid w:val="00F16DC4"/>
    <w:rsid w:val="00F17412"/>
    <w:rsid w:val="00F177E7"/>
    <w:rsid w:val="00F178BA"/>
    <w:rsid w:val="00F179C4"/>
    <w:rsid w:val="00F17BB5"/>
    <w:rsid w:val="00F203AF"/>
    <w:rsid w:val="00F216DB"/>
    <w:rsid w:val="00F22224"/>
    <w:rsid w:val="00F2235D"/>
    <w:rsid w:val="00F223D8"/>
    <w:rsid w:val="00F22B8A"/>
    <w:rsid w:val="00F22BC4"/>
    <w:rsid w:val="00F23673"/>
    <w:rsid w:val="00F23878"/>
    <w:rsid w:val="00F23981"/>
    <w:rsid w:val="00F23E44"/>
    <w:rsid w:val="00F241DE"/>
    <w:rsid w:val="00F2423F"/>
    <w:rsid w:val="00F2468D"/>
    <w:rsid w:val="00F247A3"/>
    <w:rsid w:val="00F24D6D"/>
    <w:rsid w:val="00F24E34"/>
    <w:rsid w:val="00F24F45"/>
    <w:rsid w:val="00F25334"/>
    <w:rsid w:val="00F264CB"/>
    <w:rsid w:val="00F26B92"/>
    <w:rsid w:val="00F2764B"/>
    <w:rsid w:val="00F27852"/>
    <w:rsid w:val="00F30606"/>
    <w:rsid w:val="00F30E20"/>
    <w:rsid w:val="00F31152"/>
    <w:rsid w:val="00F3115E"/>
    <w:rsid w:val="00F314F2"/>
    <w:rsid w:val="00F315C9"/>
    <w:rsid w:val="00F3183F"/>
    <w:rsid w:val="00F31C23"/>
    <w:rsid w:val="00F324C0"/>
    <w:rsid w:val="00F3250D"/>
    <w:rsid w:val="00F32FBF"/>
    <w:rsid w:val="00F3337A"/>
    <w:rsid w:val="00F33833"/>
    <w:rsid w:val="00F33BC6"/>
    <w:rsid w:val="00F33D39"/>
    <w:rsid w:val="00F3497B"/>
    <w:rsid w:val="00F34B6A"/>
    <w:rsid w:val="00F35F84"/>
    <w:rsid w:val="00F3610D"/>
    <w:rsid w:val="00F364E5"/>
    <w:rsid w:val="00F36834"/>
    <w:rsid w:val="00F3698B"/>
    <w:rsid w:val="00F376E0"/>
    <w:rsid w:val="00F37B5B"/>
    <w:rsid w:val="00F37D25"/>
    <w:rsid w:val="00F40452"/>
    <w:rsid w:val="00F404F7"/>
    <w:rsid w:val="00F40655"/>
    <w:rsid w:val="00F409D7"/>
    <w:rsid w:val="00F40C5B"/>
    <w:rsid w:val="00F40F4F"/>
    <w:rsid w:val="00F410DA"/>
    <w:rsid w:val="00F41C0B"/>
    <w:rsid w:val="00F42072"/>
    <w:rsid w:val="00F4222D"/>
    <w:rsid w:val="00F4298F"/>
    <w:rsid w:val="00F42A28"/>
    <w:rsid w:val="00F42A9F"/>
    <w:rsid w:val="00F43168"/>
    <w:rsid w:val="00F43B6B"/>
    <w:rsid w:val="00F43D5F"/>
    <w:rsid w:val="00F44395"/>
    <w:rsid w:val="00F443B2"/>
    <w:rsid w:val="00F444FA"/>
    <w:rsid w:val="00F44FB2"/>
    <w:rsid w:val="00F46090"/>
    <w:rsid w:val="00F475D8"/>
    <w:rsid w:val="00F47A87"/>
    <w:rsid w:val="00F47B44"/>
    <w:rsid w:val="00F47F6D"/>
    <w:rsid w:val="00F5017C"/>
    <w:rsid w:val="00F50BFB"/>
    <w:rsid w:val="00F512A2"/>
    <w:rsid w:val="00F51419"/>
    <w:rsid w:val="00F515CF"/>
    <w:rsid w:val="00F52012"/>
    <w:rsid w:val="00F52A68"/>
    <w:rsid w:val="00F53029"/>
    <w:rsid w:val="00F53435"/>
    <w:rsid w:val="00F53707"/>
    <w:rsid w:val="00F53874"/>
    <w:rsid w:val="00F53BDA"/>
    <w:rsid w:val="00F54812"/>
    <w:rsid w:val="00F54C56"/>
    <w:rsid w:val="00F55169"/>
    <w:rsid w:val="00F566AF"/>
    <w:rsid w:val="00F56D6A"/>
    <w:rsid w:val="00F56D87"/>
    <w:rsid w:val="00F570B6"/>
    <w:rsid w:val="00F57D05"/>
    <w:rsid w:val="00F6005A"/>
    <w:rsid w:val="00F60AA3"/>
    <w:rsid w:val="00F6152D"/>
    <w:rsid w:val="00F622D2"/>
    <w:rsid w:val="00F627D3"/>
    <w:rsid w:val="00F628AB"/>
    <w:rsid w:val="00F62992"/>
    <w:rsid w:val="00F629FA"/>
    <w:rsid w:val="00F63525"/>
    <w:rsid w:val="00F635F6"/>
    <w:rsid w:val="00F63707"/>
    <w:rsid w:val="00F63E4F"/>
    <w:rsid w:val="00F6410C"/>
    <w:rsid w:val="00F64267"/>
    <w:rsid w:val="00F65165"/>
    <w:rsid w:val="00F65EB3"/>
    <w:rsid w:val="00F665A3"/>
    <w:rsid w:val="00F665AA"/>
    <w:rsid w:val="00F6685A"/>
    <w:rsid w:val="00F66B8A"/>
    <w:rsid w:val="00F66CE0"/>
    <w:rsid w:val="00F67053"/>
    <w:rsid w:val="00F671F4"/>
    <w:rsid w:val="00F67578"/>
    <w:rsid w:val="00F67CD9"/>
    <w:rsid w:val="00F70E17"/>
    <w:rsid w:val="00F71021"/>
    <w:rsid w:val="00F71A92"/>
    <w:rsid w:val="00F71B5A"/>
    <w:rsid w:val="00F72326"/>
    <w:rsid w:val="00F72934"/>
    <w:rsid w:val="00F72A3A"/>
    <w:rsid w:val="00F7382A"/>
    <w:rsid w:val="00F73B17"/>
    <w:rsid w:val="00F73DEC"/>
    <w:rsid w:val="00F74070"/>
    <w:rsid w:val="00F74253"/>
    <w:rsid w:val="00F74947"/>
    <w:rsid w:val="00F74DD0"/>
    <w:rsid w:val="00F75ABE"/>
    <w:rsid w:val="00F75D2E"/>
    <w:rsid w:val="00F76914"/>
    <w:rsid w:val="00F76996"/>
    <w:rsid w:val="00F76DB2"/>
    <w:rsid w:val="00F76F35"/>
    <w:rsid w:val="00F77351"/>
    <w:rsid w:val="00F774B5"/>
    <w:rsid w:val="00F77640"/>
    <w:rsid w:val="00F77B78"/>
    <w:rsid w:val="00F77E5F"/>
    <w:rsid w:val="00F80B11"/>
    <w:rsid w:val="00F811AD"/>
    <w:rsid w:val="00F81748"/>
    <w:rsid w:val="00F81A17"/>
    <w:rsid w:val="00F81CE1"/>
    <w:rsid w:val="00F820B8"/>
    <w:rsid w:val="00F8229B"/>
    <w:rsid w:val="00F83BA0"/>
    <w:rsid w:val="00F83DD9"/>
    <w:rsid w:val="00F83F1C"/>
    <w:rsid w:val="00F8443F"/>
    <w:rsid w:val="00F844A0"/>
    <w:rsid w:val="00F8470C"/>
    <w:rsid w:val="00F847F9"/>
    <w:rsid w:val="00F8487E"/>
    <w:rsid w:val="00F84DEF"/>
    <w:rsid w:val="00F85516"/>
    <w:rsid w:val="00F855B1"/>
    <w:rsid w:val="00F8576B"/>
    <w:rsid w:val="00F85A44"/>
    <w:rsid w:val="00F85B5A"/>
    <w:rsid w:val="00F85F6A"/>
    <w:rsid w:val="00F861C5"/>
    <w:rsid w:val="00F86880"/>
    <w:rsid w:val="00F8726B"/>
    <w:rsid w:val="00F8795F"/>
    <w:rsid w:val="00F87C88"/>
    <w:rsid w:val="00F90504"/>
    <w:rsid w:val="00F90513"/>
    <w:rsid w:val="00F90F1C"/>
    <w:rsid w:val="00F9105F"/>
    <w:rsid w:val="00F91770"/>
    <w:rsid w:val="00F91F45"/>
    <w:rsid w:val="00F922F4"/>
    <w:rsid w:val="00F92900"/>
    <w:rsid w:val="00F93EFD"/>
    <w:rsid w:val="00F9540F"/>
    <w:rsid w:val="00F95FC2"/>
    <w:rsid w:val="00F968E7"/>
    <w:rsid w:val="00F96E91"/>
    <w:rsid w:val="00F97026"/>
    <w:rsid w:val="00F97D0F"/>
    <w:rsid w:val="00FA0659"/>
    <w:rsid w:val="00FA0A03"/>
    <w:rsid w:val="00FA13BD"/>
    <w:rsid w:val="00FA15F9"/>
    <w:rsid w:val="00FA181E"/>
    <w:rsid w:val="00FA1A52"/>
    <w:rsid w:val="00FA2877"/>
    <w:rsid w:val="00FA2F42"/>
    <w:rsid w:val="00FA4165"/>
    <w:rsid w:val="00FA46A6"/>
    <w:rsid w:val="00FA4BE0"/>
    <w:rsid w:val="00FA4DEA"/>
    <w:rsid w:val="00FA56F6"/>
    <w:rsid w:val="00FA5FDA"/>
    <w:rsid w:val="00FA5FE8"/>
    <w:rsid w:val="00FA651B"/>
    <w:rsid w:val="00FA65EA"/>
    <w:rsid w:val="00FA76DB"/>
    <w:rsid w:val="00FA7C41"/>
    <w:rsid w:val="00FB0D0F"/>
    <w:rsid w:val="00FB0D99"/>
    <w:rsid w:val="00FB17FF"/>
    <w:rsid w:val="00FB19CF"/>
    <w:rsid w:val="00FB1FAE"/>
    <w:rsid w:val="00FB2012"/>
    <w:rsid w:val="00FB2BC8"/>
    <w:rsid w:val="00FB2D0F"/>
    <w:rsid w:val="00FB3AB8"/>
    <w:rsid w:val="00FB3C8B"/>
    <w:rsid w:val="00FB40C7"/>
    <w:rsid w:val="00FB4371"/>
    <w:rsid w:val="00FB4552"/>
    <w:rsid w:val="00FB4A13"/>
    <w:rsid w:val="00FB4ACE"/>
    <w:rsid w:val="00FB4CF3"/>
    <w:rsid w:val="00FB6DFF"/>
    <w:rsid w:val="00FB7558"/>
    <w:rsid w:val="00FB7776"/>
    <w:rsid w:val="00FB78A6"/>
    <w:rsid w:val="00FB7AB5"/>
    <w:rsid w:val="00FC00FB"/>
    <w:rsid w:val="00FC0917"/>
    <w:rsid w:val="00FC0C43"/>
    <w:rsid w:val="00FC0CA1"/>
    <w:rsid w:val="00FC1A7A"/>
    <w:rsid w:val="00FC1EF3"/>
    <w:rsid w:val="00FC2014"/>
    <w:rsid w:val="00FC20D2"/>
    <w:rsid w:val="00FC26C2"/>
    <w:rsid w:val="00FC2C52"/>
    <w:rsid w:val="00FC36B5"/>
    <w:rsid w:val="00FC4839"/>
    <w:rsid w:val="00FC4842"/>
    <w:rsid w:val="00FC5553"/>
    <w:rsid w:val="00FC57E4"/>
    <w:rsid w:val="00FC676E"/>
    <w:rsid w:val="00FC74C7"/>
    <w:rsid w:val="00FC7719"/>
    <w:rsid w:val="00FC77A5"/>
    <w:rsid w:val="00FC7E6C"/>
    <w:rsid w:val="00FC7FB3"/>
    <w:rsid w:val="00FD0372"/>
    <w:rsid w:val="00FD0448"/>
    <w:rsid w:val="00FD05CF"/>
    <w:rsid w:val="00FD090D"/>
    <w:rsid w:val="00FD099E"/>
    <w:rsid w:val="00FD0E4B"/>
    <w:rsid w:val="00FD1116"/>
    <w:rsid w:val="00FD16D9"/>
    <w:rsid w:val="00FD21DB"/>
    <w:rsid w:val="00FD23D4"/>
    <w:rsid w:val="00FD24A5"/>
    <w:rsid w:val="00FD306D"/>
    <w:rsid w:val="00FD470D"/>
    <w:rsid w:val="00FD4DF4"/>
    <w:rsid w:val="00FD50A9"/>
    <w:rsid w:val="00FD58D8"/>
    <w:rsid w:val="00FD64E4"/>
    <w:rsid w:val="00FD66F2"/>
    <w:rsid w:val="00FD6AC9"/>
    <w:rsid w:val="00FD6CE8"/>
    <w:rsid w:val="00FD7524"/>
    <w:rsid w:val="00FE0093"/>
    <w:rsid w:val="00FE079F"/>
    <w:rsid w:val="00FE099C"/>
    <w:rsid w:val="00FE0C24"/>
    <w:rsid w:val="00FE1B2C"/>
    <w:rsid w:val="00FE2109"/>
    <w:rsid w:val="00FE53A5"/>
    <w:rsid w:val="00FE549B"/>
    <w:rsid w:val="00FE5C86"/>
    <w:rsid w:val="00FE6CB8"/>
    <w:rsid w:val="00FE7D98"/>
    <w:rsid w:val="00FF0A36"/>
    <w:rsid w:val="00FF128A"/>
    <w:rsid w:val="00FF27CC"/>
    <w:rsid w:val="00FF3013"/>
    <w:rsid w:val="00FF3502"/>
    <w:rsid w:val="00FF41E0"/>
    <w:rsid w:val="00FF49C6"/>
    <w:rsid w:val="00FF4EB6"/>
    <w:rsid w:val="00FF51E6"/>
    <w:rsid w:val="00FF522F"/>
    <w:rsid w:val="00FF5BBA"/>
    <w:rsid w:val="00FF6893"/>
    <w:rsid w:val="00FF6B85"/>
    <w:rsid w:val="00FF6BA7"/>
    <w:rsid w:val="00FF6BEE"/>
    <w:rsid w:val="00FF6EDA"/>
    <w:rsid w:val="00FF6F9A"/>
    <w:rsid w:val="00FF7372"/>
    <w:rsid w:val="00FF73D1"/>
    <w:rsid w:val="00FF7E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51" fill="f" fillcolor="white" stroke="f">
      <v:fill color="white" on="f"/>
      <v:stroke on="f"/>
      <o:colormru v:ext="edit" colors="#3318d8,#2c0a6a,#340ae6,#0527d1,#4b11b3"/>
    </o:shapedefaults>
    <o:shapelayout v:ext="edit">
      <o:idmap v:ext="edit" data="1,3"/>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944D0"/>
    <w:pPr>
      <w:widowControl w:val="0"/>
    </w:pPr>
    <w:rPr>
      <w:rFonts w:eastAsia="標楷體"/>
      <w:kern w:val="2"/>
      <w:sz w:val="28"/>
    </w:rPr>
  </w:style>
  <w:style w:type="paragraph" w:styleId="1">
    <w:name w:val="heading 1"/>
    <w:basedOn w:val="a"/>
    <w:next w:val="a"/>
    <w:qFormat/>
    <w:pPr>
      <w:keepNext/>
      <w:spacing w:before="180" w:after="180" w:line="720" w:lineRule="auto"/>
      <w:outlineLvl w:val="0"/>
    </w:pPr>
    <w:rPr>
      <w:rFonts w:ascii="Arial" w:hAnsi="Arial"/>
      <w:b/>
      <w:kern w:val="52"/>
      <w:sz w:val="52"/>
    </w:rPr>
  </w:style>
  <w:style w:type="paragraph" w:styleId="2">
    <w:name w:val="heading 2"/>
    <w:basedOn w:val="a"/>
    <w:next w:val="a0"/>
    <w:qFormat/>
    <w:pPr>
      <w:keepNext/>
      <w:spacing w:line="720" w:lineRule="auto"/>
      <w:outlineLvl w:val="1"/>
    </w:pPr>
    <w:rPr>
      <w:rFonts w:ascii="Arial" w:hAnsi="Arial"/>
      <w:b/>
      <w:sz w:val="48"/>
    </w:rPr>
  </w:style>
  <w:style w:type="paragraph" w:styleId="3">
    <w:name w:val="heading 3"/>
    <w:basedOn w:val="a"/>
    <w:next w:val="a0"/>
    <w:qFormat/>
    <w:pPr>
      <w:keepNext/>
      <w:spacing w:line="720" w:lineRule="auto"/>
      <w:outlineLvl w:val="2"/>
    </w:pPr>
    <w:rPr>
      <w:rFonts w:ascii="Arial" w:hAnsi="Arial"/>
      <w:b/>
      <w:sz w:val="36"/>
    </w:rPr>
  </w:style>
  <w:style w:type="paragraph" w:styleId="4">
    <w:name w:val="heading 4"/>
    <w:basedOn w:val="a"/>
    <w:next w:val="a0"/>
    <w:qFormat/>
    <w:pPr>
      <w:keepNext/>
      <w:spacing w:line="720" w:lineRule="auto"/>
      <w:outlineLvl w:val="3"/>
    </w:pPr>
    <w:rPr>
      <w:rFonts w:ascii="Arial" w:hAnsi="Arial"/>
      <w:sz w:val="36"/>
    </w:rPr>
  </w:style>
  <w:style w:type="paragraph" w:styleId="5">
    <w:name w:val="heading 5"/>
    <w:basedOn w:val="a"/>
    <w:next w:val="a0"/>
    <w:qFormat/>
    <w:pPr>
      <w:keepNext/>
      <w:spacing w:line="720" w:lineRule="auto"/>
      <w:outlineLvl w:val="4"/>
    </w:pPr>
    <w:rPr>
      <w:rFonts w:ascii="Arial" w:hAnsi="Arial"/>
      <w:b/>
      <w:sz w:val="36"/>
    </w:rPr>
  </w:style>
  <w:style w:type="paragraph" w:styleId="6">
    <w:name w:val="heading 6"/>
    <w:basedOn w:val="a"/>
    <w:next w:val="a0"/>
    <w:qFormat/>
    <w:pPr>
      <w:keepNext/>
      <w:spacing w:line="720" w:lineRule="auto"/>
      <w:outlineLvl w:val="5"/>
    </w:pPr>
    <w:rPr>
      <w:rFonts w:ascii="Arial" w:hAnsi="Arial"/>
      <w:sz w:val="36"/>
    </w:rPr>
  </w:style>
  <w:style w:type="paragraph" w:styleId="7">
    <w:name w:val="heading 7"/>
    <w:basedOn w:val="a"/>
    <w:next w:val="a0"/>
    <w:qFormat/>
    <w:pPr>
      <w:keepNext/>
      <w:spacing w:line="720" w:lineRule="auto"/>
      <w:outlineLvl w:val="6"/>
    </w:pPr>
    <w:rPr>
      <w:rFonts w:ascii="Arial" w:hAnsi="Arial"/>
      <w:b/>
      <w:sz w:val="36"/>
    </w:rPr>
  </w:style>
  <w:style w:type="paragraph" w:styleId="8">
    <w:name w:val="heading 8"/>
    <w:basedOn w:val="a"/>
    <w:next w:val="a0"/>
    <w:qFormat/>
    <w:pPr>
      <w:keepNext/>
      <w:spacing w:line="720" w:lineRule="auto"/>
      <w:outlineLvl w:val="7"/>
    </w:pPr>
    <w:rPr>
      <w:rFonts w:ascii="Arial" w:hAnsi="Arial"/>
      <w:sz w:val="36"/>
    </w:rPr>
  </w:style>
  <w:style w:type="paragraph" w:styleId="9">
    <w:name w:val="heading 9"/>
    <w:basedOn w:val="a"/>
    <w:next w:val="a0"/>
    <w:qFormat/>
    <w:pPr>
      <w:keepNext/>
      <w:spacing w:line="720" w:lineRule="auto"/>
      <w:outlineLvl w:val="8"/>
    </w:pPr>
    <w:rPr>
      <w:rFonts w:ascii="Arial" w:hAnsi="Arial"/>
      <w:sz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pPr>
      <w:ind w:left="480"/>
    </w:pPr>
  </w:style>
  <w:style w:type="paragraph" w:styleId="a4">
    <w:name w:val="header"/>
    <w:basedOn w:val="a"/>
    <w:pPr>
      <w:tabs>
        <w:tab w:val="center" w:pos="4153"/>
        <w:tab w:val="right" w:pos="8306"/>
      </w:tabs>
      <w:snapToGrid w:val="0"/>
    </w:pPr>
    <w:rPr>
      <w:sz w:val="20"/>
    </w:rPr>
  </w:style>
  <w:style w:type="paragraph" w:styleId="a5">
    <w:name w:val="footer"/>
    <w:basedOn w:val="a"/>
    <w:link w:val="a6"/>
    <w:uiPriority w:val="99"/>
    <w:pPr>
      <w:tabs>
        <w:tab w:val="center" w:pos="4153"/>
        <w:tab w:val="right" w:pos="8306"/>
      </w:tabs>
      <w:snapToGrid w:val="0"/>
    </w:pPr>
    <w:rPr>
      <w:sz w:val="20"/>
    </w:rPr>
  </w:style>
  <w:style w:type="paragraph" w:styleId="10">
    <w:name w:val="toc 1"/>
    <w:basedOn w:val="a"/>
    <w:next w:val="a"/>
    <w:autoRedefine/>
    <w:semiHidden/>
    <w:pPr>
      <w:spacing w:before="120" w:after="120"/>
    </w:pPr>
    <w:rPr>
      <w:b/>
      <w:caps/>
      <w:sz w:val="20"/>
    </w:rPr>
  </w:style>
  <w:style w:type="paragraph" w:styleId="20">
    <w:name w:val="toc 2"/>
    <w:basedOn w:val="a"/>
    <w:next w:val="a"/>
    <w:autoRedefine/>
    <w:semiHidden/>
    <w:pPr>
      <w:ind w:left="240"/>
    </w:pPr>
    <w:rPr>
      <w:smallCaps/>
      <w:sz w:val="20"/>
    </w:rPr>
  </w:style>
  <w:style w:type="paragraph" w:styleId="30">
    <w:name w:val="toc 3"/>
    <w:basedOn w:val="a"/>
    <w:next w:val="a"/>
    <w:autoRedefine/>
    <w:semiHidden/>
    <w:pPr>
      <w:ind w:left="480"/>
    </w:pPr>
    <w:rPr>
      <w:i/>
      <w:sz w:val="20"/>
    </w:rPr>
  </w:style>
  <w:style w:type="paragraph" w:styleId="40">
    <w:name w:val="toc 4"/>
    <w:basedOn w:val="a"/>
    <w:next w:val="a"/>
    <w:autoRedefine/>
    <w:semiHidden/>
    <w:pPr>
      <w:ind w:left="720"/>
    </w:pPr>
    <w:rPr>
      <w:sz w:val="18"/>
    </w:rPr>
  </w:style>
  <w:style w:type="paragraph" w:styleId="50">
    <w:name w:val="toc 5"/>
    <w:basedOn w:val="a"/>
    <w:next w:val="a"/>
    <w:autoRedefine/>
    <w:semiHidden/>
    <w:pPr>
      <w:ind w:left="960"/>
    </w:pPr>
    <w:rPr>
      <w:sz w:val="18"/>
    </w:rPr>
  </w:style>
  <w:style w:type="paragraph" w:styleId="60">
    <w:name w:val="toc 6"/>
    <w:basedOn w:val="a"/>
    <w:next w:val="a"/>
    <w:autoRedefine/>
    <w:semiHidden/>
    <w:pPr>
      <w:ind w:left="1200"/>
    </w:pPr>
    <w:rPr>
      <w:sz w:val="18"/>
    </w:rPr>
  </w:style>
  <w:style w:type="paragraph" w:styleId="70">
    <w:name w:val="toc 7"/>
    <w:basedOn w:val="a"/>
    <w:next w:val="a"/>
    <w:autoRedefine/>
    <w:semiHidden/>
    <w:pPr>
      <w:ind w:left="1440"/>
    </w:pPr>
    <w:rPr>
      <w:sz w:val="18"/>
    </w:rPr>
  </w:style>
  <w:style w:type="paragraph" w:styleId="80">
    <w:name w:val="toc 8"/>
    <w:basedOn w:val="a"/>
    <w:next w:val="a"/>
    <w:autoRedefine/>
    <w:semiHidden/>
    <w:pPr>
      <w:ind w:left="1680"/>
    </w:pPr>
    <w:rPr>
      <w:sz w:val="18"/>
    </w:rPr>
  </w:style>
  <w:style w:type="paragraph" w:styleId="90">
    <w:name w:val="toc 9"/>
    <w:basedOn w:val="a"/>
    <w:next w:val="a"/>
    <w:autoRedefine/>
    <w:semiHidden/>
    <w:pPr>
      <w:ind w:left="1920"/>
    </w:pPr>
    <w:rPr>
      <w:sz w:val="18"/>
    </w:rPr>
  </w:style>
  <w:style w:type="character" w:styleId="a7">
    <w:name w:val="page number"/>
    <w:basedOn w:val="a1"/>
  </w:style>
  <w:style w:type="paragraph" w:customStyle="1" w:styleId="11">
    <w:name w:val="內文1"/>
    <w:pPr>
      <w:tabs>
        <w:tab w:val="left" w:pos="1418"/>
        <w:tab w:val="left" w:pos="1985"/>
        <w:tab w:val="left" w:pos="8675"/>
      </w:tabs>
      <w:autoSpaceDE w:val="0"/>
      <w:autoSpaceDN w:val="0"/>
      <w:adjustRightInd w:val="0"/>
      <w:ind w:left="1440" w:right="885" w:firstLine="480"/>
    </w:pPr>
    <w:rPr>
      <w:rFonts w:ascii="新細明體"/>
      <w:noProof/>
      <w:sz w:val="24"/>
    </w:rPr>
  </w:style>
  <w:style w:type="character" w:styleId="a8">
    <w:name w:val="Hyperlink"/>
    <w:basedOn w:val="a1"/>
    <w:rPr>
      <w:color w:val="0000FF"/>
      <w:u w:val="single"/>
    </w:rPr>
  </w:style>
  <w:style w:type="character" w:styleId="a9">
    <w:name w:val="FollowedHyperlink"/>
    <w:basedOn w:val="a1"/>
    <w:rPr>
      <w:color w:val="800080"/>
      <w:u w:val="single"/>
    </w:rPr>
  </w:style>
  <w:style w:type="paragraph" w:styleId="aa">
    <w:name w:val="Body Text Indent"/>
    <w:basedOn w:val="a"/>
    <w:pPr>
      <w:autoSpaceDE w:val="0"/>
      <w:autoSpaceDN w:val="0"/>
      <w:adjustRightInd w:val="0"/>
      <w:ind w:left="1004" w:firstLine="502"/>
    </w:pPr>
    <w:rPr>
      <w:rFonts w:ascii="標楷體"/>
      <w:kern w:val="0"/>
    </w:rPr>
  </w:style>
  <w:style w:type="paragraph" w:styleId="ab">
    <w:name w:val="Date"/>
    <w:basedOn w:val="a"/>
    <w:next w:val="a"/>
    <w:pPr>
      <w:jc w:val="right"/>
    </w:pPr>
    <w:rPr>
      <w:rFonts w:ascii="標楷體"/>
      <w:kern w:val="0"/>
      <w:sz w:val="18"/>
    </w:rPr>
  </w:style>
  <w:style w:type="paragraph" w:styleId="21">
    <w:name w:val="Body Text Indent 2"/>
    <w:basedOn w:val="a"/>
    <w:pPr>
      <w:widowControl/>
      <w:spacing w:line="400" w:lineRule="atLeast"/>
      <w:ind w:firstLine="900"/>
    </w:pPr>
    <w:rPr>
      <w:rFonts w:eastAsia="新細明體"/>
      <w:kern w:val="0"/>
      <w:sz w:val="24"/>
      <w:szCs w:val="24"/>
    </w:rPr>
  </w:style>
  <w:style w:type="paragraph" w:styleId="31">
    <w:name w:val="Body Text Indent 3"/>
    <w:basedOn w:val="a"/>
    <w:pPr>
      <w:widowControl/>
      <w:spacing w:line="400" w:lineRule="atLeast"/>
      <w:ind w:leftChars="6" w:left="6" w:hanging="560"/>
      <w:jc w:val="both"/>
    </w:pPr>
    <w:rPr>
      <w:rFonts w:ascii="新細明體" w:eastAsia="新細明體" w:hAnsi="新細明體" w:hint="eastAsia"/>
      <w:kern w:val="0"/>
      <w:szCs w:val="28"/>
    </w:rPr>
  </w:style>
  <w:style w:type="paragraph" w:styleId="ac">
    <w:name w:val="Balloon Text"/>
    <w:basedOn w:val="a"/>
    <w:semiHidden/>
    <w:rsid w:val="00927EA5"/>
    <w:rPr>
      <w:rFonts w:ascii="Arial" w:eastAsia="新細明體" w:hAnsi="Arial"/>
      <w:sz w:val="18"/>
      <w:szCs w:val="18"/>
    </w:rPr>
  </w:style>
  <w:style w:type="character" w:customStyle="1" w:styleId="a6">
    <w:name w:val="頁尾 字元"/>
    <w:basedOn w:val="a1"/>
    <w:link w:val="a5"/>
    <w:uiPriority w:val="99"/>
    <w:rsid w:val="00514DBB"/>
    <w:rPr>
      <w:rFonts w:eastAsia="標楷體"/>
      <w:kern w:val="2"/>
    </w:rPr>
  </w:style>
  <w:style w:type="character" w:styleId="ad">
    <w:name w:val="Strong"/>
    <w:basedOn w:val="a1"/>
    <w:qFormat/>
    <w:rsid w:val="00592E1A"/>
    <w:rPr>
      <w:b/>
      <w:bCs/>
    </w:rPr>
  </w:style>
  <w:style w:type="paragraph" w:styleId="ae">
    <w:name w:val="List Paragraph"/>
    <w:basedOn w:val="a"/>
    <w:uiPriority w:val="34"/>
    <w:qFormat/>
    <w:rsid w:val="007D6F8E"/>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944D0"/>
    <w:pPr>
      <w:widowControl w:val="0"/>
    </w:pPr>
    <w:rPr>
      <w:rFonts w:eastAsia="標楷體"/>
      <w:kern w:val="2"/>
      <w:sz w:val="28"/>
    </w:rPr>
  </w:style>
  <w:style w:type="paragraph" w:styleId="1">
    <w:name w:val="heading 1"/>
    <w:basedOn w:val="a"/>
    <w:next w:val="a"/>
    <w:qFormat/>
    <w:pPr>
      <w:keepNext/>
      <w:spacing w:before="180" w:after="180" w:line="720" w:lineRule="auto"/>
      <w:outlineLvl w:val="0"/>
    </w:pPr>
    <w:rPr>
      <w:rFonts w:ascii="Arial" w:hAnsi="Arial"/>
      <w:b/>
      <w:kern w:val="52"/>
      <w:sz w:val="52"/>
    </w:rPr>
  </w:style>
  <w:style w:type="paragraph" w:styleId="2">
    <w:name w:val="heading 2"/>
    <w:basedOn w:val="a"/>
    <w:next w:val="a0"/>
    <w:qFormat/>
    <w:pPr>
      <w:keepNext/>
      <w:spacing w:line="720" w:lineRule="auto"/>
      <w:outlineLvl w:val="1"/>
    </w:pPr>
    <w:rPr>
      <w:rFonts w:ascii="Arial" w:hAnsi="Arial"/>
      <w:b/>
      <w:sz w:val="48"/>
    </w:rPr>
  </w:style>
  <w:style w:type="paragraph" w:styleId="3">
    <w:name w:val="heading 3"/>
    <w:basedOn w:val="a"/>
    <w:next w:val="a0"/>
    <w:qFormat/>
    <w:pPr>
      <w:keepNext/>
      <w:spacing w:line="720" w:lineRule="auto"/>
      <w:outlineLvl w:val="2"/>
    </w:pPr>
    <w:rPr>
      <w:rFonts w:ascii="Arial" w:hAnsi="Arial"/>
      <w:b/>
      <w:sz w:val="36"/>
    </w:rPr>
  </w:style>
  <w:style w:type="paragraph" w:styleId="4">
    <w:name w:val="heading 4"/>
    <w:basedOn w:val="a"/>
    <w:next w:val="a0"/>
    <w:qFormat/>
    <w:pPr>
      <w:keepNext/>
      <w:spacing w:line="720" w:lineRule="auto"/>
      <w:outlineLvl w:val="3"/>
    </w:pPr>
    <w:rPr>
      <w:rFonts w:ascii="Arial" w:hAnsi="Arial"/>
      <w:sz w:val="36"/>
    </w:rPr>
  </w:style>
  <w:style w:type="paragraph" w:styleId="5">
    <w:name w:val="heading 5"/>
    <w:basedOn w:val="a"/>
    <w:next w:val="a0"/>
    <w:qFormat/>
    <w:pPr>
      <w:keepNext/>
      <w:spacing w:line="720" w:lineRule="auto"/>
      <w:outlineLvl w:val="4"/>
    </w:pPr>
    <w:rPr>
      <w:rFonts w:ascii="Arial" w:hAnsi="Arial"/>
      <w:b/>
      <w:sz w:val="36"/>
    </w:rPr>
  </w:style>
  <w:style w:type="paragraph" w:styleId="6">
    <w:name w:val="heading 6"/>
    <w:basedOn w:val="a"/>
    <w:next w:val="a0"/>
    <w:qFormat/>
    <w:pPr>
      <w:keepNext/>
      <w:spacing w:line="720" w:lineRule="auto"/>
      <w:outlineLvl w:val="5"/>
    </w:pPr>
    <w:rPr>
      <w:rFonts w:ascii="Arial" w:hAnsi="Arial"/>
      <w:sz w:val="36"/>
    </w:rPr>
  </w:style>
  <w:style w:type="paragraph" w:styleId="7">
    <w:name w:val="heading 7"/>
    <w:basedOn w:val="a"/>
    <w:next w:val="a0"/>
    <w:qFormat/>
    <w:pPr>
      <w:keepNext/>
      <w:spacing w:line="720" w:lineRule="auto"/>
      <w:outlineLvl w:val="6"/>
    </w:pPr>
    <w:rPr>
      <w:rFonts w:ascii="Arial" w:hAnsi="Arial"/>
      <w:b/>
      <w:sz w:val="36"/>
    </w:rPr>
  </w:style>
  <w:style w:type="paragraph" w:styleId="8">
    <w:name w:val="heading 8"/>
    <w:basedOn w:val="a"/>
    <w:next w:val="a0"/>
    <w:qFormat/>
    <w:pPr>
      <w:keepNext/>
      <w:spacing w:line="720" w:lineRule="auto"/>
      <w:outlineLvl w:val="7"/>
    </w:pPr>
    <w:rPr>
      <w:rFonts w:ascii="Arial" w:hAnsi="Arial"/>
      <w:sz w:val="36"/>
    </w:rPr>
  </w:style>
  <w:style w:type="paragraph" w:styleId="9">
    <w:name w:val="heading 9"/>
    <w:basedOn w:val="a"/>
    <w:next w:val="a0"/>
    <w:qFormat/>
    <w:pPr>
      <w:keepNext/>
      <w:spacing w:line="720" w:lineRule="auto"/>
      <w:outlineLvl w:val="8"/>
    </w:pPr>
    <w:rPr>
      <w:rFonts w:ascii="Arial" w:hAnsi="Arial"/>
      <w:sz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pPr>
      <w:ind w:left="480"/>
    </w:pPr>
  </w:style>
  <w:style w:type="paragraph" w:styleId="a4">
    <w:name w:val="header"/>
    <w:basedOn w:val="a"/>
    <w:pPr>
      <w:tabs>
        <w:tab w:val="center" w:pos="4153"/>
        <w:tab w:val="right" w:pos="8306"/>
      </w:tabs>
      <w:snapToGrid w:val="0"/>
    </w:pPr>
    <w:rPr>
      <w:sz w:val="20"/>
    </w:rPr>
  </w:style>
  <w:style w:type="paragraph" w:styleId="a5">
    <w:name w:val="footer"/>
    <w:basedOn w:val="a"/>
    <w:link w:val="a6"/>
    <w:uiPriority w:val="99"/>
    <w:pPr>
      <w:tabs>
        <w:tab w:val="center" w:pos="4153"/>
        <w:tab w:val="right" w:pos="8306"/>
      </w:tabs>
      <w:snapToGrid w:val="0"/>
    </w:pPr>
    <w:rPr>
      <w:sz w:val="20"/>
    </w:rPr>
  </w:style>
  <w:style w:type="paragraph" w:styleId="10">
    <w:name w:val="toc 1"/>
    <w:basedOn w:val="a"/>
    <w:next w:val="a"/>
    <w:autoRedefine/>
    <w:semiHidden/>
    <w:pPr>
      <w:spacing w:before="120" w:after="120"/>
    </w:pPr>
    <w:rPr>
      <w:b/>
      <w:caps/>
      <w:sz w:val="20"/>
    </w:rPr>
  </w:style>
  <w:style w:type="paragraph" w:styleId="20">
    <w:name w:val="toc 2"/>
    <w:basedOn w:val="a"/>
    <w:next w:val="a"/>
    <w:autoRedefine/>
    <w:semiHidden/>
    <w:pPr>
      <w:ind w:left="240"/>
    </w:pPr>
    <w:rPr>
      <w:smallCaps/>
      <w:sz w:val="20"/>
    </w:rPr>
  </w:style>
  <w:style w:type="paragraph" w:styleId="30">
    <w:name w:val="toc 3"/>
    <w:basedOn w:val="a"/>
    <w:next w:val="a"/>
    <w:autoRedefine/>
    <w:semiHidden/>
    <w:pPr>
      <w:ind w:left="480"/>
    </w:pPr>
    <w:rPr>
      <w:i/>
      <w:sz w:val="20"/>
    </w:rPr>
  </w:style>
  <w:style w:type="paragraph" w:styleId="40">
    <w:name w:val="toc 4"/>
    <w:basedOn w:val="a"/>
    <w:next w:val="a"/>
    <w:autoRedefine/>
    <w:semiHidden/>
    <w:pPr>
      <w:ind w:left="720"/>
    </w:pPr>
    <w:rPr>
      <w:sz w:val="18"/>
    </w:rPr>
  </w:style>
  <w:style w:type="paragraph" w:styleId="50">
    <w:name w:val="toc 5"/>
    <w:basedOn w:val="a"/>
    <w:next w:val="a"/>
    <w:autoRedefine/>
    <w:semiHidden/>
    <w:pPr>
      <w:ind w:left="960"/>
    </w:pPr>
    <w:rPr>
      <w:sz w:val="18"/>
    </w:rPr>
  </w:style>
  <w:style w:type="paragraph" w:styleId="60">
    <w:name w:val="toc 6"/>
    <w:basedOn w:val="a"/>
    <w:next w:val="a"/>
    <w:autoRedefine/>
    <w:semiHidden/>
    <w:pPr>
      <w:ind w:left="1200"/>
    </w:pPr>
    <w:rPr>
      <w:sz w:val="18"/>
    </w:rPr>
  </w:style>
  <w:style w:type="paragraph" w:styleId="70">
    <w:name w:val="toc 7"/>
    <w:basedOn w:val="a"/>
    <w:next w:val="a"/>
    <w:autoRedefine/>
    <w:semiHidden/>
    <w:pPr>
      <w:ind w:left="1440"/>
    </w:pPr>
    <w:rPr>
      <w:sz w:val="18"/>
    </w:rPr>
  </w:style>
  <w:style w:type="paragraph" w:styleId="80">
    <w:name w:val="toc 8"/>
    <w:basedOn w:val="a"/>
    <w:next w:val="a"/>
    <w:autoRedefine/>
    <w:semiHidden/>
    <w:pPr>
      <w:ind w:left="1680"/>
    </w:pPr>
    <w:rPr>
      <w:sz w:val="18"/>
    </w:rPr>
  </w:style>
  <w:style w:type="paragraph" w:styleId="90">
    <w:name w:val="toc 9"/>
    <w:basedOn w:val="a"/>
    <w:next w:val="a"/>
    <w:autoRedefine/>
    <w:semiHidden/>
    <w:pPr>
      <w:ind w:left="1920"/>
    </w:pPr>
    <w:rPr>
      <w:sz w:val="18"/>
    </w:rPr>
  </w:style>
  <w:style w:type="character" w:styleId="a7">
    <w:name w:val="page number"/>
    <w:basedOn w:val="a1"/>
  </w:style>
  <w:style w:type="paragraph" w:customStyle="1" w:styleId="11">
    <w:name w:val="內文1"/>
    <w:pPr>
      <w:tabs>
        <w:tab w:val="left" w:pos="1418"/>
        <w:tab w:val="left" w:pos="1985"/>
        <w:tab w:val="left" w:pos="8675"/>
      </w:tabs>
      <w:autoSpaceDE w:val="0"/>
      <w:autoSpaceDN w:val="0"/>
      <w:adjustRightInd w:val="0"/>
      <w:ind w:left="1440" w:right="885" w:firstLine="480"/>
    </w:pPr>
    <w:rPr>
      <w:rFonts w:ascii="新細明體"/>
      <w:noProof/>
      <w:sz w:val="24"/>
    </w:rPr>
  </w:style>
  <w:style w:type="character" w:styleId="a8">
    <w:name w:val="Hyperlink"/>
    <w:basedOn w:val="a1"/>
    <w:rPr>
      <w:color w:val="0000FF"/>
      <w:u w:val="single"/>
    </w:rPr>
  </w:style>
  <w:style w:type="character" w:styleId="a9">
    <w:name w:val="FollowedHyperlink"/>
    <w:basedOn w:val="a1"/>
    <w:rPr>
      <w:color w:val="800080"/>
      <w:u w:val="single"/>
    </w:rPr>
  </w:style>
  <w:style w:type="paragraph" w:styleId="aa">
    <w:name w:val="Body Text Indent"/>
    <w:basedOn w:val="a"/>
    <w:pPr>
      <w:autoSpaceDE w:val="0"/>
      <w:autoSpaceDN w:val="0"/>
      <w:adjustRightInd w:val="0"/>
      <w:ind w:left="1004" w:firstLine="502"/>
    </w:pPr>
    <w:rPr>
      <w:rFonts w:ascii="標楷體"/>
      <w:kern w:val="0"/>
    </w:rPr>
  </w:style>
  <w:style w:type="paragraph" w:styleId="ab">
    <w:name w:val="Date"/>
    <w:basedOn w:val="a"/>
    <w:next w:val="a"/>
    <w:pPr>
      <w:jc w:val="right"/>
    </w:pPr>
    <w:rPr>
      <w:rFonts w:ascii="標楷體"/>
      <w:kern w:val="0"/>
      <w:sz w:val="18"/>
    </w:rPr>
  </w:style>
  <w:style w:type="paragraph" w:styleId="21">
    <w:name w:val="Body Text Indent 2"/>
    <w:basedOn w:val="a"/>
    <w:pPr>
      <w:widowControl/>
      <w:spacing w:line="400" w:lineRule="atLeast"/>
      <w:ind w:firstLine="900"/>
    </w:pPr>
    <w:rPr>
      <w:rFonts w:eastAsia="新細明體"/>
      <w:kern w:val="0"/>
      <w:sz w:val="24"/>
      <w:szCs w:val="24"/>
    </w:rPr>
  </w:style>
  <w:style w:type="paragraph" w:styleId="31">
    <w:name w:val="Body Text Indent 3"/>
    <w:basedOn w:val="a"/>
    <w:pPr>
      <w:widowControl/>
      <w:spacing w:line="400" w:lineRule="atLeast"/>
      <w:ind w:leftChars="6" w:left="6" w:hanging="560"/>
      <w:jc w:val="both"/>
    </w:pPr>
    <w:rPr>
      <w:rFonts w:ascii="新細明體" w:eastAsia="新細明體" w:hAnsi="新細明體" w:hint="eastAsia"/>
      <w:kern w:val="0"/>
      <w:szCs w:val="28"/>
    </w:rPr>
  </w:style>
  <w:style w:type="paragraph" w:styleId="ac">
    <w:name w:val="Balloon Text"/>
    <w:basedOn w:val="a"/>
    <w:semiHidden/>
    <w:rsid w:val="00927EA5"/>
    <w:rPr>
      <w:rFonts w:ascii="Arial" w:eastAsia="新細明體" w:hAnsi="Arial"/>
      <w:sz w:val="18"/>
      <w:szCs w:val="18"/>
    </w:rPr>
  </w:style>
  <w:style w:type="character" w:customStyle="1" w:styleId="a6">
    <w:name w:val="頁尾 字元"/>
    <w:basedOn w:val="a1"/>
    <w:link w:val="a5"/>
    <w:uiPriority w:val="99"/>
    <w:rsid w:val="00514DBB"/>
    <w:rPr>
      <w:rFonts w:eastAsia="標楷體"/>
      <w:kern w:val="2"/>
    </w:rPr>
  </w:style>
  <w:style w:type="character" w:styleId="ad">
    <w:name w:val="Strong"/>
    <w:basedOn w:val="a1"/>
    <w:qFormat/>
    <w:rsid w:val="00592E1A"/>
    <w:rPr>
      <w:b/>
      <w:bCs/>
    </w:rPr>
  </w:style>
  <w:style w:type="paragraph" w:styleId="ae">
    <w:name w:val="List Paragraph"/>
    <w:basedOn w:val="a"/>
    <w:uiPriority w:val="34"/>
    <w:qFormat/>
    <w:rsid w:val="007D6F8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488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file:///D:\&#20844;&#21209;\&#32113;&#35336;\&#21009;&#26696;&#20998;&#26512;\&#21009;&#20107;&#20998;&#26512;-&#34920;&#22294;&#20849;&#29992;.xlsx!&#30772;&#29554;,&#23244;&#29359;!R3C10:R28C17" TargetMode="External"/><Relationship Id="rId21" Type="http://schemas.openxmlformats.org/officeDocument/2006/relationships/image" Target="media/image6.emf"/><Relationship Id="rId34" Type="http://schemas.openxmlformats.org/officeDocument/2006/relationships/oleObject" Target="file:///D:\&#20844;&#21209;\&#32113;&#35336;\&#21009;&#26696;&#20998;&#26512;\&#21009;&#20107;&#20998;&#26512;-&#34920;&#22294;&#20849;&#29992;.xlsx!5&#24180;&#40801;!%5b&#21009;&#20107;&#20998;&#26512;-&#34920;&#22294;&#20849;&#29992;.xlsx%5d5&#24180;&#40801;%20&#22294;&#34920;%204" TargetMode="External"/><Relationship Id="rId42" Type="http://schemas.openxmlformats.org/officeDocument/2006/relationships/image" Target="media/image16.png"/><Relationship Id="rId47" Type="http://schemas.openxmlformats.org/officeDocument/2006/relationships/image" Target="media/image17.emf"/><Relationship Id="rId50" Type="http://schemas.openxmlformats.org/officeDocument/2006/relationships/oleObject" Target="file:///D:\&#20844;&#21209;\&#32113;&#35336;\&#21009;&#26696;&#20998;&#26512;\&#21009;&#20107;&#20998;&#26512;-&#34920;&#22294;&#20849;&#29992;.xlsx!9&#29359;&#32618;&#29575;&#22686;&#28187;!%5b&#21009;&#20107;&#20998;&#26512;-&#34920;&#22294;&#20849;&#29992;.xlsx%5d9&#29359;&#32618;&#29575;&#22686;&#28187;%20&#22294;&#34920;%201" TargetMode="External"/><Relationship Id="rId55" Type="http://schemas.openxmlformats.org/officeDocument/2006/relationships/image" Target="media/image21.emf"/><Relationship Id="rId63" Type="http://schemas.openxmlformats.org/officeDocument/2006/relationships/chart" Target="charts/chart5.xml"/><Relationship Id="rId68" Type="http://schemas.openxmlformats.org/officeDocument/2006/relationships/oleObject" Target="file:///D:\&#20844;&#21209;\&#32113;&#35336;\&#21009;&#26696;&#20998;&#26512;\&#21009;&#20107;&#20998;&#26512;-&#34920;&#22294;&#20849;&#29992;.xlsx!&#20027;&#35201;&#26696;&#20214;1!R5C2:R14C7" TargetMode="External"/><Relationship Id="rId76" Type="http://schemas.openxmlformats.org/officeDocument/2006/relationships/oleObject" Target="file:///D:\&#20844;&#21209;\&#32113;&#35336;\&#21009;&#26696;&#20998;&#26512;\&#21009;&#20107;&#20998;&#26512;-&#34920;&#22294;&#20849;&#29992;.xlsx!&#20027;&#35201;&#26696;&#20214;1!R3C12:R19C19" TargetMode="External"/><Relationship Id="rId84" Type="http://schemas.openxmlformats.org/officeDocument/2006/relationships/oleObject" Target="file:///D:\&#20844;&#21209;\&#32113;&#35336;\&#21009;&#26696;&#20998;&#26512;\&#21009;&#20107;&#20998;&#26512;-&#34920;&#22294;&#20849;&#29992;.xlsx!&#20027;&#35201;&#26696;&#20214;1!R57C2:R82C10" TargetMode="External"/><Relationship Id="rId89" Type="http://schemas.openxmlformats.org/officeDocument/2006/relationships/oleObject" Target="file:///D:\&#20844;&#21209;\&#32113;&#35336;\&#21009;&#26696;&#20998;&#26512;\&#21009;&#20107;&#20998;&#26512;-&#34920;&#22294;&#20849;&#29992;.xlsx!6&#24180;!R3C2:R23C13" TargetMode="External"/><Relationship Id="rId97" Type="http://schemas.openxmlformats.org/officeDocument/2006/relationships/oleObject" Target="file:///D:\&#20844;&#21209;\&#32113;&#35336;\&#21009;&#26696;&#20998;&#26512;\&#21009;&#20107;&#20998;&#26512;-&#34920;&#22294;&#20849;&#29992;.xlsx!&#27085;&#30770;!R3C2:R16C15" TargetMode="External"/><Relationship Id="rId7" Type="http://schemas.openxmlformats.org/officeDocument/2006/relationships/footnotes" Target="footnotes.xml"/><Relationship Id="rId71" Type="http://schemas.openxmlformats.org/officeDocument/2006/relationships/image" Target="media/image25.emf"/><Relationship Id="rId92" Type="http://schemas.openxmlformats.org/officeDocument/2006/relationships/image" Target="media/image33.emf"/><Relationship Id="rId2" Type="http://schemas.openxmlformats.org/officeDocument/2006/relationships/numbering" Target="numbering.xml"/><Relationship Id="rId16" Type="http://schemas.openxmlformats.org/officeDocument/2006/relationships/oleObject" Target="file:///D:\&#20844;&#21209;\&#32113;&#35336;\&#21009;&#26696;&#20998;&#26512;\&#21009;&#20107;&#20998;&#26512;-&#34920;&#22294;&#20849;&#29992;.xlsx!&#22686;&#28187;&#27604;&#36611;!R3C2:R39C8" TargetMode="External"/><Relationship Id="rId29" Type="http://schemas.openxmlformats.org/officeDocument/2006/relationships/image" Target="media/image10.emf"/><Relationship Id="rId11" Type="http://schemas.openxmlformats.org/officeDocument/2006/relationships/footer" Target="footer2.xml"/><Relationship Id="rId24" Type="http://schemas.openxmlformats.org/officeDocument/2006/relationships/oleObject" Target="file:///D:\&#20844;&#21209;\&#32113;&#35336;\&#21009;&#26696;&#20998;&#26512;\&#21009;&#20107;&#20998;&#26512;-&#34920;&#22294;&#20849;&#29992;.xlsx!&#29359;&#32618;&#25351;&#27161;!R4C15:R16C24" TargetMode="External"/><Relationship Id="rId32" Type="http://schemas.openxmlformats.org/officeDocument/2006/relationships/oleObject" Target="file:///D:\&#20844;&#21209;\&#32113;&#35336;\&#21009;&#26696;&#20998;&#26512;\&#21009;&#20107;&#20998;&#26512;-&#34920;&#22294;&#20849;&#29992;.xlsx!&#29359;-&#22240;&#32032;&#32080;&#27083;!R3C2:R13C15" TargetMode="External"/><Relationship Id="rId37" Type="http://schemas.openxmlformats.org/officeDocument/2006/relationships/image" Target="media/image14.emf"/><Relationship Id="rId40" Type="http://schemas.openxmlformats.org/officeDocument/2006/relationships/chart" Target="charts/chart2.xml"/><Relationship Id="rId45" Type="http://schemas.openxmlformats.org/officeDocument/2006/relationships/image" Target="media/image16.emf"/><Relationship Id="rId53" Type="http://schemas.openxmlformats.org/officeDocument/2006/relationships/image" Target="media/image20.emf"/><Relationship Id="rId58" Type="http://schemas.openxmlformats.org/officeDocument/2006/relationships/chart" Target="charts/chart4.xml"/><Relationship Id="rId66" Type="http://schemas.openxmlformats.org/officeDocument/2006/relationships/image" Target="media/image25.png"/><Relationship Id="rId74" Type="http://schemas.openxmlformats.org/officeDocument/2006/relationships/oleObject" Target="file:///D:\&#20844;&#21209;\&#32113;&#35336;\&#21009;&#26696;&#20998;&#26512;\&#21009;&#20107;&#20998;&#26512;-&#34920;&#22294;&#20849;&#29992;.xlsx!&#20027;&#35201;&#26696;&#20214;1!R22C12:R30C19" TargetMode="External"/><Relationship Id="rId79" Type="http://schemas.openxmlformats.org/officeDocument/2006/relationships/chart" Target="charts/chart7.xml"/><Relationship Id="rId87" Type="http://schemas.openxmlformats.org/officeDocument/2006/relationships/oleObject" Target="file:///D:\&#20844;&#21209;\&#32113;&#35336;\&#21009;&#26696;&#20998;&#26512;\&#21009;&#20107;&#20998;&#26512;-&#34920;&#22294;&#20849;&#29992;.xlsx!&#22294;14&#21009;&#20107;!%5b&#21009;&#20107;&#20998;&#26512;-&#34920;&#22294;&#20849;&#29992;.xlsx%5d&#22294;14&#21009;&#20107;%20&#22294;&#34920;%202" TargetMode="External"/><Relationship Id="rId5" Type="http://schemas.openxmlformats.org/officeDocument/2006/relationships/settings" Target="settings.xml"/><Relationship Id="rId61" Type="http://schemas.openxmlformats.org/officeDocument/2006/relationships/image" Target="media/image22.emf"/><Relationship Id="rId82" Type="http://schemas.openxmlformats.org/officeDocument/2006/relationships/image" Target="media/image33.png"/><Relationship Id="rId90" Type="http://schemas.openxmlformats.org/officeDocument/2006/relationships/image" Target="media/image32.emf"/><Relationship Id="rId95" Type="http://schemas.openxmlformats.org/officeDocument/2006/relationships/oleObject" Target="file:///D:\&#20844;&#21209;\&#32113;&#35336;\&#21009;&#26696;&#20998;&#26512;\&#21009;&#20107;&#20998;&#26512;-&#34920;&#22294;&#20849;&#29992;.xlsx!&#22294;17!%5b&#21009;&#20107;&#20998;&#26512;-&#34920;&#22294;&#20849;&#29992;.xlsx%5d&#22294;17%20&#22294;&#34920;%201" TargetMode="External"/><Relationship Id="rId19" Type="http://schemas.openxmlformats.org/officeDocument/2006/relationships/image" Target="media/image5.emf"/><Relationship Id="rId14" Type="http://schemas.openxmlformats.org/officeDocument/2006/relationships/oleObject" Target="file:///D:\&#20844;&#21209;\&#32113;&#35336;\&#21009;&#26696;&#20998;&#26512;\&#21009;&#20107;&#20998;&#26512;-&#34920;&#22294;&#20849;&#29992;.xlsx!&#22294;1&#27604;&#29575;!%5b&#21009;&#20107;&#20998;&#26512;-&#34920;&#22294;&#20849;&#29992;.xlsx%5d&#22294;1&#27604;&#29575;%20&#22294;&#34920;%202" TargetMode="External"/><Relationship Id="rId22" Type="http://schemas.openxmlformats.org/officeDocument/2006/relationships/oleObject" Target="file:///D:\&#20844;&#21209;\&#32113;&#35336;\&#21009;&#26696;&#20998;&#26512;\&#21009;&#20107;&#20998;&#26512;-&#34920;&#22294;&#20849;&#29992;.xlsx!&#22294;3&#29359;&#32618;&#25351;&#27161;!%5b&#21009;&#20107;&#20998;&#26512;-&#34920;&#22294;&#20849;&#29992;.xlsx%5d&#22294;3&#29359;&#32618;&#25351;&#27161;%20&#22294;&#34920;%201" TargetMode="External"/><Relationship Id="rId27" Type="http://schemas.openxmlformats.org/officeDocument/2006/relationships/image" Target="media/image9.emf"/><Relationship Id="rId30" Type="http://schemas.openxmlformats.org/officeDocument/2006/relationships/oleObject" Target="file:///D:\&#20844;&#21209;\&#32113;&#35336;\&#21009;&#26696;&#20998;&#26512;\&#21009;&#20107;&#20998;&#26512;-&#34920;&#22294;&#20849;&#29992;.xlsx!&#30772;&#29554;,&#23244;&#29359;!R3C2:R28C8" TargetMode="External"/><Relationship Id="rId35" Type="http://schemas.openxmlformats.org/officeDocument/2006/relationships/image" Target="media/image13.emf"/><Relationship Id="rId43" Type="http://schemas.openxmlformats.org/officeDocument/2006/relationships/image" Target="media/image15.emf"/><Relationship Id="rId48" Type="http://schemas.openxmlformats.org/officeDocument/2006/relationships/oleObject" Target="file:///D:\&#20844;&#21209;\&#32113;&#35336;\&#21009;&#26696;&#20998;&#26512;\&#21009;&#20107;&#20998;&#26512;-&#34920;&#22294;&#20849;&#29992;.xlsx!&#32291;&#24066;&#21029;!R3C14:R32C31" TargetMode="External"/><Relationship Id="rId56" Type="http://schemas.openxmlformats.org/officeDocument/2006/relationships/oleObject" Target="file:///D:\&#20844;&#21209;\&#32113;&#35336;\&#21009;&#26696;&#20998;&#26512;\&#21009;&#20107;&#20998;&#26512;-&#34920;&#22294;&#20849;&#29992;.xlsx!&#20027;&#35201;&#26696;&#20214;!R4C2:R18C7" TargetMode="External"/><Relationship Id="rId64" Type="http://schemas.openxmlformats.org/officeDocument/2006/relationships/chart" Target="charts/chart6.xml"/><Relationship Id="rId69" Type="http://schemas.openxmlformats.org/officeDocument/2006/relationships/image" Target="media/image24.emf"/><Relationship Id="rId77" Type="http://schemas.openxmlformats.org/officeDocument/2006/relationships/image" Target="media/image28.emf"/><Relationship Id="rId100"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19.emf"/><Relationship Id="rId72" Type="http://schemas.openxmlformats.org/officeDocument/2006/relationships/oleObject" Target="file:///D:\&#20844;&#21209;\&#32113;&#35336;\&#21009;&#26696;&#20998;&#26512;\&#21009;&#20107;&#20998;&#26512;-&#34920;&#22294;&#20849;&#29992;.xlsx!&#20027;&#35201;&#26696;&#20214;1!R19C2:R52C8" TargetMode="External"/><Relationship Id="rId80" Type="http://schemas.openxmlformats.org/officeDocument/2006/relationships/chart" Target="charts/chart8.xml"/><Relationship Id="rId85" Type="http://schemas.openxmlformats.org/officeDocument/2006/relationships/chart" Target="charts/chart9.xml"/><Relationship Id="rId93" Type="http://schemas.openxmlformats.org/officeDocument/2006/relationships/oleObject" Target="file:///D:\&#20844;&#21209;\&#32113;&#35336;\&#21009;&#26696;&#20998;&#26512;\&#21009;&#20107;&#20998;&#26512;-&#34920;&#22294;&#20849;&#29992;.xlsx!&#22294;15,16&#21508;&#39006;6&#24180;!%5b&#21009;&#20107;&#20998;&#26512;-&#34920;&#22294;&#20849;&#29992;.xlsx%5d&#22294;15,16&#21508;&#39006;6&#24180;%20&#22294;&#34920;%209" TargetMode="External"/><Relationship Id="rId98" Type="http://schemas.openxmlformats.org/officeDocument/2006/relationships/footer" Target="footer4.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4.emf"/><Relationship Id="rId25" Type="http://schemas.openxmlformats.org/officeDocument/2006/relationships/image" Target="media/image8.emf"/><Relationship Id="rId33" Type="http://schemas.openxmlformats.org/officeDocument/2006/relationships/image" Target="media/image12.emf"/><Relationship Id="rId38" Type="http://schemas.openxmlformats.org/officeDocument/2006/relationships/oleObject" Target="file:///D:\&#20844;&#21209;\&#32113;&#35336;\&#21009;&#26696;&#20998;&#26512;\&#21009;&#20107;&#20998;&#26512;-&#34920;&#22294;&#20849;&#29992;.xlsx!&#22294;6&#32291;&#24066;!%5b&#21009;&#20107;&#20998;&#26512;-&#34920;&#22294;&#20849;&#29992;.xlsx%5d&#22294;6&#32291;&#24066;%20&#22294;&#34920;%203" TargetMode="External"/><Relationship Id="rId46" Type="http://schemas.openxmlformats.org/officeDocument/2006/relationships/oleObject" Target="file:///D:\&#20844;&#21209;\&#32113;&#35336;\&#21009;&#26696;&#20998;&#26512;\&#21009;&#20107;&#20998;&#26512;-&#34920;&#22294;&#20849;&#29992;.xlsx!&#32291;&#24066;&#21029;!R3C2:R32C12" TargetMode="External"/><Relationship Id="rId59" Type="http://schemas.openxmlformats.org/officeDocument/2006/relationships/image" Target="media/image22.png"/><Relationship Id="rId67" Type="http://schemas.openxmlformats.org/officeDocument/2006/relationships/image" Target="media/image23.emf"/><Relationship Id="rId20" Type="http://schemas.openxmlformats.org/officeDocument/2006/relationships/oleObject" Target="file:///D:\&#20844;&#21209;\&#32113;&#35336;\&#21009;&#26696;&#20998;&#26512;\&#21009;&#20107;&#20998;&#26512;-&#34920;&#22294;&#20849;&#29992;.xlsx!&#29359;&#32618;&#25351;&#27161;!R3C2:R16C10" TargetMode="External"/><Relationship Id="rId41" Type="http://schemas.openxmlformats.org/officeDocument/2006/relationships/image" Target="media/image15.png"/><Relationship Id="rId54" Type="http://schemas.openxmlformats.org/officeDocument/2006/relationships/oleObject" Target="file:///D:\&#20844;&#21209;\&#32113;&#35336;\&#21009;&#26696;&#20998;&#26512;\&#21009;&#20107;&#20998;&#26512;-&#34920;&#22294;&#20849;&#29992;.xlsx!&#32291;&#24066;&#21029;-&#19978;&#24180;&#27604;&#36611;!R5C2:R34C15" TargetMode="External"/><Relationship Id="rId62" Type="http://schemas.openxmlformats.org/officeDocument/2006/relationships/oleObject" Target="file:///D:\&#20844;&#21209;\&#32113;&#35336;\&#21009;&#26696;&#20998;&#26512;\&#21009;&#20107;&#20998;&#26512;-&#34920;&#22294;&#20849;&#29992;.xlsx!&#20027;&#35201;&#26696;&#20214;!R22C2:R43C7" TargetMode="External"/><Relationship Id="rId70" Type="http://schemas.openxmlformats.org/officeDocument/2006/relationships/oleObject" Target="file:///D:\&#20844;&#21209;\&#32113;&#35336;\&#21009;&#26696;&#20998;&#26512;\&#21009;&#20107;&#20998;&#26512;-&#34920;&#22294;&#20849;&#29992;.xlsx!12&#27602;&#21697;!%5b&#21009;&#20107;&#20998;&#26512;-&#34920;&#22294;&#20849;&#29992;.xlsx%5d12&#27602;&#21697;%20&#22294;&#34920;%202049" TargetMode="External"/><Relationship Id="rId75" Type="http://schemas.openxmlformats.org/officeDocument/2006/relationships/image" Target="media/image27.emf"/><Relationship Id="rId83" Type="http://schemas.openxmlformats.org/officeDocument/2006/relationships/image" Target="media/image29.emf"/><Relationship Id="rId88" Type="http://schemas.openxmlformats.org/officeDocument/2006/relationships/image" Target="media/image31.emf"/><Relationship Id="rId91" Type="http://schemas.openxmlformats.org/officeDocument/2006/relationships/oleObject" Target="file:///D:\&#20844;&#21209;\&#32113;&#35336;\&#21009;&#26696;&#20998;&#26512;\&#21009;&#20107;&#20998;&#26512;-&#34920;&#22294;&#20849;&#29992;.xlsx!&#22294;15,16&#21508;&#39006;6&#24180;!%5b&#21009;&#20107;&#20998;&#26512;-&#34920;&#22294;&#20849;&#29992;.xlsx%5d&#22294;15,16&#21508;&#39006;6&#24180;%20&#22294;&#34920;%201" TargetMode="External"/><Relationship Id="rId96" Type="http://schemas.openxmlformats.org/officeDocument/2006/relationships/image" Target="media/image35.e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image" Target="media/image7.emf"/><Relationship Id="rId28" Type="http://schemas.openxmlformats.org/officeDocument/2006/relationships/oleObject" Target="file:///D:\&#20844;&#21209;\&#32113;&#35336;\&#21009;&#26696;&#20998;&#26512;\&#21009;&#20107;&#20998;&#26512;-&#34920;&#22294;&#20849;&#29992;.xlsx!4&#30772;&#29554;!%5b&#21009;&#20107;&#20998;&#26512;-&#34920;&#22294;&#20849;&#29992;.xlsx%5d4&#30772;&#29554;%20&#22294;&#34920;%201" TargetMode="External"/><Relationship Id="rId36" Type="http://schemas.openxmlformats.org/officeDocument/2006/relationships/oleObject" Target="file:///D:\&#20844;&#21209;\&#32113;&#35336;\&#21009;&#26696;&#20998;&#26512;\&#21009;&#20107;&#20998;&#26512;-&#34920;&#22294;&#20849;&#29992;.xlsx!&#29359;-&#22240;&#32032;&#32080;&#27083;!R16C2:R35C15" TargetMode="External"/><Relationship Id="rId49" Type="http://schemas.openxmlformats.org/officeDocument/2006/relationships/image" Target="media/image18.emf"/><Relationship Id="rId57" Type="http://schemas.openxmlformats.org/officeDocument/2006/relationships/chart" Target="charts/chart3.xml"/><Relationship Id="rId10" Type="http://schemas.openxmlformats.org/officeDocument/2006/relationships/footer" Target="footer1.xml"/><Relationship Id="rId31" Type="http://schemas.openxmlformats.org/officeDocument/2006/relationships/image" Target="media/image11.emf"/><Relationship Id="rId44" Type="http://schemas.openxmlformats.org/officeDocument/2006/relationships/oleObject" Target="file:///D:\&#20844;&#21209;\&#32113;&#35336;\&#21009;&#26696;&#20998;&#26512;\&#21009;&#20107;&#20998;&#26512;-&#34920;&#22294;&#20849;&#29992;.xlsx!8&#38647;&#36948;&#22294;!%5b&#21009;&#20107;&#20998;&#26512;-&#34920;&#22294;&#20849;&#29992;.xlsx%5d8&#38647;&#36948;&#22294;%20&#22294;&#34920;%201" TargetMode="External"/><Relationship Id="rId52" Type="http://schemas.openxmlformats.org/officeDocument/2006/relationships/oleObject" Target="file:///D:\&#20844;&#21209;\&#32113;&#35336;\&#21009;&#26696;&#20998;&#26512;\&#21009;&#20107;&#20998;&#26512;-&#34920;&#22294;&#20849;&#29992;.xlsx!&#32291;&#24066;&#21029;-6&#24180;&#27604;!R4C3:R18C11" TargetMode="External"/><Relationship Id="rId60" Type="http://schemas.openxmlformats.org/officeDocument/2006/relationships/image" Target="media/image23.png"/><Relationship Id="rId65" Type="http://schemas.openxmlformats.org/officeDocument/2006/relationships/image" Target="media/image24.png"/><Relationship Id="rId73" Type="http://schemas.openxmlformats.org/officeDocument/2006/relationships/image" Target="media/image26.emf"/><Relationship Id="rId78" Type="http://schemas.openxmlformats.org/officeDocument/2006/relationships/oleObject" Target="file:///D:\&#20844;&#21209;\&#32113;&#35336;\&#21009;&#26696;&#20998;&#26512;\&#21009;&#20107;&#20998;&#26512;-&#34920;&#22294;&#20849;&#29992;.xlsx!&#20027;&#35201;&#26696;&#20214;!R47C2:R53C7" TargetMode="External"/><Relationship Id="rId81" Type="http://schemas.openxmlformats.org/officeDocument/2006/relationships/image" Target="media/image32.png"/><Relationship Id="rId86" Type="http://schemas.openxmlformats.org/officeDocument/2006/relationships/image" Target="media/image30.emf"/><Relationship Id="rId94" Type="http://schemas.openxmlformats.org/officeDocument/2006/relationships/image" Target="media/image34.emf"/><Relationship Id="rId99" Type="http://schemas.openxmlformats.org/officeDocument/2006/relationships/footer" Target="footer5.xml"/><Relationship Id="rId10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2.emf"/><Relationship Id="rId18" Type="http://schemas.openxmlformats.org/officeDocument/2006/relationships/oleObject" Target="file:///D:\&#20844;&#21209;\&#32113;&#35336;\&#21009;&#26696;&#20998;&#26512;\&#21009;&#20107;&#20998;&#26512;-&#34920;&#22294;&#20849;&#29992;.xlsx!2&#22686;&#28187;!%5b&#21009;&#20107;&#20998;&#26512;-&#34920;&#22294;&#20849;&#29992;.xlsx%5d2&#22686;&#28187;%20&#22294;&#34920;%201" TargetMode="External"/><Relationship Id="rId3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D:\&#20844;&#21209;\&#32113;&#35336;\&#21009;&#26696;&#20998;&#26512;\&#21009;&#20107;&#20998;&#26512;-&#34920;&#22294;&#20849;&#2999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20844;&#21209;\&#32113;&#35336;\&#21009;&#26696;&#20998;&#26512;\&#21009;&#20107;&#20998;&#26512;-&#34920;&#22294;&#20849;&#2999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20844;&#21209;\&#32113;&#35336;\&#21009;&#26696;&#20998;&#26512;\&#21009;&#20107;&#20998;&#26512;-&#34920;&#22294;&#20849;&#2999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20844;&#21209;\&#32113;&#35336;\&#21009;&#26696;&#20998;&#26512;\&#21009;&#20107;&#20998;&#26512;-&#34920;&#22294;&#20849;&#29992;.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20844;&#21209;\&#32113;&#35336;\&#21009;&#26696;&#20998;&#26512;\&#21009;&#20107;&#20998;&#26512;-&#34920;&#22294;&#20849;&#29992;.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20844;&#21209;\&#32113;&#35336;\&#21009;&#26696;&#20998;&#26512;\&#21009;&#20107;&#20998;&#26512;-&#34920;&#22294;&#20849;&#29992;.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20844;&#21209;\&#32113;&#35336;\&#21009;&#26696;&#20998;&#26512;\&#21009;&#20107;&#20998;&#26512;-&#34920;&#22294;&#20849;&#29992;.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20844;&#21209;\&#32113;&#35336;\&#21009;&#26696;&#20998;&#26512;\&#21009;&#20107;&#20998;&#26512;-&#34920;&#22294;&#20849;&#29992;.xlsx" TargetMode="Externa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0" i="0" u="none" strike="noStrike" baseline="0">
                <a:solidFill>
                  <a:srgbClr val="000000"/>
                </a:solidFill>
                <a:latin typeface="標楷體"/>
                <a:ea typeface="標楷體"/>
                <a:cs typeface="標楷體"/>
              </a:defRPr>
            </a:pPr>
            <a:r>
              <a:rPr lang="zh-TW" altLang="en-US" sz="1200" b="0" i="0" u="none" strike="noStrike" baseline="0">
                <a:solidFill>
                  <a:srgbClr val="000000"/>
                </a:solidFill>
                <a:latin typeface="標楷體"/>
                <a:ea typeface="標楷體"/>
              </a:rPr>
              <a:t>圖7.新竹市與基隆市,嘉義市犯罪情形比較</a:t>
            </a:r>
          </a:p>
          <a:p>
            <a:pPr>
              <a:defRPr sz="1200" b="0" i="0" u="none" strike="noStrike" baseline="0">
                <a:solidFill>
                  <a:srgbClr val="000000"/>
                </a:solidFill>
                <a:latin typeface="標楷體"/>
                <a:ea typeface="標楷體"/>
                <a:cs typeface="標楷體"/>
              </a:defRPr>
            </a:pPr>
            <a:r>
              <a:rPr lang="zh-TW" altLang="en-US" sz="1200" b="0" i="0" u="none" strike="noStrike" baseline="0">
                <a:solidFill>
                  <a:srgbClr val="000000"/>
                </a:solidFill>
                <a:latin typeface="標楷體"/>
                <a:ea typeface="標楷體"/>
              </a:rPr>
              <a:t>民國10</a:t>
            </a:r>
            <a:r>
              <a:rPr lang="en-US" altLang="zh-TW" sz="1200" b="0" i="0" u="none" strike="noStrike" baseline="0">
                <a:solidFill>
                  <a:srgbClr val="000000"/>
                </a:solidFill>
                <a:latin typeface="標楷體"/>
                <a:ea typeface="標楷體"/>
              </a:rPr>
              <a:t>8</a:t>
            </a:r>
            <a:r>
              <a:rPr lang="zh-TW" altLang="en-US" sz="1200" b="0" i="0" u="none" strike="noStrike" baseline="0">
                <a:solidFill>
                  <a:srgbClr val="000000"/>
                </a:solidFill>
                <a:latin typeface="標楷體"/>
                <a:ea typeface="標楷體"/>
              </a:rPr>
              <a:t>年</a:t>
            </a:r>
          </a:p>
        </c:rich>
      </c:tx>
      <c:layout>
        <c:manualLayout>
          <c:xMode val="edge"/>
          <c:yMode val="edge"/>
          <c:x val="0.19382925594728256"/>
          <c:y val="3.5786152905728542E-2"/>
        </c:manualLayout>
      </c:layout>
      <c:overlay val="0"/>
      <c:spPr>
        <a:noFill/>
        <a:ln w="25400">
          <a:noFill/>
        </a:ln>
      </c:spPr>
    </c:title>
    <c:autoTitleDeleted val="0"/>
    <c:plotArea>
      <c:layout>
        <c:manualLayout>
          <c:layoutTarget val="inner"/>
          <c:xMode val="edge"/>
          <c:yMode val="edge"/>
          <c:x val="0.18769107769344462"/>
          <c:y val="0.22074496751496986"/>
          <c:w val="0.27809382544616795"/>
          <c:h val="0.5132985389203516"/>
        </c:manualLayout>
      </c:layout>
      <c:barChart>
        <c:barDir val="bar"/>
        <c:grouping val="clustered"/>
        <c:varyColors val="0"/>
        <c:ser>
          <c:idx val="0"/>
          <c:order val="0"/>
          <c:tx>
            <c:strRef>
              <c:f>各圖資料!$C$172</c:f>
              <c:strCache>
                <c:ptCount val="1"/>
                <c:pt idx="0">
                  <c:v>犯罪率</c:v>
                </c:pt>
              </c:strCache>
            </c:strRef>
          </c:tx>
          <c:spPr>
            <a:gradFill rotWithShape="0">
              <a:gsLst>
                <a:gs pos="0">
                  <a:srgbClr val="CCFFFF"/>
                </a:gs>
                <a:gs pos="100000">
                  <a:srgbClr val="9999FF"/>
                </a:gs>
              </a:gsLst>
              <a:lin ang="0" scaled="1"/>
            </a:gradFill>
            <a:ln w="12700">
              <a:solidFill>
                <a:srgbClr val="000000"/>
              </a:solidFill>
              <a:prstDash val="solid"/>
            </a:ln>
          </c:spPr>
          <c:invertIfNegative val="0"/>
          <c:dLbls>
            <c:spPr>
              <a:noFill/>
              <a:ln w="25400">
                <a:noFill/>
              </a:ln>
            </c:spPr>
            <c:txPr>
              <a:bodyPr/>
              <a:lstStyle/>
              <a:p>
                <a:pPr>
                  <a:defRPr sz="925" b="0" i="0" u="none" strike="noStrike" baseline="0">
                    <a:solidFill>
                      <a:srgbClr val="000000"/>
                    </a:solidFill>
                    <a:latin typeface="標楷體"/>
                    <a:ea typeface="標楷體"/>
                    <a:cs typeface="標楷體"/>
                  </a:defRPr>
                </a:pPr>
                <a:endParaRPr lang="zh-TW"/>
              </a:p>
            </c:txPr>
            <c:showLegendKey val="0"/>
            <c:showVal val="1"/>
            <c:showCatName val="0"/>
            <c:showSerName val="0"/>
            <c:showPercent val="0"/>
            <c:showBubbleSize val="0"/>
            <c:showLeaderLines val="0"/>
          </c:dLbls>
          <c:cat>
            <c:strRef>
              <c:f>各圖資料!$B$173:$B$175</c:f>
              <c:strCache>
                <c:ptCount val="3"/>
                <c:pt idx="0">
                  <c:v>基隆市</c:v>
                </c:pt>
                <c:pt idx="1">
                  <c:v>嘉義市</c:v>
                </c:pt>
                <c:pt idx="2">
                  <c:v>新竹市</c:v>
                </c:pt>
              </c:strCache>
            </c:strRef>
          </c:cat>
          <c:val>
            <c:numRef>
              <c:f>各圖資料!$C$173:$C$175</c:f>
              <c:numCache>
                <c:formatCode>#,##0.00_ ;[Red]\-#,##0.00\ </c:formatCode>
                <c:ptCount val="3"/>
                <c:pt idx="0">
                  <c:v>143.42776111971077</c:v>
                </c:pt>
                <c:pt idx="1">
                  <c:v>124.7035307805904</c:v>
                </c:pt>
                <c:pt idx="2">
                  <c:v>97.782070976412015</c:v>
                </c:pt>
              </c:numCache>
            </c:numRef>
          </c:val>
        </c:ser>
        <c:dLbls>
          <c:showLegendKey val="0"/>
          <c:showVal val="0"/>
          <c:showCatName val="0"/>
          <c:showSerName val="0"/>
          <c:showPercent val="0"/>
          <c:showBubbleSize val="0"/>
        </c:dLbls>
        <c:gapWidth val="150"/>
        <c:axId val="112428544"/>
        <c:axId val="112430464"/>
      </c:barChart>
      <c:catAx>
        <c:axId val="112428544"/>
        <c:scaling>
          <c:orientation val="minMax"/>
        </c:scaling>
        <c:delete val="0"/>
        <c:axPos val="r"/>
        <c:title>
          <c:tx>
            <c:rich>
              <a:bodyPr rot="0" vert="horz"/>
              <a:lstStyle/>
              <a:p>
                <a:pPr algn="ctr">
                  <a:defRPr sz="1200" b="0" i="0" u="none" strike="noStrike" baseline="0">
                    <a:solidFill>
                      <a:srgbClr val="000000"/>
                    </a:solidFill>
                    <a:latin typeface="新細明體"/>
                    <a:ea typeface="新細明體"/>
                    <a:cs typeface="新細明體"/>
                  </a:defRPr>
                </a:pPr>
                <a:r>
                  <a:rPr lang="zh-TW" altLang="en-US" sz="925" b="0" i="0" u="none" strike="noStrike" baseline="0">
                    <a:solidFill>
                      <a:srgbClr val="000000"/>
                    </a:solidFill>
                    <a:latin typeface="標楷體"/>
                    <a:ea typeface="標楷體"/>
                  </a:rPr>
                  <a:t>件/萬人口</a:t>
                </a:r>
              </a:p>
            </c:rich>
          </c:tx>
          <c:layout>
            <c:manualLayout>
              <c:xMode val="edge"/>
              <c:yMode val="edge"/>
              <c:x val="0.27844342810442108"/>
              <c:y val="0.20478751326296979"/>
            </c:manualLayout>
          </c:layout>
          <c:overlay val="0"/>
          <c:spPr>
            <a:noFill/>
            <a:ln w="25400">
              <a:noFill/>
            </a:ln>
          </c:spPr>
        </c:title>
        <c:numFmt formatCode="General" sourceLinked="1"/>
        <c:majorTickMark val="in"/>
        <c:minorTickMark val="none"/>
        <c:tickLblPos val="nextTo"/>
        <c:spPr>
          <a:ln w="3175">
            <a:solidFill>
              <a:srgbClr val="000000"/>
            </a:solidFill>
            <a:prstDash val="solid"/>
          </a:ln>
        </c:spPr>
        <c:txPr>
          <a:bodyPr rot="0" vert="horz"/>
          <a:lstStyle/>
          <a:p>
            <a:pPr>
              <a:defRPr sz="825" b="0" i="0" u="none" strike="noStrike" baseline="0">
                <a:solidFill>
                  <a:srgbClr val="000000"/>
                </a:solidFill>
                <a:latin typeface="標楷體"/>
                <a:ea typeface="標楷體"/>
                <a:cs typeface="標楷體"/>
              </a:defRPr>
            </a:pPr>
            <a:endParaRPr lang="zh-TW"/>
          </a:p>
        </c:txPr>
        <c:crossAx val="112430464"/>
        <c:crossesAt val="0"/>
        <c:auto val="1"/>
        <c:lblAlgn val="ctr"/>
        <c:lblOffset val="0"/>
        <c:tickLblSkip val="1"/>
        <c:tickMarkSkip val="1"/>
        <c:noMultiLvlLbl val="0"/>
      </c:catAx>
      <c:valAx>
        <c:axId val="112430464"/>
        <c:scaling>
          <c:orientation val="maxMin"/>
          <c:max val="200"/>
          <c:min val="0"/>
        </c:scaling>
        <c:delete val="0"/>
        <c:axPos val="b"/>
        <c:numFmt formatCode="#,##0_ ;[Red]\-#,##0\ " sourceLinked="0"/>
        <c:majorTickMark val="in"/>
        <c:minorTickMark val="none"/>
        <c:tickLblPos val="nextTo"/>
        <c:spPr>
          <a:ln w="3175">
            <a:solidFill>
              <a:srgbClr val="000000"/>
            </a:solidFill>
            <a:prstDash val="solid"/>
          </a:ln>
        </c:spPr>
        <c:txPr>
          <a:bodyPr rot="0" vert="horz"/>
          <a:lstStyle/>
          <a:p>
            <a:pPr>
              <a:defRPr sz="925" b="0" i="0" u="none" strike="noStrike" baseline="0">
                <a:solidFill>
                  <a:srgbClr val="000000"/>
                </a:solidFill>
                <a:latin typeface="標楷體"/>
                <a:ea typeface="標楷體"/>
                <a:cs typeface="標楷體"/>
              </a:defRPr>
            </a:pPr>
            <a:endParaRPr lang="zh-TW"/>
          </a:p>
        </c:txPr>
        <c:crossAx val="112428544"/>
        <c:crosses val="autoZero"/>
        <c:crossBetween val="between"/>
      </c:valAx>
      <c:spPr>
        <a:noFill/>
        <a:ln w="25400">
          <a:noFill/>
        </a:ln>
      </c:spPr>
    </c:plotArea>
    <c:legend>
      <c:legendPos val="b"/>
      <c:layout>
        <c:manualLayout>
          <c:xMode val="edge"/>
          <c:yMode val="edge"/>
          <c:x val="0.28333692884738243"/>
          <c:y val="0.80508728190465872"/>
          <c:w val="0.17365300894274444"/>
          <c:h val="5.3191489361702149E-2"/>
        </c:manualLayout>
      </c:layout>
      <c:overlay val="0"/>
      <c:spPr>
        <a:solidFill>
          <a:srgbClr val="FFFFFF"/>
        </a:solidFill>
        <a:ln w="3175">
          <a:solidFill>
            <a:srgbClr val="000000"/>
          </a:solidFill>
          <a:prstDash val="solid"/>
        </a:ln>
      </c:spPr>
      <c:txPr>
        <a:bodyPr/>
        <a:lstStyle/>
        <a:p>
          <a:pPr>
            <a:defRPr sz="850" b="0" i="0" u="none" strike="noStrike" baseline="0">
              <a:solidFill>
                <a:srgbClr val="000000"/>
              </a:solidFill>
              <a:latin typeface="標楷體"/>
              <a:ea typeface="標楷體"/>
              <a:cs typeface="標楷體"/>
            </a:defRPr>
          </a:pPr>
          <a:endParaRPr lang="zh-TW"/>
        </a:p>
      </c:txPr>
    </c:legend>
    <c:plotVisOnly val="1"/>
    <c:dispBlanksAs val="gap"/>
    <c:showDLblsOverMax val="0"/>
  </c:chart>
  <c:spPr>
    <a:noFill/>
    <a:ln w="9525">
      <a:noFill/>
    </a:ln>
  </c:spPr>
  <c:txPr>
    <a:bodyPr/>
    <a:lstStyle/>
    <a:p>
      <a:pPr>
        <a:defRPr sz="825" b="0" i="0" u="none" strike="noStrike" baseline="0">
          <a:solidFill>
            <a:srgbClr val="000000"/>
          </a:solidFill>
          <a:latin typeface="標楷體"/>
          <a:ea typeface="標楷體"/>
          <a:cs typeface="標楷體"/>
        </a:defRPr>
      </a:pPr>
      <a:endParaRPr lang="zh-TW"/>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25" b="0" i="0" u="none" strike="noStrike" baseline="0">
                <a:solidFill>
                  <a:srgbClr val="000000"/>
                </a:solidFill>
                <a:latin typeface="標楷體"/>
                <a:ea typeface="標楷體"/>
                <a:cs typeface="標楷體"/>
              </a:defRPr>
            </a:pPr>
            <a:r>
              <a:rPr lang="zh-TW" altLang="en-US"/>
              <a:t> </a:t>
            </a:r>
          </a:p>
        </c:rich>
      </c:tx>
      <c:layout>
        <c:manualLayout>
          <c:xMode val="edge"/>
          <c:yMode val="edge"/>
          <c:x val="0.38360655737704918"/>
          <c:y val="1.358695652173913E-2"/>
        </c:manualLayout>
      </c:layout>
      <c:overlay val="0"/>
      <c:spPr>
        <a:noFill/>
        <a:ln w="25400">
          <a:noFill/>
        </a:ln>
      </c:spPr>
    </c:title>
    <c:autoTitleDeleted val="0"/>
    <c:plotArea>
      <c:layout>
        <c:manualLayout>
          <c:layoutTarget val="inner"/>
          <c:xMode val="edge"/>
          <c:yMode val="edge"/>
          <c:x val="0.15737704918032788"/>
          <c:y val="0.2608695652173913"/>
          <c:w val="0.5377051358713707"/>
          <c:h val="0.55621627054425937"/>
        </c:manualLayout>
      </c:layout>
      <c:barChart>
        <c:barDir val="bar"/>
        <c:grouping val="clustered"/>
        <c:varyColors val="0"/>
        <c:ser>
          <c:idx val="0"/>
          <c:order val="0"/>
          <c:tx>
            <c:strRef>
              <c:f>各圖資料!$D$172</c:f>
              <c:strCache>
                <c:ptCount val="1"/>
                <c:pt idx="0">
                  <c:v>破獲率</c:v>
                </c:pt>
              </c:strCache>
            </c:strRef>
          </c:tx>
          <c:spPr>
            <a:gradFill rotWithShape="0">
              <a:gsLst>
                <a:gs pos="0">
                  <a:srgbClr val="99CC00"/>
                </a:gs>
                <a:gs pos="100000">
                  <a:srgbClr val="FF99CC"/>
                </a:gs>
              </a:gsLst>
              <a:lin ang="0" scaled="1"/>
            </a:gradFill>
            <a:ln w="12700">
              <a:solidFill>
                <a:srgbClr val="000000"/>
              </a:solidFill>
              <a:prstDash val="solid"/>
            </a:ln>
          </c:spPr>
          <c:invertIfNegative val="0"/>
          <c:dLbls>
            <c:spPr>
              <a:noFill/>
              <a:ln w="25400">
                <a:noFill/>
              </a:ln>
            </c:spPr>
            <c:txPr>
              <a:bodyPr/>
              <a:lstStyle/>
              <a:p>
                <a:pPr>
                  <a:defRPr sz="925" b="0" i="0" u="none" strike="noStrike" baseline="0">
                    <a:solidFill>
                      <a:srgbClr val="000000"/>
                    </a:solidFill>
                    <a:latin typeface="標楷體"/>
                    <a:ea typeface="標楷體"/>
                    <a:cs typeface="標楷體"/>
                  </a:defRPr>
                </a:pPr>
                <a:endParaRPr lang="zh-TW"/>
              </a:p>
            </c:txPr>
            <c:showLegendKey val="0"/>
            <c:showVal val="1"/>
            <c:showCatName val="0"/>
            <c:showSerName val="0"/>
            <c:showPercent val="0"/>
            <c:showBubbleSize val="0"/>
            <c:showLeaderLines val="0"/>
          </c:dLbls>
          <c:cat>
            <c:numRef>
              <c:f>各圖資料!$F$173:$F$175</c:f>
              <c:numCache>
                <c:formatCode>General</c:formatCode>
                <c:ptCount val="3"/>
              </c:numCache>
            </c:numRef>
          </c:cat>
          <c:val>
            <c:numRef>
              <c:f>各圖資料!$D$173:$D$175</c:f>
              <c:numCache>
                <c:formatCode>#,##0.00_ ;[Red]\-#,##0.00\ </c:formatCode>
                <c:ptCount val="3"/>
                <c:pt idx="0">
                  <c:v>99.943396226415089</c:v>
                </c:pt>
                <c:pt idx="1">
                  <c:v>90.520334928229659</c:v>
                </c:pt>
                <c:pt idx="2">
                  <c:v>103.38440429910816</c:v>
                </c:pt>
              </c:numCache>
            </c:numRef>
          </c:val>
        </c:ser>
        <c:dLbls>
          <c:showLegendKey val="0"/>
          <c:showVal val="0"/>
          <c:showCatName val="0"/>
          <c:showSerName val="0"/>
          <c:showPercent val="0"/>
          <c:showBubbleSize val="0"/>
        </c:dLbls>
        <c:gapWidth val="150"/>
        <c:axId val="129288832"/>
        <c:axId val="129299200"/>
      </c:barChart>
      <c:catAx>
        <c:axId val="129288832"/>
        <c:scaling>
          <c:orientation val="minMax"/>
        </c:scaling>
        <c:delete val="0"/>
        <c:axPos val="l"/>
        <c:title>
          <c:tx>
            <c:rich>
              <a:bodyPr rot="0" vert="horz"/>
              <a:lstStyle/>
              <a:p>
                <a:pPr algn="ctr">
                  <a:defRPr sz="925" b="0" i="0" u="none" strike="noStrike" baseline="0">
                    <a:solidFill>
                      <a:srgbClr val="000000"/>
                    </a:solidFill>
                    <a:latin typeface="標楷體"/>
                    <a:ea typeface="標楷體"/>
                    <a:cs typeface="標楷體"/>
                  </a:defRPr>
                </a:pPr>
                <a:r>
                  <a:rPr lang="en-US" altLang="zh-TW"/>
                  <a:t>%</a:t>
                </a:r>
              </a:p>
            </c:rich>
          </c:tx>
          <c:layout>
            <c:manualLayout>
              <c:xMode val="edge"/>
              <c:yMode val="edge"/>
              <c:x val="0.51475409836065578"/>
              <c:y val="0.23369565217391305"/>
            </c:manualLayout>
          </c:layout>
          <c:overlay val="0"/>
          <c:spPr>
            <a:noFill/>
            <a:ln w="25400">
              <a:noFill/>
            </a:ln>
          </c:spPr>
        </c:title>
        <c:numFmt formatCode="General" sourceLinked="1"/>
        <c:majorTickMark val="in"/>
        <c:minorTickMark val="none"/>
        <c:tickLblPos val="nextTo"/>
        <c:spPr>
          <a:ln w="3175">
            <a:solidFill>
              <a:srgbClr val="000000"/>
            </a:solidFill>
            <a:prstDash val="solid"/>
          </a:ln>
        </c:spPr>
        <c:txPr>
          <a:bodyPr rot="0" vert="horz"/>
          <a:lstStyle/>
          <a:p>
            <a:pPr>
              <a:defRPr sz="525" b="0" i="0" u="none" strike="noStrike" baseline="0">
                <a:solidFill>
                  <a:srgbClr val="000000"/>
                </a:solidFill>
                <a:latin typeface="標楷體"/>
                <a:ea typeface="標楷體"/>
                <a:cs typeface="標楷體"/>
              </a:defRPr>
            </a:pPr>
            <a:endParaRPr lang="zh-TW"/>
          </a:p>
        </c:txPr>
        <c:crossAx val="129299200"/>
        <c:crossesAt val="0"/>
        <c:auto val="1"/>
        <c:lblAlgn val="ctr"/>
        <c:lblOffset val="0"/>
        <c:tickLblSkip val="1"/>
        <c:tickMarkSkip val="1"/>
        <c:noMultiLvlLbl val="0"/>
      </c:catAx>
      <c:valAx>
        <c:axId val="129299200"/>
        <c:scaling>
          <c:orientation val="minMax"/>
          <c:max val="150"/>
          <c:min val="0"/>
        </c:scaling>
        <c:delete val="0"/>
        <c:axPos val="b"/>
        <c:numFmt formatCode="#,##0_ ;[Red]\-#,##0\ " sourceLinked="0"/>
        <c:majorTickMark val="in"/>
        <c:minorTickMark val="none"/>
        <c:tickLblPos val="nextTo"/>
        <c:spPr>
          <a:ln w="3175">
            <a:solidFill>
              <a:srgbClr val="000000"/>
            </a:solidFill>
            <a:prstDash val="solid"/>
          </a:ln>
        </c:spPr>
        <c:txPr>
          <a:bodyPr rot="0" vert="horz"/>
          <a:lstStyle/>
          <a:p>
            <a:pPr>
              <a:defRPr sz="925" b="0" i="0" u="none" strike="noStrike" baseline="0">
                <a:solidFill>
                  <a:srgbClr val="000000"/>
                </a:solidFill>
                <a:latin typeface="標楷體"/>
                <a:ea typeface="標楷體"/>
                <a:cs typeface="標楷體"/>
              </a:defRPr>
            </a:pPr>
            <a:endParaRPr lang="zh-TW"/>
          </a:p>
        </c:txPr>
        <c:crossAx val="129288832"/>
        <c:crosses val="autoZero"/>
        <c:crossBetween val="between"/>
        <c:majorUnit val="50"/>
      </c:valAx>
      <c:spPr>
        <a:noFill/>
        <a:ln w="25400">
          <a:noFill/>
        </a:ln>
      </c:spPr>
    </c:plotArea>
    <c:legend>
      <c:legendPos val="b"/>
      <c:legendEntry>
        <c:idx val="0"/>
        <c:txPr>
          <a:bodyPr/>
          <a:lstStyle/>
          <a:p>
            <a:pPr>
              <a:defRPr sz="825" b="0" i="0" u="none" strike="noStrike" baseline="0">
                <a:solidFill>
                  <a:srgbClr val="000000"/>
                </a:solidFill>
                <a:latin typeface="標楷體"/>
                <a:ea typeface="標楷體"/>
                <a:cs typeface="標楷體"/>
              </a:defRPr>
            </a:pPr>
            <a:endParaRPr lang="zh-TW"/>
          </a:p>
        </c:txPr>
      </c:legendEntry>
      <c:layout>
        <c:manualLayout>
          <c:xMode val="edge"/>
          <c:yMode val="edge"/>
          <c:x val="0.20097680147645564"/>
          <c:y val="0.87579509073211914"/>
          <c:w val="0.19672131147540983"/>
          <c:h val="5.7066915655814808E-2"/>
        </c:manualLayout>
      </c:layout>
      <c:overlay val="0"/>
      <c:spPr>
        <a:solidFill>
          <a:srgbClr val="FFFFFF"/>
        </a:solidFill>
        <a:ln w="3175">
          <a:solidFill>
            <a:srgbClr val="000000"/>
          </a:solidFill>
          <a:prstDash val="solid"/>
        </a:ln>
      </c:spPr>
      <c:txPr>
        <a:bodyPr/>
        <a:lstStyle/>
        <a:p>
          <a:pPr>
            <a:defRPr sz="825" b="0" i="0" u="none" strike="noStrike" baseline="0">
              <a:solidFill>
                <a:srgbClr val="000000"/>
              </a:solidFill>
              <a:latin typeface="標楷體"/>
              <a:ea typeface="標楷體"/>
              <a:cs typeface="標楷體"/>
            </a:defRPr>
          </a:pPr>
          <a:endParaRPr lang="zh-TW"/>
        </a:p>
      </c:txPr>
    </c:legend>
    <c:plotVisOnly val="1"/>
    <c:dispBlanksAs val="gap"/>
    <c:showDLblsOverMax val="0"/>
  </c:chart>
  <c:spPr>
    <a:noFill/>
    <a:ln w="9525">
      <a:noFill/>
    </a:ln>
  </c:spPr>
  <c:txPr>
    <a:bodyPr/>
    <a:lstStyle/>
    <a:p>
      <a:pPr>
        <a:defRPr sz="825" b="0" i="0" u="none" strike="noStrike" baseline="0">
          <a:solidFill>
            <a:srgbClr val="000000"/>
          </a:solidFill>
          <a:latin typeface="標楷體"/>
          <a:ea typeface="標楷體"/>
          <a:cs typeface="標楷體"/>
        </a:defRPr>
      </a:pPr>
      <a:endParaRPr lang="zh-TW"/>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b="0" i="0" u="none" strike="noStrike" baseline="0">
                <a:solidFill>
                  <a:srgbClr val="000000"/>
                </a:solidFill>
                <a:latin typeface="標楷體"/>
                <a:ea typeface="標楷體"/>
                <a:cs typeface="標楷體"/>
              </a:defRPr>
            </a:pPr>
            <a:r>
              <a:rPr lang="zh-TW" altLang="en-US" sz="1100" b="0" i="0" u="none" strike="noStrike" baseline="0">
                <a:solidFill>
                  <a:srgbClr val="000000"/>
                </a:solidFill>
                <a:latin typeface="標楷體"/>
                <a:ea typeface="標楷體"/>
              </a:rPr>
              <a:t>圖10.新竹市竊盜案件發生數與破獲率-案類別</a:t>
            </a:r>
            <a:endParaRPr lang="zh-TW" altLang="en-US" sz="1000" b="0" i="0" u="none" strike="noStrike" baseline="0">
              <a:solidFill>
                <a:srgbClr val="000000"/>
              </a:solidFill>
              <a:latin typeface="標楷體"/>
              <a:ea typeface="標楷體"/>
            </a:endParaRPr>
          </a:p>
          <a:p>
            <a:pPr>
              <a:defRPr sz="1000" b="0" i="0" u="none" strike="noStrike" baseline="0">
                <a:solidFill>
                  <a:srgbClr val="000000"/>
                </a:solidFill>
                <a:latin typeface="標楷體"/>
                <a:ea typeface="標楷體"/>
                <a:cs typeface="標楷體"/>
              </a:defRPr>
            </a:pPr>
            <a:r>
              <a:rPr lang="zh-TW" altLang="en-US" sz="1000" b="0" i="0" u="none" strike="noStrike" baseline="0">
                <a:solidFill>
                  <a:srgbClr val="000000"/>
                </a:solidFill>
                <a:latin typeface="標楷體"/>
                <a:ea typeface="標楷體"/>
              </a:rPr>
              <a:t>民國10</a:t>
            </a:r>
            <a:r>
              <a:rPr lang="en-US" altLang="zh-TW" sz="1000" b="0" i="0" u="none" strike="noStrike" baseline="0">
                <a:solidFill>
                  <a:srgbClr val="000000"/>
                </a:solidFill>
                <a:latin typeface="標楷體"/>
                <a:ea typeface="標楷體"/>
              </a:rPr>
              <a:t>8</a:t>
            </a:r>
            <a:r>
              <a:rPr lang="zh-TW" altLang="en-US" sz="1000" b="0" i="0" u="none" strike="noStrike" baseline="0">
                <a:solidFill>
                  <a:srgbClr val="000000"/>
                </a:solidFill>
                <a:latin typeface="標楷體"/>
                <a:ea typeface="標楷體"/>
              </a:rPr>
              <a:t>年</a:t>
            </a:r>
          </a:p>
        </c:rich>
      </c:tx>
      <c:layout>
        <c:manualLayout>
          <c:xMode val="edge"/>
          <c:yMode val="edge"/>
          <c:x val="0.25703564727954969"/>
          <c:y val="3.9911308203991129E-2"/>
        </c:manualLayout>
      </c:layout>
      <c:overlay val="0"/>
      <c:spPr>
        <a:noFill/>
        <a:ln w="25400">
          <a:noFill/>
        </a:ln>
      </c:spPr>
    </c:title>
    <c:autoTitleDeleted val="0"/>
    <c:plotArea>
      <c:layout>
        <c:manualLayout>
          <c:layoutTarget val="inner"/>
          <c:xMode val="edge"/>
          <c:yMode val="edge"/>
          <c:x val="0.21826141338336461"/>
          <c:y val="0.18625297326792595"/>
          <c:w val="0.26766729205753598"/>
          <c:h val="0.3835924330398951"/>
        </c:manualLayout>
      </c:layout>
      <c:barChart>
        <c:barDir val="bar"/>
        <c:grouping val="clustered"/>
        <c:varyColors val="0"/>
        <c:ser>
          <c:idx val="1"/>
          <c:order val="0"/>
          <c:tx>
            <c:strRef>
              <c:f>各圖資料!$C$95</c:f>
              <c:strCache>
                <c:ptCount val="1"/>
                <c:pt idx="0">
                  <c:v>發生數</c:v>
                </c:pt>
              </c:strCache>
            </c:strRef>
          </c:tx>
          <c:spPr>
            <a:gradFill rotWithShape="0">
              <a:gsLst>
                <a:gs pos="0">
                  <a:srgbClr val="FFCC00"/>
                </a:gs>
                <a:gs pos="100000">
                  <a:srgbClr val="FF8080"/>
                </a:gs>
              </a:gsLst>
              <a:lin ang="0" scaled="1"/>
            </a:gradFill>
            <a:ln w="12700">
              <a:solidFill>
                <a:srgbClr val="000000"/>
              </a:solidFill>
              <a:prstDash val="solid"/>
            </a:ln>
          </c:spPr>
          <c:invertIfNegative val="0"/>
          <c:dLbls>
            <c:dLbl>
              <c:idx val="0"/>
              <c:layout>
                <c:manualLayout>
                  <c:x val="5.2152175218746679E-3"/>
                  <c:y val="7.2193992649780764E-3"/>
                </c:manualLayout>
              </c:layout>
              <c:showLegendKey val="0"/>
              <c:showVal val="1"/>
              <c:showCatName val="0"/>
              <c:showSerName val="0"/>
              <c:showPercent val="0"/>
              <c:showBubbleSize val="0"/>
            </c:dLbl>
            <c:numFmt formatCode="_(* #,##0_);_(* \(#,##0\);_(* &quot;-&quot;_);_(@_)" sourceLinked="0"/>
            <c:spPr>
              <a:noFill/>
              <a:ln w="25400">
                <a:noFill/>
              </a:ln>
            </c:spPr>
            <c:txPr>
              <a:bodyPr/>
              <a:lstStyle/>
              <a:p>
                <a:pPr>
                  <a:defRPr sz="1000" b="0" i="0" u="none" strike="noStrike" baseline="0">
                    <a:solidFill>
                      <a:srgbClr val="000000"/>
                    </a:solidFill>
                    <a:latin typeface="標楷體"/>
                    <a:ea typeface="標楷體"/>
                    <a:cs typeface="標楷體"/>
                  </a:defRPr>
                </a:pPr>
                <a:endParaRPr lang="zh-TW"/>
              </a:p>
            </c:txPr>
            <c:showLegendKey val="0"/>
            <c:showVal val="1"/>
            <c:showCatName val="0"/>
            <c:showSerName val="0"/>
            <c:showPercent val="0"/>
            <c:showBubbleSize val="0"/>
            <c:showLeaderLines val="0"/>
          </c:dLbls>
          <c:cat>
            <c:strRef>
              <c:f>各圖資料!$B$96:$B$99</c:f>
              <c:strCache>
                <c:ptCount val="4"/>
                <c:pt idx="0">
                  <c:v>普通竊盜</c:v>
                </c:pt>
                <c:pt idx="1">
                  <c:v>機車竊盜</c:v>
                </c:pt>
                <c:pt idx="2">
                  <c:v>汽車竊盜</c:v>
                </c:pt>
                <c:pt idx="3">
                  <c:v>重大竊盜</c:v>
                </c:pt>
              </c:strCache>
            </c:strRef>
          </c:cat>
          <c:val>
            <c:numRef>
              <c:f>各圖資料!$C$96:$C$99</c:f>
              <c:numCache>
                <c:formatCode>General</c:formatCode>
                <c:ptCount val="4"/>
                <c:pt idx="0">
                  <c:v>545</c:v>
                </c:pt>
                <c:pt idx="1">
                  <c:v>240</c:v>
                </c:pt>
                <c:pt idx="2">
                  <c:v>27</c:v>
                </c:pt>
                <c:pt idx="3" formatCode="_(* #,##0_);_(* \(#,##0\);_(* &quot;-&quot;_);_(@_)">
                  <c:v>0</c:v>
                </c:pt>
              </c:numCache>
            </c:numRef>
          </c:val>
        </c:ser>
        <c:dLbls>
          <c:showLegendKey val="0"/>
          <c:showVal val="0"/>
          <c:showCatName val="0"/>
          <c:showSerName val="0"/>
          <c:showPercent val="0"/>
          <c:showBubbleSize val="0"/>
        </c:dLbls>
        <c:gapWidth val="150"/>
        <c:axId val="130708992"/>
        <c:axId val="130710528"/>
      </c:barChart>
      <c:catAx>
        <c:axId val="130708992"/>
        <c:scaling>
          <c:orientation val="minMax"/>
        </c:scaling>
        <c:delete val="0"/>
        <c:axPos val="r"/>
        <c:numFmt formatCode="General" sourceLinked="1"/>
        <c:majorTickMark val="in"/>
        <c:minorTickMark val="none"/>
        <c:tickLblPos val="nextTo"/>
        <c:spPr>
          <a:ln w="3175">
            <a:solidFill>
              <a:srgbClr val="000000"/>
            </a:solidFill>
            <a:prstDash val="solid"/>
          </a:ln>
        </c:spPr>
        <c:txPr>
          <a:bodyPr rot="0" vert="horz"/>
          <a:lstStyle/>
          <a:p>
            <a:pPr>
              <a:defRPr sz="800" b="0" i="0" u="none" strike="noStrike" baseline="0">
                <a:solidFill>
                  <a:srgbClr val="000000"/>
                </a:solidFill>
                <a:latin typeface="標楷體"/>
                <a:ea typeface="標楷體"/>
                <a:cs typeface="標楷體"/>
              </a:defRPr>
            </a:pPr>
            <a:endParaRPr lang="zh-TW"/>
          </a:p>
        </c:txPr>
        <c:crossAx val="130710528"/>
        <c:crosses val="autoZero"/>
        <c:auto val="0"/>
        <c:lblAlgn val="ctr"/>
        <c:lblOffset val="100"/>
        <c:tickLblSkip val="1"/>
        <c:tickMarkSkip val="1"/>
        <c:noMultiLvlLbl val="0"/>
      </c:catAx>
      <c:valAx>
        <c:axId val="130710528"/>
        <c:scaling>
          <c:orientation val="maxMin"/>
        </c:scaling>
        <c:delete val="0"/>
        <c:axPos val="b"/>
        <c:title>
          <c:tx>
            <c:rich>
              <a:bodyPr/>
              <a:lstStyle/>
              <a:p>
                <a:pPr>
                  <a:defRPr sz="1100" b="0" i="0" u="none" strike="noStrike" baseline="0">
                    <a:solidFill>
                      <a:srgbClr val="000000"/>
                    </a:solidFill>
                    <a:latin typeface="標楷體"/>
                    <a:ea typeface="標楷體"/>
                    <a:cs typeface="標楷體"/>
                  </a:defRPr>
                </a:pPr>
                <a:r>
                  <a:rPr lang="zh-TW" altLang="en-US"/>
                  <a:t>件</a:t>
                </a:r>
              </a:p>
            </c:rich>
          </c:tx>
          <c:layout>
            <c:manualLayout>
              <c:xMode val="edge"/>
              <c:yMode val="edge"/>
              <c:x val="0.28142589118198874"/>
              <c:y val="0.14634169620150031"/>
            </c:manualLayout>
          </c:layout>
          <c:overlay val="0"/>
          <c:spPr>
            <a:noFill/>
            <a:ln w="25400">
              <a:noFill/>
            </a:ln>
          </c:spPr>
        </c:title>
        <c:numFmt formatCode="#,##0_);[Red]\(#,##0\)" sourceLinked="0"/>
        <c:majorTickMark val="in"/>
        <c:minorTickMark val="none"/>
        <c:tickLblPos val="nextTo"/>
        <c:spPr>
          <a:ln w="3175">
            <a:solidFill>
              <a:srgbClr val="000000"/>
            </a:solidFill>
            <a:prstDash val="solid"/>
          </a:ln>
        </c:spPr>
        <c:txPr>
          <a:bodyPr rot="0" vert="horz"/>
          <a:lstStyle/>
          <a:p>
            <a:pPr>
              <a:defRPr sz="900" b="0" i="0" u="none" strike="noStrike" baseline="0">
                <a:solidFill>
                  <a:srgbClr val="000000"/>
                </a:solidFill>
                <a:latin typeface="標楷體"/>
                <a:ea typeface="標楷體"/>
                <a:cs typeface="標楷體"/>
              </a:defRPr>
            </a:pPr>
            <a:endParaRPr lang="zh-TW"/>
          </a:p>
        </c:txPr>
        <c:crossAx val="130708992"/>
        <c:crosses val="autoZero"/>
        <c:crossBetween val="between"/>
      </c:valAx>
      <c:spPr>
        <a:noFill/>
        <a:ln w="25400">
          <a:noFill/>
        </a:ln>
      </c:spPr>
    </c:plotArea>
    <c:legend>
      <c:legendPos val="b"/>
      <c:layout>
        <c:manualLayout>
          <c:xMode val="edge"/>
          <c:yMode val="edge"/>
          <c:x val="0.37148217636022512"/>
          <c:y val="0.65853728372645215"/>
          <c:w val="0.10881801125703566"/>
          <c:h val="4.4345898004434559E-2"/>
        </c:manualLayout>
      </c:layout>
      <c:overlay val="0"/>
      <c:spPr>
        <a:solidFill>
          <a:srgbClr val="FFFFFF"/>
        </a:solidFill>
        <a:ln w="3175">
          <a:solidFill>
            <a:srgbClr val="000000"/>
          </a:solidFill>
          <a:prstDash val="solid"/>
        </a:ln>
      </c:spPr>
      <c:txPr>
        <a:bodyPr/>
        <a:lstStyle/>
        <a:p>
          <a:pPr>
            <a:defRPr sz="825" b="0" i="0" u="none" strike="noStrike" baseline="0">
              <a:solidFill>
                <a:srgbClr val="000000"/>
              </a:solidFill>
              <a:latin typeface="標楷體"/>
              <a:ea typeface="標楷體"/>
              <a:cs typeface="標楷體"/>
            </a:defRPr>
          </a:pPr>
          <a:endParaRPr lang="zh-TW"/>
        </a:p>
      </c:txPr>
    </c:legend>
    <c:plotVisOnly val="1"/>
    <c:dispBlanksAs val="gap"/>
    <c:showDLblsOverMax val="0"/>
  </c:chart>
  <c:spPr>
    <a:noFill/>
    <a:ln w="9525">
      <a:noFill/>
    </a:ln>
  </c:spPr>
  <c:txPr>
    <a:bodyPr/>
    <a:lstStyle/>
    <a:p>
      <a:pPr>
        <a:defRPr sz="1000" b="0" i="0" u="none" strike="noStrike" baseline="0">
          <a:solidFill>
            <a:srgbClr val="000000"/>
          </a:solidFill>
          <a:latin typeface="標楷體"/>
          <a:ea typeface="標楷體"/>
          <a:cs typeface="標楷體"/>
        </a:defRPr>
      </a:pPr>
      <a:endParaRPr lang="zh-TW"/>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7615658362989328E-2"/>
          <c:y val="0.12045723256555546"/>
          <c:w val="0.55051212155298201"/>
          <c:h val="0.55567166805002377"/>
        </c:manualLayout>
      </c:layout>
      <c:barChart>
        <c:barDir val="bar"/>
        <c:grouping val="clustered"/>
        <c:varyColors val="0"/>
        <c:ser>
          <c:idx val="0"/>
          <c:order val="0"/>
          <c:tx>
            <c:strRef>
              <c:f>各圖資料!$D$95</c:f>
              <c:strCache>
                <c:ptCount val="1"/>
                <c:pt idx="0">
                  <c:v>破獲率</c:v>
                </c:pt>
              </c:strCache>
            </c:strRef>
          </c:tx>
          <c:spPr>
            <a:gradFill rotWithShape="0">
              <a:gsLst>
                <a:gs pos="0">
                  <a:srgbClr val="00CCFF"/>
                </a:gs>
                <a:gs pos="100000">
                  <a:srgbClr val="CCFFCC"/>
                </a:gs>
              </a:gsLst>
              <a:lin ang="0" scaled="1"/>
            </a:gradFill>
            <a:ln w="12700">
              <a:solidFill>
                <a:srgbClr val="000000"/>
              </a:solidFill>
              <a:prstDash val="solid"/>
            </a:ln>
          </c:spPr>
          <c:invertIfNegative val="0"/>
          <c:dLbls>
            <c:dLbl>
              <c:idx val="0"/>
              <c:numFmt formatCode="_(* #,##0.00_);_(* \(#,##0.00\);_(* &quot;-&quot;??_);_(@_)" sourceLinked="0"/>
              <c:spPr>
                <a:noFill/>
                <a:ln w="25400">
                  <a:noFill/>
                </a:ln>
              </c:spPr>
              <c:txPr>
                <a:bodyPr/>
                <a:lstStyle/>
                <a:p>
                  <a:pPr>
                    <a:defRPr sz="1000" b="0" i="0" u="none" strike="noStrike" baseline="0">
                      <a:solidFill>
                        <a:srgbClr val="000000"/>
                      </a:solidFill>
                      <a:latin typeface="新細明體"/>
                      <a:ea typeface="新細明體"/>
                      <a:cs typeface="新細明體"/>
                    </a:defRPr>
                  </a:pPr>
                  <a:endParaRPr lang="zh-TW"/>
                </a:p>
              </c:txPr>
              <c:showLegendKey val="0"/>
              <c:showVal val="1"/>
              <c:showCatName val="0"/>
              <c:showSerName val="0"/>
              <c:showPercent val="0"/>
              <c:showBubbleSize val="0"/>
            </c:dLbl>
            <c:numFmt formatCode="_(* #,##0.00_);_(* \(#,##0.00\);_(* &quot;-&quot;??_);_(@_)" sourceLinked="0"/>
            <c:spPr>
              <a:noFill/>
              <a:ln w="25400">
                <a:noFill/>
              </a:ln>
            </c:spPr>
            <c:txPr>
              <a:bodyPr/>
              <a:lstStyle/>
              <a:p>
                <a:pPr>
                  <a:defRPr sz="800" b="0" i="0" u="none" strike="noStrike" baseline="0">
                    <a:solidFill>
                      <a:srgbClr val="000000"/>
                    </a:solidFill>
                    <a:latin typeface="新細明體"/>
                    <a:ea typeface="新細明體"/>
                    <a:cs typeface="新細明體"/>
                  </a:defRPr>
                </a:pPr>
                <a:endParaRPr lang="zh-TW"/>
              </a:p>
            </c:txPr>
            <c:showLegendKey val="0"/>
            <c:showVal val="1"/>
            <c:showCatName val="0"/>
            <c:showSerName val="0"/>
            <c:showPercent val="0"/>
            <c:showBubbleSize val="0"/>
            <c:showLeaderLines val="0"/>
          </c:dLbls>
          <c:cat>
            <c:numRef>
              <c:f>各圖資料!$E$96:$E$99</c:f>
              <c:numCache>
                <c:formatCode>General</c:formatCode>
                <c:ptCount val="4"/>
              </c:numCache>
            </c:numRef>
          </c:cat>
          <c:val>
            <c:numRef>
              <c:f>各圖資料!$D$96:$D$99</c:f>
              <c:numCache>
                <c:formatCode>_(* #,##0.00_);_(* \(#,##0.00\);_(* "-"??_);_(@_)</c:formatCode>
                <c:ptCount val="4"/>
                <c:pt idx="0">
                  <c:v>98.53</c:v>
                </c:pt>
                <c:pt idx="1">
                  <c:v>115.42</c:v>
                </c:pt>
                <c:pt idx="2">
                  <c:v>114.81</c:v>
                </c:pt>
                <c:pt idx="3">
                  <c:v>0</c:v>
                </c:pt>
              </c:numCache>
            </c:numRef>
          </c:val>
        </c:ser>
        <c:dLbls>
          <c:showLegendKey val="0"/>
          <c:showVal val="0"/>
          <c:showCatName val="0"/>
          <c:showSerName val="0"/>
          <c:showPercent val="0"/>
          <c:showBubbleSize val="0"/>
        </c:dLbls>
        <c:gapWidth val="150"/>
        <c:axId val="130732416"/>
        <c:axId val="130733952"/>
      </c:barChart>
      <c:catAx>
        <c:axId val="130732416"/>
        <c:scaling>
          <c:orientation val="minMax"/>
        </c:scaling>
        <c:delete val="0"/>
        <c:axPos val="l"/>
        <c:numFmt formatCode="General" sourceLinked="1"/>
        <c:majorTickMark val="in"/>
        <c:minorTickMark val="none"/>
        <c:tickLblPos val="nextTo"/>
        <c:spPr>
          <a:ln w="3175">
            <a:solidFill>
              <a:srgbClr val="000000"/>
            </a:solidFill>
            <a:prstDash val="solid"/>
          </a:ln>
        </c:spPr>
        <c:txPr>
          <a:bodyPr rot="0" vert="horz"/>
          <a:lstStyle/>
          <a:p>
            <a:pPr>
              <a:defRPr sz="475" b="0" i="0" u="none" strike="noStrike" baseline="0">
                <a:solidFill>
                  <a:srgbClr val="000000"/>
                </a:solidFill>
                <a:latin typeface="新細明體"/>
                <a:ea typeface="新細明體"/>
                <a:cs typeface="新細明體"/>
              </a:defRPr>
            </a:pPr>
            <a:endParaRPr lang="zh-TW"/>
          </a:p>
        </c:txPr>
        <c:crossAx val="130733952"/>
        <c:crosses val="autoZero"/>
        <c:auto val="1"/>
        <c:lblAlgn val="ctr"/>
        <c:lblOffset val="100"/>
        <c:tickLblSkip val="1"/>
        <c:tickMarkSkip val="1"/>
        <c:noMultiLvlLbl val="0"/>
      </c:catAx>
      <c:valAx>
        <c:axId val="130733952"/>
        <c:scaling>
          <c:orientation val="minMax"/>
        </c:scaling>
        <c:delete val="0"/>
        <c:axPos val="b"/>
        <c:title>
          <c:tx>
            <c:rich>
              <a:bodyPr/>
              <a:lstStyle/>
              <a:p>
                <a:pPr>
                  <a:defRPr sz="1000" b="0" i="0" u="none" strike="noStrike" baseline="0">
                    <a:solidFill>
                      <a:srgbClr val="000000"/>
                    </a:solidFill>
                    <a:latin typeface="新細明體"/>
                    <a:ea typeface="新細明體"/>
                    <a:cs typeface="新細明體"/>
                  </a:defRPr>
                </a:pPr>
                <a:r>
                  <a:rPr lang="en-US" altLang="zh-TW"/>
                  <a:t>%</a:t>
                </a:r>
              </a:p>
            </c:rich>
          </c:tx>
          <c:layout>
            <c:manualLayout>
              <c:xMode val="edge"/>
              <c:yMode val="edge"/>
              <c:x val="0.4804270462633452"/>
              <c:y val="8.7227741392139069E-2"/>
            </c:manualLayout>
          </c:layout>
          <c:overlay val="0"/>
          <c:spPr>
            <a:noFill/>
            <a:ln w="25400">
              <a:noFill/>
            </a:ln>
          </c:spPr>
        </c:title>
        <c:numFmt formatCode="#,##0_ " sourceLinked="0"/>
        <c:majorTickMark val="in"/>
        <c:minorTickMark val="none"/>
        <c:tickLblPos val="nextTo"/>
        <c:spPr>
          <a:ln w="3175">
            <a:solidFill>
              <a:srgbClr val="000000"/>
            </a:solidFill>
            <a:prstDash val="solid"/>
          </a:ln>
        </c:spPr>
        <c:txPr>
          <a:bodyPr rot="0" vert="horz"/>
          <a:lstStyle/>
          <a:p>
            <a:pPr>
              <a:defRPr sz="900" b="0" i="0" u="none" strike="noStrike" baseline="0">
                <a:solidFill>
                  <a:srgbClr val="000000"/>
                </a:solidFill>
                <a:latin typeface="標楷體"/>
                <a:ea typeface="標楷體"/>
                <a:cs typeface="標楷體"/>
              </a:defRPr>
            </a:pPr>
            <a:endParaRPr lang="zh-TW"/>
          </a:p>
        </c:txPr>
        <c:crossAx val="130732416"/>
        <c:crosses val="autoZero"/>
        <c:crossBetween val="between"/>
      </c:valAx>
      <c:spPr>
        <a:noFill/>
        <a:ln w="25400">
          <a:noFill/>
        </a:ln>
      </c:spPr>
    </c:plotArea>
    <c:legend>
      <c:legendPos val="b"/>
      <c:layout>
        <c:manualLayout>
          <c:xMode val="edge"/>
          <c:yMode val="edge"/>
          <c:x val="8.8967929742025054E-2"/>
          <c:y val="0.78504934546733063"/>
          <c:w val="0.20640569395017794"/>
          <c:h val="6.2305623012076761E-2"/>
        </c:manualLayout>
      </c:layout>
      <c:overlay val="0"/>
      <c:spPr>
        <a:solidFill>
          <a:srgbClr val="FFFFFF"/>
        </a:solidFill>
        <a:ln w="3175">
          <a:solidFill>
            <a:srgbClr val="000000"/>
          </a:solidFill>
          <a:prstDash val="solid"/>
        </a:ln>
      </c:spPr>
      <c:txPr>
        <a:bodyPr/>
        <a:lstStyle/>
        <a:p>
          <a:pPr>
            <a:defRPr sz="825" b="0" i="0" u="none" strike="noStrike" baseline="0">
              <a:solidFill>
                <a:srgbClr val="000000"/>
              </a:solidFill>
              <a:latin typeface="標楷體"/>
              <a:ea typeface="標楷體"/>
              <a:cs typeface="標楷體"/>
            </a:defRPr>
          </a:pPr>
          <a:endParaRPr lang="zh-TW"/>
        </a:p>
      </c:txPr>
    </c:legend>
    <c:plotVisOnly val="1"/>
    <c:dispBlanksAs val="gap"/>
    <c:showDLblsOverMax val="0"/>
  </c:chart>
  <c:spPr>
    <a:noFill/>
    <a:ln w="9525">
      <a:noFill/>
    </a:ln>
  </c:spPr>
  <c:txPr>
    <a:bodyPr/>
    <a:lstStyle/>
    <a:p>
      <a:pPr>
        <a:defRPr sz="800" b="0" i="0" u="none" strike="noStrike" baseline="0">
          <a:solidFill>
            <a:srgbClr val="000000"/>
          </a:solidFill>
          <a:latin typeface="新細明體"/>
          <a:ea typeface="新細明體"/>
          <a:cs typeface="新細明體"/>
        </a:defRPr>
      </a:pPr>
      <a:endParaRPr lang="zh-TW"/>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b="0" i="0" u="none" strike="noStrike" baseline="0">
                <a:solidFill>
                  <a:srgbClr val="000000"/>
                </a:solidFill>
                <a:latin typeface="標楷體"/>
                <a:ea typeface="標楷體"/>
                <a:cs typeface="標楷體"/>
              </a:defRPr>
            </a:pPr>
            <a:r>
              <a:rPr lang="zh-TW" altLang="en-US" sz="1100" b="0" i="0" u="none" strike="noStrike" baseline="0">
                <a:solidFill>
                  <a:srgbClr val="000000"/>
                </a:solidFill>
                <a:latin typeface="標楷體"/>
                <a:ea typeface="標楷體"/>
              </a:rPr>
              <a:t>圖11.新竹市暴力犯罪發生數與破獲率-案類別</a:t>
            </a:r>
            <a:endParaRPr lang="zh-TW" altLang="en-US" sz="1000" b="0" i="0" u="none" strike="noStrike" baseline="0">
              <a:solidFill>
                <a:srgbClr val="000000"/>
              </a:solidFill>
              <a:latin typeface="標楷體"/>
              <a:ea typeface="標楷體"/>
            </a:endParaRPr>
          </a:p>
          <a:p>
            <a:pPr>
              <a:defRPr sz="1000" b="0" i="0" u="none" strike="noStrike" baseline="0">
                <a:solidFill>
                  <a:srgbClr val="000000"/>
                </a:solidFill>
                <a:latin typeface="標楷體"/>
                <a:ea typeface="標楷體"/>
                <a:cs typeface="標楷體"/>
              </a:defRPr>
            </a:pPr>
            <a:r>
              <a:rPr lang="zh-TW" altLang="en-US" sz="1000" b="0" i="0" u="none" strike="noStrike" baseline="0">
                <a:solidFill>
                  <a:srgbClr val="000000"/>
                </a:solidFill>
                <a:latin typeface="標楷體"/>
                <a:ea typeface="標楷體"/>
              </a:rPr>
              <a:t>民國10</a:t>
            </a:r>
            <a:r>
              <a:rPr lang="en-US" altLang="zh-TW" sz="1000" b="0" i="0" u="none" strike="noStrike" baseline="0">
                <a:solidFill>
                  <a:srgbClr val="000000"/>
                </a:solidFill>
                <a:latin typeface="標楷體"/>
                <a:ea typeface="標楷體"/>
              </a:rPr>
              <a:t>8</a:t>
            </a:r>
            <a:r>
              <a:rPr lang="zh-TW" altLang="en-US" sz="1000" b="0" i="0" u="none" strike="noStrike" baseline="0">
                <a:solidFill>
                  <a:srgbClr val="000000"/>
                </a:solidFill>
                <a:latin typeface="標楷體"/>
                <a:ea typeface="標楷體"/>
              </a:rPr>
              <a:t>年</a:t>
            </a:r>
          </a:p>
        </c:rich>
      </c:tx>
      <c:layout>
        <c:manualLayout>
          <c:xMode val="edge"/>
          <c:yMode val="edge"/>
          <c:x val="0.23871140287717726"/>
          <c:y val="7.1671468808974417E-2"/>
        </c:manualLayout>
      </c:layout>
      <c:overlay val="0"/>
      <c:spPr>
        <a:noFill/>
        <a:ln w="25400">
          <a:noFill/>
        </a:ln>
      </c:spPr>
    </c:title>
    <c:autoTitleDeleted val="0"/>
    <c:plotArea>
      <c:layout>
        <c:manualLayout>
          <c:layoutTarget val="inner"/>
          <c:xMode val="edge"/>
          <c:yMode val="edge"/>
          <c:x val="0.17023630695256997"/>
          <c:y val="0.22615833904326019"/>
          <c:w val="0.2795169219992476"/>
          <c:h val="0.43869268175861315"/>
        </c:manualLayout>
      </c:layout>
      <c:barChart>
        <c:barDir val="bar"/>
        <c:grouping val="clustered"/>
        <c:varyColors val="0"/>
        <c:ser>
          <c:idx val="1"/>
          <c:order val="0"/>
          <c:tx>
            <c:strRef>
              <c:f>各圖資料!$C$178</c:f>
              <c:strCache>
                <c:ptCount val="1"/>
                <c:pt idx="0">
                  <c:v>件數</c:v>
                </c:pt>
              </c:strCache>
            </c:strRef>
          </c:tx>
          <c:spPr>
            <a:gradFill rotWithShape="0">
              <a:gsLst>
                <a:gs pos="27000">
                  <a:schemeClr val="accent2">
                    <a:lumMod val="20000"/>
                    <a:lumOff val="80000"/>
                  </a:schemeClr>
                </a:gs>
                <a:gs pos="99000">
                  <a:schemeClr val="accent4">
                    <a:lumMod val="75000"/>
                  </a:schemeClr>
                </a:gs>
              </a:gsLst>
              <a:lin ang="0" scaled="1"/>
            </a:gradFill>
            <a:ln w="12700">
              <a:solidFill>
                <a:srgbClr val="000000"/>
              </a:solidFill>
              <a:prstDash val="solid"/>
            </a:ln>
          </c:spPr>
          <c:invertIfNegative val="0"/>
          <c:dLbls>
            <c:dLbl>
              <c:idx val="3"/>
              <c:layout>
                <c:manualLayout>
                  <c:x val="-1.695641232236172E-3"/>
                  <c:y val="0"/>
                </c:manualLayout>
              </c:layout>
              <c:dLblPos val="outEnd"/>
              <c:showLegendKey val="0"/>
              <c:showVal val="1"/>
              <c:showCatName val="0"/>
              <c:showSerName val="0"/>
              <c:showPercent val="0"/>
              <c:showBubbleSize val="0"/>
            </c:dLbl>
            <c:dLbl>
              <c:idx val="4"/>
              <c:layout>
                <c:manualLayout>
                  <c:x val="-3.8190456483083716E-2"/>
                  <c:y val="0"/>
                </c:manualLayout>
              </c:layout>
              <c:dLblPos val="outEnd"/>
              <c:showLegendKey val="0"/>
              <c:showVal val="1"/>
              <c:showCatName val="0"/>
              <c:showSerName val="0"/>
              <c:showPercent val="0"/>
              <c:showBubbleSize val="0"/>
            </c:dLbl>
            <c:dLbl>
              <c:idx val="5"/>
              <c:layout>
                <c:manualLayout>
                  <c:x val="-3.8190456483083716E-2"/>
                  <c:y val="-7.0684338493382801E-3"/>
                </c:manualLayout>
              </c:layout>
              <c:dLblPos val="outEnd"/>
              <c:showLegendKey val="0"/>
              <c:showVal val="1"/>
              <c:showCatName val="0"/>
              <c:showSerName val="0"/>
              <c:showPercent val="0"/>
              <c:showBubbleSize val="0"/>
            </c:dLbl>
            <c:dLbl>
              <c:idx val="6"/>
              <c:layout>
                <c:manualLayout>
                  <c:x val="-3.8190456483083716E-2"/>
                  <c:y val="-3.53421692466914E-3"/>
                </c:manualLayout>
              </c:layout>
              <c:dLblPos val="outEnd"/>
              <c:showLegendKey val="0"/>
              <c:showVal val="1"/>
              <c:showCatName val="0"/>
              <c:showSerName val="0"/>
              <c:showPercent val="0"/>
              <c:showBubbleSize val="0"/>
            </c:dLbl>
            <c:numFmt formatCode="_(* #,##0_);_(* \(#,##0\);_(* &quot;-&quot;_);_(@_)" sourceLinked="0"/>
            <c:spPr>
              <a:noFill/>
              <a:ln w="25400">
                <a:noFill/>
              </a:ln>
            </c:spPr>
            <c:txPr>
              <a:bodyPr/>
              <a:lstStyle/>
              <a:p>
                <a:pPr>
                  <a:defRPr sz="1000" b="0" i="0" u="none" strike="noStrike" baseline="0">
                    <a:solidFill>
                      <a:srgbClr val="000000"/>
                    </a:solidFill>
                    <a:latin typeface="標楷體"/>
                    <a:ea typeface="標楷體"/>
                    <a:cs typeface="標楷體"/>
                  </a:defRPr>
                </a:pPr>
                <a:endParaRPr lang="zh-TW"/>
              </a:p>
            </c:txPr>
            <c:dLblPos val="outEnd"/>
            <c:showLegendKey val="0"/>
            <c:showVal val="1"/>
            <c:showCatName val="0"/>
            <c:showSerName val="0"/>
            <c:showPercent val="0"/>
            <c:showBubbleSize val="0"/>
            <c:showLeaderLines val="0"/>
          </c:dLbls>
          <c:cat>
            <c:strRef>
              <c:f>各圖資料!$B$180:$B$186</c:f>
              <c:strCache>
                <c:ptCount val="7"/>
                <c:pt idx="0">
                  <c:v>故意殺人</c:v>
                </c:pt>
                <c:pt idx="1">
                  <c:v>強盜</c:v>
                </c:pt>
                <c:pt idx="2">
                  <c:v>搶奪</c:v>
                </c:pt>
                <c:pt idx="3">
                  <c:v>重傷害</c:v>
                </c:pt>
                <c:pt idx="4">
                  <c:v>重大恐嚇取財</c:v>
                </c:pt>
                <c:pt idx="5">
                  <c:v>擄人勒贖</c:v>
                </c:pt>
                <c:pt idx="6">
                  <c:v>強制性交</c:v>
                </c:pt>
              </c:strCache>
            </c:strRef>
          </c:cat>
          <c:val>
            <c:numRef>
              <c:f>各圖資料!$C$180:$C$186</c:f>
              <c:numCache>
                <c:formatCode>0_);[Red]\(0\)</c:formatCode>
                <c:ptCount val="7"/>
                <c:pt idx="0">
                  <c:v>6</c:v>
                </c:pt>
                <c:pt idx="1">
                  <c:v>1</c:v>
                </c:pt>
                <c:pt idx="2">
                  <c:v>1</c:v>
                </c:pt>
                <c:pt idx="3">
                  <c:v>1</c:v>
                </c:pt>
                <c:pt idx="4" formatCode="_(* #,##0_);_(* \(#,##0\);_(* &quot;-&quot;_);_(@_)">
                  <c:v>0</c:v>
                </c:pt>
                <c:pt idx="5" formatCode="_(* #,##0_);_(* \(#,##0\);_(* &quot;-&quot;_);_(@_)">
                  <c:v>0</c:v>
                </c:pt>
                <c:pt idx="6" formatCode="_(* #,##0_);_(* \(#,##0\);_(* &quot;-&quot;_);_(@_)">
                  <c:v>0</c:v>
                </c:pt>
              </c:numCache>
            </c:numRef>
          </c:val>
        </c:ser>
        <c:dLbls>
          <c:showLegendKey val="0"/>
          <c:showVal val="0"/>
          <c:showCatName val="0"/>
          <c:showSerName val="0"/>
          <c:showPercent val="0"/>
          <c:showBubbleSize val="0"/>
        </c:dLbls>
        <c:gapWidth val="60"/>
        <c:overlap val="100"/>
        <c:axId val="130828544"/>
        <c:axId val="130850816"/>
      </c:barChart>
      <c:catAx>
        <c:axId val="130828544"/>
        <c:scaling>
          <c:orientation val="minMax"/>
        </c:scaling>
        <c:delete val="0"/>
        <c:axPos val="r"/>
        <c:numFmt formatCode="General" sourceLinked="1"/>
        <c:majorTickMark val="in"/>
        <c:minorTickMark val="none"/>
        <c:tickLblPos val="nextTo"/>
        <c:spPr>
          <a:ln w="3175">
            <a:solidFill>
              <a:srgbClr val="000000"/>
            </a:solidFill>
            <a:prstDash val="solid"/>
          </a:ln>
        </c:spPr>
        <c:txPr>
          <a:bodyPr rot="0" vert="horz"/>
          <a:lstStyle/>
          <a:p>
            <a:pPr rtl="1">
              <a:defRPr sz="900" b="0" i="0" u="none" strike="noStrike" baseline="0">
                <a:solidFill>
                  <a:srgbClr val="000000"/>
                </a:solidFill>
                <a:latin typeface="標楷體"/>
                <a:ea typeface="標楷體"/>
                <a:cs typeface="標楷體"/>
              </a:defRPr>
            </a:pPr>
            <a:endParaRPr lang="zh-TW"/>
          </a:p>
        </c:txPr>
        <c:crossAx val="130850816"/>
        <c:crosses val="autoZero"/>
        <c:auto val="0"/>
        <c:lblAlgn val="ctr"/>
        <c:lblOffset val="100"/>
        <c:tickLblSkip val="1"/>
        <c:tickMarkSkip val="1"/>
        <c:noMultiLvlLbl val="0"/>
      </c:catAx>
      <c:valAx>
        <c:axId val="130850816"/>
        <c:scaling>
          <c:orientation val="maxMin"/>
        </c:scaling>
        <c:delete val="0"/>
        <c:axPos val="b"/>
        <c:title>
          <c:tx>
            <c:rich>
              <a:bodyPr/>
              <a:lstStyle/>
              <a:p>
                <a:pPr>
                  <a:defRPr sz="1100" b="0" i="0" u="none" strike="noStrike" baseline="0">
                    <a:solidFill>
                      <a:srgbClr val="000000"/>
                    </a:solidFill>
                    <a:latin typeface="標楷體"/>
                    <a:ea typeface="標楷體"/>
                    <a:cs typeface="標楷體"/>
                  </a:defRPr>
                </a:pPr>
                <a:r>
                  <a:rPr lang="zh-TW" altLang="en-US"/>
                  <a:t>件</a:t>
                </a:r>
              </a:p>
            </c:rich>
          </c:tx>
          <c:layout>
            <c:manualLayout>
              <c:xMode val="edge"/>
              <c:yMode val="edge"/>
              <c:x val="0.26321663254522287"/>
              <c:y val="0.1933806621564122"/>
            </c:manualLayout>
          </c:layout>
          <c:overlay val="0"/>
          <c:spPr>
            <a:noFill/>
            <a:ln w="25400">
              <a:noFill/>
            </a:ln>
          </c:spPr>
        </c:title>
        <c:numFmt formatCode="#,##0_ " sourceLinked="0"/>
        <c:majorTickMark val="in"/>
        <c:minorTickMark val="none"/>
        <c:tickLblPos val="nextTo"/>
        <c:spPr>
          <a:ln w="3175">
            <a:solidFill>
              <a:srgbClr val="000000"/>
            </a:solidFill>
            <a:prstDash val="solid"/>
          </a:ln>
        </c:spPr>
        <c:txPr>
          <a:bodyPr rot="0" vert="horz"/>
          <a:lstStyle/>
          <a:p>
            <a:pPr>
              <a:defRPr sz="900" b="0" i="0" u="none" strike="noStrike" baseline="0">
                <a:solidFill>
                  <a:srgbClr val="000000"/>
                </a:solidFill>
                <a:latin typeface="標楷體"/>
                <a:ea typeface="標楷體"/>
                <a:cs typeface="標楷體"/>
              </a:defRPr>
            </a:pPr>
            <a:endParaRPr lang="zh-TW"/>
          </a:p>
        </c:txPr>
        <c:crossAx val="130828544"/>
        <c:crosses val="autoZero"/>
        <c:crossBetween val="between"/>
      </c:valAx>
      <c:spPr>
        <a:noFill/>
        <a:ln w="25400">
          <a:noFill/>
        </a:ln>
      </c:spPr>
    </c:plotArea>
    <c:legend>
      <c:legendPos val="b"/>
      <c:layout>
        <c:manualLayout>
          <c:xMode val="edge"/>
          <c:yMode val="edge"/>
          <c:x val="0.30148287477244917"/>
          <c:y val="0.74931965929326949"/>
          <c:w val="9.7199341021416807E-2"/>
          <c:h val="4.9046321525885506E-2"/>
        </c:manualLayout>
      </c:layout>
      <c:overlay val="0"/>
      <c:spPr>
        <a:solidFill>
          <a:srgbClr val="FFFFFF"/>
        </a:solidFill>
        <a:ln w="3175">
          <a:solidFill>
            <a:srgbClr val="000000"/>
          </a:solidFill>
          <a:prstDash val="solid"/>
        </a:ln>
      </c:spPr>
      <c:txPr>
        <a:bodyPr/>
        <a:lstStyle/>
        <a:p>
          <a:pPr>
            <a:defRPr sz="825" b="0" i="0" u="none" strike="noStrike" baseline="0">
              <a:solidFill>
                <a:srgbClr val="000000"/>
              </a:solidFill>
              <a:latin typeface="標楷體"/>
              <a:ea typeface="標楷體"/>
              <a:cs typeface="標楷體"/>
            </a:defRPr>
          </a:pPr>
          <a:endParaRPr lang="zh-TW"/>
        </a:p>
      </c:txPr>
    </c:legend>
    <c:plotVisOnly val="1"/>
    <c:dispBlanksAs val="gap"/>
    <c:showDLblsOverMax val="0"/>
  </c:chart>
  <c:spPr>
    <a:noFill/>
    <a:ln w="9525">
      <a:noFill/>
    </a:ln>
  </c:spPr>
  <c:txPr>
    <a:bodyPr/>
    <a:lstStyle/>
    <a:p>
      <a:pPr>
        <a:defRPr sz="1000" b="0" i="0" u="none" strike="noStrike" baseline="0">
          <a:solidFill>
            <a:srgbClr val="000000"/>
          </a:solidFill>
          <a:latin typeface="標楷體"/>
          <a:ea typeface="標楷體"/>
          <a:cs typeface="標楷體"/>
        </a:defRPr>
      </a:pPr>
      <a:endParaRPr lang="zh-TW"/>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1016983939658268"/>
          <c:y val="9.5676883575984084E-2"/>
          <c:w val="0.54237377908795537"/>
          <c:h val="0.53765858315023607"/>
        </c:manualLayout>
      </c:layout>
      <c:barChart>
        <c:barDir val="bar"/>
        <c:grouping val="clustered"/>
        <c:varyColors val="0"/>
        <c:ser>
          <c:idx val="0"/>
          <c:order val="0"/>
          <c:tx>
            <c:strRef>
              <c:f>各圖資料!$D$95</c:f>
              <c:strCache>
                <c:ptCount val="1"/>
                <c:pt idx="0">
                  <c:v>破獲率</c:v>
                </c:pt>
              </c:strCache>
            </c:strRef>
          </c:tx>
          <c:spPr>
            <a:gradFill rotWithShape="0">
              <a:gsLst>
                <a:gs pos="47000">
                  <a:schemeClr val="accent3">
                    <a:lumMod val="60000"/>
                    <a:lumOff val="40000"/>
                  </a:schemeClr>
                </a:gs>
                <a:gs pos="83000">
                  <a:schemeClr val="bg2">
                    <a:lumMod val="90000"/>
                  </a:schemeClr>
                </a:gs>
              </a:gsLst>
              <a:lin ang="0" scaled="1"/>
            </a:gradFill>
            <a:ln w="12700">
              <a:solidFill>
                <a:srgbClr val="000000"/>
              </a:solidFill>
              <a:prstDash val="solid"/>
            </a:ln>
          </c:spPr>
          <c:invertIfNegative val="0"/>
          <c:dLbls>
            <c:spPr>
              <a:noFill/>
              <a:ln w="25400">
                <a:noFill/>
              </a:ln>
            </c:spPr>
            <c:txPr>
              <a:bodyPr/>
              <a:lstStyle/>
              <a:p>
                <a:pPr>
                  <a:defRPr sz="800" b="0" i="0" u="none" strike="noStrike" baseline="0">
                    <a:solidFill>
                      <a:srgbClr val="000000"/>
                    </a:solidFill>
                    <a:latin typeface="新細明體"/>
                    <a:ea typeface="新細明體"/>
                    <a:cs typeface="新細明體"/>
                  </a:defRPr>
                </a:pPr>
                <a:endParaRPr lang="zh-TW"/>
              </a:p>
            </c:txPr>
            <c:showLegendKey val="0"/>
            <c:showVal val="1"/>
            <c:showCatName val="0"/>
            <c:showSerName val="0"/>
            <c:showPercent val="0"/>
            <c:showBubbleSize val="0"/>
            <c:showLeaderLines val="0"/>
          </c:dLbls>
          <c:cat>
            <c:numRef>
              <c:f>各圖資料!$F$180:$F$186</c:f>
              <c:numCache>
                <c:formatCode>General</c:formatCode>
                <c:ptCount val="7"/>
              </c:numCache>
            </c:numRef>
          </c:cat>
          <c:val>
            <c:numRef>
              <c:f>各圖資料!$D$180:$D$186</c:f>
              <c:numCache>
                <c:formatCode>_(* #,##0.00_);_(* \(#,##0.00\);_(* "-"??_);_(@_)</c:formatCode>
                <c:ptCount val="7"/>
                <c:pt idx="0">
                  <c:v>100</c:v>
                </c:pt>
                <c:pt idx="1">
                  <c:v>100</c:v>
                </c:pt>
                <c:pt idx="2">
                  <c:v>100</c:v>
                </c:pt>
                <c:pt idx="3">
                  <c:v>100</c:v>
                </c:pt>
                <c:pt idx="4" formatCode="_(* #,##0_);_(* \(#,##0\);_(* &quot;-&quot;_);_(@_)">
                  <c:v>0</c:v>
                </c:pt>
                <c:pt idx="5" formatCode="_(* #,##0_);_(* \(#,##0\);_(* &quot;-&quot;_);_(@_)">
                  <c:v>0</c:v>
                </c:pt>
                <c:pt idx="6" formatCode="_(* #,##0_);_(* \(#,##0\);_(* &quot;-&quot;_);_(@_)">
                  <c:v>0</c:v>
                </c:pt>
              </c:numCache>
            </c:numRef>
          </c:val>
        </c:ser>
        <c:dLbls>
          <c:showLegendKey val="0"/>
          <c:showVal val="0"/>
          <c:showCatName val="0"/>
          <c:showSerName val="0"/>
          <c:showPercent val="0"/>
          <c:showBubbleSize val="0"/>
        </c:dLbls>
        <c:gapWidth val="60"/>
        <c:overlap val="100"/>
        <c:axId val="130863872"/>
        <c:axId val="130865408"/>
      </c:barChart>
      <c:catAx>
        <c:axId val="130863872"/>
        <c:scaling>
          <c:orientation val="minMax"/>
        </c:scaling>
        <c:delete val="0"/>
        <c:axPos val="l"/>
        <c:numFmt formatCode="General" sourceLinked="1"/>
        <c:majorTickMark val="in"/>
        <c:minorTickMark val="none"/>
        <c:tickLblPos val="nextTo"/>
        <c:spPr>
          <a:ln w="3175">
            <a:solidFill>
              <a:srgbClr val="000000"/>
            </a:solidFill>
            <a:prstDash val="solid"/>
          </a:ln>
        </c:spPr>
        <c:txPr>
          <a:bodyPr rot="0" vert="horz"/>
          <a:lstStyle/>
          <a:p>
            <a:pPr>
              <a:defRPr sz="400" b="0" i="0" u="none" strike="noStrike" baseline="0">
                <a:solidFill>
                  <a:srgbClr val="000000"/>
                </a:solidFill>
                <a:latin typeface="新細明體"/>
                <a:ea typeface="新細明體"/>
                <a:cs typeface="新細明體"/>
              </a:defRPr>
            </a:pPr>
            <a:endParaRPr lang="zh-TW"/>
          </a:p>
        </c:txPr>
        <c:crossAx val="130865408"/>
        <c:crosses val="autoZero"/>
        <c:auto val="1"/>
        <c:lblAlgn val="ctr"/>
        <c:lblOffset val="100"/>
        <c:tickLblSkip val="1"/>
        <c:tickMarkSkip val="1"/>
        <c:noMultiLvlLbl val="0"/>
      </c:catAx>
      <c:valAx>
        <c:axId val="130865408"/>
        <c:scaling>
          <c:orientation val="minMax"/>
        </c:scaling>
        <c:delete val="0"/>
        <c:axPos val="b"/>
        <c:title>
          <c:tx>
            <c:rich>
              <a:bodyPr/>
              <a:lstStyle/>
              <a:p>
                <a:pPr>
                  <a:defRPr sz="900" b="0" i="0" u="none" strike="noStrike" baseline="0">
                    <a:solidFill>
                      <a:srgbClr val="000000"/>
                    </a:solidFill>
                    <a:latin typeface="新細明體"/>
                    <a:ea typeface="新細明體"/>
                    <a:cs typeface="新細明體"/>
                  </a:defRPr>
                </a:pPr>
                <a:r>
                  <a:rPr lang="en-US" altLang="zh-TW"/>
                  <a:t>%</a:t>
                </a:r>
              </a:p>
            </c:rich>
          </c:tx>
          <c:layout>
            <c:manualLayout>
              <c:xMode val="edge"/>
              <c:yMode val="edge"/>
              <c:x val="0.61799072874880645"/>
              <c:y val="8.1255034183081887E-2"/>
            </c:manualLayout>
          </c:layout>
          <c:overlay val="0"/>
          <c:spPr>
            <a:noFill/>
            <a:ln w="25400">
              <a:noFill/>
            </a:ln>
          </c:spPr>
        </c:title>
        <c:numFmt formatCode="#,##0_ " sourceLinked="0"/>
        <c:majorTickMark val="in"/>
        <c:minorTickMark val="none"/>
        <c:tickLblPos val="nextTo"/>
        <c:spPr>
          <a:ln w="3175">
            <a:solidFill>
              <a:srgbClr val="000000"/>
            </a:solidFill>
            <a:prstDash val="solid"/>
          </a:ln>
        </c:spPr>
        <c:txPr>
          <a:bodyPr rot="0" vert="horz"/>
          <a:lstStyle/>
          <a:p>
            <a:pPr>
              <a:defRPr sz="900" b="0" i="0" u="none" strike="noStrike" baseline="0">
                <a:solidFill>
                  <a:srgbClr val="000000"/>
                </a:solidFill>
                <a:latin typeface="標楷體"/>
                <a:ea typeface="標楷體"/>
                <a:cs typeface="標楷體"/>
              </a:defRPr>
            </a:pPr>
            <a:endParaRPr lang="zh-TW"/>
          </a:p>
        </c:txPr>
        <c:crossAx val="130863872"/>
        <c:crosses val="autoZero"/>
        <c:crossBetween val="between"/>
      </c:valAx>
      <c:spPr>
        <a:noFill/>
        <a:ln w="25400">
          <a:noFill/>
        </a:ln>
      </c:spPr>
    </c:plotArea>
    <c:legend>
      <c:legendPos val="b"/>
      <c:layout>
        <c:manualLayout>
          <c:xMode val="edge"/>
          <c:yMode val="edge"/>
          <c:x val="0.28100932655230804"/>
          <c:y val="0.739639710793629"/>
          <c:w val="0.18983086436229368"/>
          <c:h val="5.9010328118095555E-2"/>
        </c:manualLayout>
      </c:layout>
      <c:overlay val="0"/>
      <c:spPr>
        <a:solidFill>
          <a:srgbClr val="FFFFFF"/>
        </a:solidFill>
        <a:ln w="3175">
          <a:solidFill>
            <a:srgbClr val="000000"/>
          </a:solidFill>
          <a:prstDash val="solid"/>
        </a:ln>
      </c:spPr>
      <c:txPr>
        <a:bodyPr/>
        <a:lstStyle/>
        <a:p>
          <a:pPr>
            <a:defRPr sz="735" b="0" i="0" u="none" strike="noStrike" baseline="0">
              <a:solidFill>
                <a:srgbClr val="000000"/>
              </a:solidFill>
              <a:latin typeface="標楷體"/>
              <a:ea typeface="標楷體"/>
              <a:cs typeface="標楷體"/>
            </a:defRPr>
          </a:pPr>
          <a:endParaRPr lang="zh-TW"/>
        </a:p>
      </c:txPr>
    </c:legend>
    <c:plotVisOnly val="1"/>
    <c:dispBlanksAs val="gap"/>
    <c:showDLblsOverMax val="0"/>
  </c:chart>
  <c:spPr>
    <a:noFill/>
    <a:ln w="9525">
      <a:noFill/>
    </a:ln>
  </c:spPr>
  <c:txPr>
    <a:bodyPr/>
    <a:lstStyle/>
    <a:p>
      <a:pPr>
        <a:defRPr sz="800" b="0" i="0" u="none" strike="noStrike" baseline="0">
          <a:solidFill>
            <a:srgbClr val="000000"/>
          </a:solidFill>
          <a:latin typeface="新細明體"/>
          <a:ea typeface="新細明體"/>
          <a:cs typeface="新細明體"/>
        </a:defRPr>
      </a:pPr>
      <a:endParaRPr lang="zh-TW"/>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b="0" i="0" u="none" strike="noStrike" baseline="0">
                <a:solidFill>
                  <a:srgbClr val="000000"/>
                </a:solidFill>
                <a:latin typeface="標楷體"/>
                <a:ea typeface="標楷體"/>
                <a:cs typeface="標楷體"/>
              </a:defRPr>
            </a:pPr>
            <a:r>
              <a:rPr lang="zh-TW" altLang="en-US" sz="1100" b="0" i="0" u="none" strike="noStrike" baseline="0">
                <a:solidFill>
                  <a:srgbClr val="000000"/>
                </a:solidFill>
                <a:latin typeface="標楷體"/>
                <a:ea typeface="標楷體"/>
              </a:rPr>
              <a:t>圖13.新竹市詐欺案件發生數與破獲率-犯罪模式</a:t>
            </a:r>
            <a:endParaRPr lang="zh-TW" altLang="en-US" sz="1000" b="0" i="0" u="none" strike="noStrike" baseline="0">
              <a:solidFill>
                <a:srgbClr val="000000"/>
              </a:solidFill>
              <a:latin typeface="標楷體"/>
              <a:ea typeface="標楷體"/>
            </a:endParaRPr>
          </a:p>
          <a:p>
            <a:pPr>
              <a:defRPr sz="1000" b="0" i="0" u="none" strike="noStrike" baseline="0">
                <a:solidFill>
                  <a:srgbClr val="000000"/>
                </a:solidFill>
                <a:latin typeface="標楷體"/>
                <a:ea typeface="標楷體"/>
                <a:cs typeface="標楷體"/>
              </a:defRPr>
            </a:pPr>
            <a:r>
              <a:rPr lang="zh-TW" altLang="en-US" sz="1000" b="0" i="0" u="none" strike="noStrike" baseline="0">
                <a:solidFill>
                  <a:srgbClr val="000000"/>
                </a:solidFill>
                <a:latin typeface="標楷體"/>
                <a:ea typeface="標楷體"/>
              </a:rPr>
              <a:t>民國10</a:t>
            </a:r>
            <a:r>
              <a:rPr lang="en-US" altLang="zh-TW" sz="1000" b="0" i="0" u="none" strike="noStrike" baseline="0">
                <a:solidFill>
                  <a:srgbClr val="000000"/>
                </a:solidFill>
                <a:latin typeface="標楷體"/>
                <a:ea typeface="標楷體"/>
              </a:rPr>
              <a:t>8</a:t>
            </a:r>
            <a:r>
              <a:rPr lang="zh-TW" altLang="en-US" sz="1000" b="0" i="0" u="none" strike="noStrike" baseline="0">
                <a:solidFill>
                  <a:srgbClr val="000000"/>
                </a:solidFill>
                <a:latin typeface="標楷體"/>
                <a:ea typeface="標楷體"/>
              </a:rPr>
              <a:t>年</a:t>
            </a:r>
          </a:p>
        </c:rich>
      </c:tx>
      <c:layout>
        <c:manualLayout>
          <c:xMode val="edge"/>
          <c:yMode val="edge"/>
          <c:x val="0.15681818181818183"/>
          <c:y val="3.9267015706806283E-2"/>
        </c:manualLayout>
      </c:layout>
      <c:overlay val="0"/>
      <c:spPr>
        <a:noFill/>
        <a:ln w="25400">
          <a:noFill/>
        </a:ln>
      </c:spPr>
    </c:title>
    <c:autoTitleDeleted val="0"/>
    <c:plotArea>
      <c:layout>
        <c:manualLayout>
          <c:layoutTarget val="inner"/>
          <c:xMode val="edge"/>
          <c:yMode val="edge"/>
          <c:x val="4.3181818181818182E-2"/>
          <c:y val="0.21204215585395003"/>
          <c:w val="0.35454545454545455"/>
          <c:h val="0.56206212719204263"/>
        </c:manualLayout>
      </c:layout>
      <c:barChart>
        <c:barDir val="bar"/>
        <c:grouping val="clustered"/>
        <c:varyColors val="0"/>
        <c:ser>
          <c:idx val="1"/>
          <c:order val="0"/>
          <c:tx>
            <c:strRef>
              <c:f>各圖資料!$C$95</c:f>
              <c:strCache>
                <c:ptCount val="1"/>
                <c:pt idx="0">
                  <c:v>發生數</c:v>
                </c:pt>
              </c:strCache>
            </c:strRef>
          </c:tx>
          <c:spPr>
            <a:gradFill rotWithShape="0">
              <a:gsLst>
                <a:gs pos="0">
                  <a:schemeClr val="accent4">
                    <a:lumMod val="20000"/>
                    <a:lumOff val="80000"/>
                  </a:schemeClr>
                </a:gs>
                <a:gs pos="100000">
                  <a:srgbClr val="FF99FF"/>
                </a:gs>
              </a:gsLst>
              <a:lin ang="0" scaled="1"/>
            </a:gradFill>
            <a:ln w="12700">
              <a:solidFill>
                <a:srgbClr val="000000"/>
              </a:solidFill>
              <a:prstDash val="solid"/>
            </a:ln>
          </c:spPr>
          <c:invertIfNegative val="0"/>
          <c:dLbls>
            <c:dLbl>
              <c:idx val="7"/>
              <c:layout>
                <c:manualLayout>
                  <c:x val="-6.2366924284537911E-2"/>
                  <c:y val="-6.7759768677753485E-3"/>
                </c:manualLayout>
              </c:layout>
              <c:showLegendKey val="0"/>
              <c:showVal val="1"/>
              <c:showCatName val="0"/>
              <c:showSerName val="0"/>
              <c:showPercent val="0"/>
              <c:showBubbleSize val="0"/>
            </c:dLbl>
            <c:numFmt formatCode="_(* #,##0_);_(* \(#,##0\);_(* &quot;-&quot;_);_(@_)" sourceLinked="0"/>
            <c:spPr>
              <a:noFill/>
              <a:ln w="25400">
                <a:noFill/>
              </a:ln>
            </c:spPr>
            <c:txPr>
              <a:bodyPr/>
              <a:lstStyle/>
              <a:p>
                <a:pPr>
                  <a:defRPr sz="1000" b="0" i="0" u="none" strike="noStrike" baseline="0">
                    <a:solidFill>
                      <a:srgbClr val="000000"/>
                    </a:solidFill>
                    <a:latin typeface="標楷體"/>
                    <a:ea typeface="標楷體"/>
                    <a:cs typeface="標楷體"/>
                  </a:defRPr>
                </a:pPr>
                <a:endParaRPr lang="zh-TW"/>
              </a:p>
            </c:txPr>
            <c:showLegendKey val="0"/>
            <c:showVal val="1"/>
            <c:showCatName val="0"/>
            <c:showSerName val="0"/>
            <c:showPercent val="0"/>
            <c:showBubbleSize val="0"/>
            <c:showLeaderLines val="0"/>
          </c:dLbls>
          <c:cat>
            <c:strRef>
              <c:f>各圖資料!$B$189:$B$196</c:f>
              <c:strCache>
                <c:ptCount val="8"/>
                <c:pt idx="0">
                  <c:v>其他</c:v>
                </c:pt>
                <c:pt idx="1">
                  <c:v>一般購物詐欺</c:v>
                </c:pt>
                <c:pt idx="2">
                  <c:v>網路拍賣(購物)</c:v>
                </c:pt>
                <c:pt idx="3">
                  <c:v>解除分期付款(ATM)</c:v>
                </c:pt>
                <c:pt idx="4">
                  <c:v>猜猜我是誰</c:v>
                </c:pt>
                <c:pt idx="5">
                  <c:v>盜冒用好友身分</c:v>
                </c:pt>
                <c:pt idx="6">
                  <c:v>假愛情交友</c:v>
                </c:pt>
                <c:pt idx="7">
                  <c:v>假綁架</c:v>
                </c:pt>
              </c:strCache>
            </c:strRef>
          </c:cat>
          <c:val>
            <c:numRef>
              <c:f>各圖資料!$C$189:$C$196</c:f>
              <c:numCache>
                <c:formatCode>_(* #,##0_);_(* \(#,##0\);_(* "-"_);_(@_)</c:formatCode>
                <c:ptCount val="8"/>
                <c:pt idx="0">
                  <c:v>141</c:v>
                </c:pt>
                <c:pt idx="1">
                  <c:v>66</c:v>
                </c:pt>
                <c:pt idx="2">
                  <c:v>47</c:v>
                </c:pt>
                <c:pt idx="3">
                  <c:v>44</c:v>
                </c:pt>
                <c:pt idx="4">
                  <c:v>35</c:v>
                </c:pt>
                <c:pt idx="5">
                  <c:v>31</c:v>
                </c:pt>
                <c:pt idx="6">
                  <c:v>5</c:v>
                </c:pt>
                <c:pt idx="7">
                  <c:v>0</c:v>
                </c:pt>
              </c:numCache>
            </c:numRef>
          </c:val>
        </c:ser>
        <c:dLbls>
          <c:showLegendKey val="0"/>
          <c:showVal val="0"/>
          <c:showCatName val="0"/>
          <c:showSerName val="0"/>
          <c:showPercent val="0"/>
          <c:showBubbleSize val="0"/>
        </c:dLbls>
        <c:gapWidth val="60"/>
        <c:overlap val="100"/>
        <c:axId val="130882176"/>
        <c:axId val="130900352"/>
      </c:barChart>
      <c:catAx>
        <c:axId val="130882176"/>
        <c:scaling>
          <c:orientation val="minMax"/>
        </c:scaling>
        <c:delete val="0"/>
        <c:axPos val="r"/>
        <c:numFmt formatCode="General" sourceLinked="1"/>
        <c:majorTickMark val="in"/>
        <c:minorTickMark val="none"/>
        <c:tickLblPos val="nextTo"/>
        <c:spPr>
          <a:ln w="3175">
            <a:solidFill>
              <a:srgbClr val="000000"/>
            </a:solidFill>
            <a:prstDash val="solid"/>
          </a:ln>
        </c:spPr>
        <c:txPr>
          <a:bodyPr rot="0" vert="horz"/>
          <a:lstStyle/>
          <a:p>
            <a:pPr rtl="0">
              <a:defRPr sz="800" b="0" i="0" u="none" strike="noStrike" baseline="0">
                <a:solidFill>
                  <a:srgbClr val="000000"/>
                </a:solidFill>
                <a:latin typeface="標楷體"/>
                <a:ea typeface="標楷體"/>
                <a:cs typeface="標楷體"/>
              </a:defRPr>
            </a:pPr>
            <a:endParaRPr lang="zh-TW"/>
          </a:p>
        </c:txPr>
        <c:crossAx val="130900352"/>
        <c:crosses val="autoZero"/>
        <c:auto val="0"/>
        <c:lblAlgn val="ctr"/>
        <c:lblOffset val="100"/>
        <c:tickLblSkip val="1"/>
        <c:tickMarkSkip val="1"/>
        <c:noMultiLvlLbl val="0"/>
      </c:catAx>
      <c:valAx>
        <c:axId val="130900352"/>
        <c:scaling>
          <c:orientation val="maxMin"/>
        </c:scaling>
        <c:delete val="0"/>
        <c:axPos val="b"/>
        <c:title>
          <c:tx>
            <c:rich>
              <a:bodyPr/>
              <a:lstStyle/>
              <a:p>
                <a:pPr>
                  <a:defRPr sz="1100" b="0" i="0" u="none" strike="noStrike" baseline="0">
                    <a:solidFill>
                      <a:srgbClr val="000000"/>
                    </a:solidFill>
                    <a:latin typeface="標楷體"/>
                    <a:ea typeface="標楷體"/>
                    <a:cs typeface="標楷體"/>
                  </a:defRPr>
                </a:pPr>
                <a:r>
                  <a:rPr lang="zh-TW" altLang="en-US"/>
                  <a:t>件</a:t>
                </a:r>
              </a:p>
            </c:rich>
          </c:tx>
          <c:layout>
            <c:manualLayout>
              <c:xMode val="edge"/>
              <c:yMode val="edge"/>
              <c:x val="0.1826486064805021"/>
              <c:y val="0.16115235943990233"/>
            </c:manualLayout>
          </c:layout>
          <c:overlay val="0"/>
          <c:spPr>
            <a:noFill/>
            <a:ln w="25400">
              <a:noFill/>
            </a:ln>
          </c:spPr>
        </c:title>
        <c:numFmt formatCode="#,##0_ " sourceLinked="0"/>
        <c:majorTickMark val="in"/>
        <c:minorTickMark val="none"/>
        <c:tickLblPos val="nextTo"/>
        <c:spPr>
          <a:noFill/>
          <a:ln w="3175">
            <a:solidFill>
              <a:srgbClr val="000000"/>
            </a:solidFill>
            <a:prstDash val="solid"/>
          </a:ln>
        </c:spPr>
        <c:txPr>
          <a:bodyPr rot="0" vert="horz"/>
          <a:lstStyle/>
          <a:p>
            <a:pPr>
              <a:defRPr sz="900" b="0" i="0" u="none" strike="noStrike" baseline="0">
                <a:solidFill>
                  <a:srgbClr val="000000"/>
                </a:solidFill>
                <a:latin typeface="標楷體"/>
                <a:ea typeface="標楷體"/>
                <a:cs typeface="標楷體"/>
              </a:defRPr>
            </a:pPr>
            <a:endParaRPr lang="zh-TW"/>
          </a:p>
        </c:txPr>
        <c:crossAx val="130882176"/>
        <c:crosses val="autoZero"/>
        <c:crossBetween val="between"/>
      </c:valAx>
      <c:spPr>
        <a:noFill/>
        <a:ln w="25400">
          <a:noFill/>
        </a:ln>
      </c:spPr>
    </c:plotArea>
    <c:legend>
      <c:legendPos val="b"/>
      <c:layout>
        <c:manualLayout>
          <c:xMode val="edge"/>
          <c:yMode val="edge"/>
          <c:x val="0.2453053777441534"/>
          <c:y val="0.86091136254021483"/>
          <c:w val="0.12558271401694526"/>
          <c:h val="4.6731166257213477E-2"/>
        </c:manualLayout>
      </c:layout>
      <c:overlay val="0"/>
      <c:spPr>
        <a:solidFill>
          <a:srgbClr val="FFFFFF"/>
        </a:solidFill>
        <a:ln w="3175">
          <a:solidFill>
            <a:srgbClr val="000000"/>
          </a:solidFill>
          <a:prstDash val="solid"/>
        </a:ln>
      </c:spPr>
      <c:txPr>
        <a:bodyPr/>
        <a:lstStyle/>
        <a:p>
          <a:pPr>
            <a:defRPr sz="825" b="0" i="0" u="none" strike="noStrike" baseline="0">
              <a:solidFill>
                <a:srgbClr val="000000"/>
              </a:solidFill>
              <a:latin typeface="標楷體"/>
              <a:ea typeface="標楷體"/>
              <a:cs typeface="標楷體"/>
            </a:defRPr>
          </a:pPr>
          <a:endParaRPr lang="zh-TW"/>
        </a:p>
      </c:txPr>
    </c:legend>
    <c:plotVisOnly val="1"/>
    <c:dispBlanksAs val="gap"/>
    <c:showDLblsOverMax val="0"/>
  </c:chart>
  <c:spPr>
    <a:noFill/>
    <a:ln w="9525">
      <a:noFill/>
    </a:ln>
  </c:spPr>
  <c:txPr>
    <a:bodyPr/>
    <a:lstStyle/>
    <a:p>
      <a:pPr>
        <a:defRPr sz="1000" b="0" i="0" u="none" strike="noStrike" baseline="0">
          <a:solidFill>
            <a:srgbClr val="000000"/>
          </a:solidFill>
          <a:latin typeface="標楷體"/>
          <a:ea typeface="標楷體"/>
          <a:cs typeface="標楷體"/>
        </a:defRPr>
      </a:pPr>
      <a:endParaRPr lang="zh-TW"/>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2243346007604556E-2"/>
          <c:y val="0.11044776119402985"/>
          <c:w val="0.62864385297845371"/>
          <c:h val="0.65772627970809461"/>
        </c:manualLayout>
      </c:layout>
      <c:barChart>
        <c:barDir val="bar"/>
        <c:grouping val="clustered"/>
        <c:varyColors val="0"/>
        <c:ser>
          <c:idx val="0"/>
          <c:order val="0"/>
          <c:tx>
            <c:strRef>
              <c:f>各圖資料!$D$95</c:f>
              <c:strCache>
                <c:ptCount val="1"/>
                <c:pt idx="0">
                  <c:v>破獲率</c:v>
                </c:pt>
              </c:strCache>
            </c:strRef>
          </c:tx>
          <c:spPr>
            <a:gradFill rotWithShape="0">
              <a:gsLst>
                <a:gs pos="30000">
                  <a:srgbClr val="99FF66"/>
                </a:gs>
                <a:gs pos="76000">
                  <a:srgbClr val="DCFB8D"/>
                </a:gs>
              </a:gsLst>
              <a:lin ang="0" scaled="1"/>
            </a:gradFill>
            <a:ln w="12700">
              <a:solidFill>
                <a:srgbClr val="000000"/>
              </a:solidFill>
              <a:prstDash val="solid"/>
            </a:ln>
          </c:spPr>
          <c:invertIfNegative val="0"/>
          <c:dLbls>
            <c:spPr>
              <a:noFill/>
              <a:ln w="25400">
                <a:noFill/>
              </a:ln>
            </c:spPr>
            <c:txPr>
              <a:bodyPr/>
              <a:lstStyle/>
              <a:p>
                <a:pPr>
                  <a:defRPr sz="800" b="0" i="0" u="none" strike="noStrike" baseline="0">
                    <a:solidFill>
                      <a:srgbClr val="000000"/>
                    </a:solidFill>
                    <a:latin typeface="新細明體"/>
                    <a:ea typeface="新細明體"/>
                    <a:cs typeface="新細明體"/>
                  </a:defRPr>
                </a:pPr>
                <a:endParaRPr lang="zh-TW"/>
              </a:p>
            </c:txPr>
            <c:showLegendKey val="0"/>
            <c:showVal val="1"/>
            <c:showCatName val="0"/>
            <c:showSerName val="0"/>
            <c:showPercent val="0"/>
            <c:showBubbleSize val="0"/>
            <c:showLeaderLines val="0"/>
          </c:dLbls>
          <c:cat>
            <c:numRef>
              <c:f>各圖資料!$F$189:$F$196</c:f>
              <c:numCache>
                <c:formatCode>General</c:formatCode>
                <c:ptCount val="8"/>
              </c:numCache>
            </c:numRef>
          </c:cat>
          <c:val>
            <c:numRef>
              <c:f>各圖資料!$D$189:$D$196</c:f>
              <c:numCache>
                <c:formatCode>_(* #,##0.00_);_(* \(#,##0.00\);_(* "-"??_);_(@_)</c:formatCode>
                <c:ptCount val="8"/>
                <c:pt idx="0">
                  <c:v>57.446808510638306</c:v>
                </c:pt>
                <c:pt idx="1">
                  <c:v>81.818181818181827</c:v>
                </c:pt>
                <c:pt idx="2">
                  <c:v>157.44680851063831</c:v>
                </c:pt>
                <c:pt idx="3">
                  <c:v>188.63636363636365</c:v>
                </c:pt>
                <c:pt idx="4">
                  <c:v>125.71428571428571</c:v>
                </c:pt>
                <c:pt idx="5">
                  <c:v>187.09677419354838</c:v>
                </c:pt>
                <c:pt idx="6">
                  <c:v>120</c:v>
                </c:pt>
                <c:pt idx="7" formatCode="_(* #,##0_);_(* \(#,##0\);_(* &quot;-&quot;_);_(@_)">
                  <c:v>0</c:v>
                </c:pt>
              </c:numCache>
            </c:numRef>
          </c:val>
        </c:ser>
        <c:dLbls>
          <c:showLegendKey val="0"/>
          <c:showVal val="0"/>
          <c:showCatName val="0"/>
          <c:showSerName val="0"/>
          <c:showPercent val="0"/>
          <c:showBubbleSize val="0"/>
        </c:dLbls>
        <c:gapWidth val="60"/>
        <c:overlap val="100"/>
        <c:axId val="130909312"/>
        <c:axId val="130910848"/>
      </c:barChart>
      <c:catAx>
        <c:axId val="130909312"/>
        <c:scaling>
          <c:orientation val="minMax"/>
        </c:scaling>
        <c:delete val="0"/>
        <c:axPos val="l"/>
        <c:numFmt formatCode="General" sourceLinked="1"/>
        <c:majorTickMark val="in"/>
        <c:minorTickMark val="none"/>
        <c:tickLblPos val="nextTo"/>
        <c:spPr>
          <a:ln w="3175">
            <a:solidFill>
              <a:srgbClr val="000000"/>
            </a:solidFill>
            <a:prstDash val="solid"/>
          </a:ln>
        </c:spPr>
        <c:txPr>
          <a:bodyPr rot="0" vert="horz"/>
          <a:lstStyle/>
          <a:p>
            <a:pPr>
              <a:defRPr sz="425" b="0" i="0" u="none" strike="noStrike" baseline="0">
                <a:solidFill>
                  <a:srgbClr val="000000"/>
                </a:solidFill>
                <a:latin typeface="新細明體"/>
                <a:ea typeface="新細明體"/>
                <a:cs typeface="新細明體"/>
              </a:defRPr>
            </a:pPr>
            <a:endParaRPr lang="zh-TW"/>
          </a:p>
        </c:txPr>
        <c:crossAx val="130910848"/>
        <c:crosses val="autoZero"/>
        <c:auto val="1"/>
        <c:lblAlgn val="ctr"/>
        <c:lblOffset val="100"/>
        <c:tickLblSkip val="1"/>
        <c:tickMarkSkip val="1"/>
        <c:noMultiLvlLbl val="0"/>
      </c:catAx>
      <c:valAx>
        <c:axId val="130910848"/>
        <c:scaling>
          <c:orientation val="minMax"/>
        </c:scaling>
        <c:delete val="0"/>
        <c:axPos val="b"/>
        <c:title>
          <c:tx>
            <c:rich>
              <a:bodyPr/>
              <a:lstStyle/>
              <a:p>
                <a:pPr>
                  <a:defRPr sz="975" b="0" i="0" u="none" strike="noStrike" baseline="0">
                    <a:solidFill>
                      <a:srgbClr val="000000"/>
                    </a:solidFill>
                    <a:latin typeface="新細明體"/>
                    <a:ea typeface="新細明體"/>
                    <a:cs typeface="新細明體"/>
                  </a:defRPr>
                </a:pPr>
                <a:r>
                  <a:rPr lang="en-US" altLang="zh-TW"/>
                  <a:t>%</a:t>
                </a:r>
              </a:p>
            </c:rich>
          </c:tx>
          <c:layout>
            <c:manualLayout>
              <c:xMode val="edge"/>
              <c:yMode val="edge"/>
              <c:x val="0.43770276349864129"/>
              <c:y val="5.4739993373805557E-2"/>
            </c:manualLayout>
          </c:layout>
          <c:overlay val="0"/>
          <c:spPr>
            <a:noFill/>
            <a:ln w="25400">
              <a:noFill/>
            </a:ln>
          </c:spPr>
        </c:title>
        <c:numFmt formatCode="#,##0_ " sourceLinked="0"/>
        <c:majorTickMark val="in"/>
        <c:minorTickMark val="none"/>
        <c:tickLblPos val="nextTo"/>
        <c:spPr>
          <a:ln w="3175">
            <a:solidFill>
              <a:srgbClr val="000000"/>
            </a:solidFill>
            <a:prstDash val="solid"/>
          </a:ln>
        </c:spPr>
        <c:txPr>
          <a:bodyPr rot="0" vert="horz"/>
          <a:lstStyle/>
          <a:p>
            <a:pPr>
              <a:defRPr sz="900" b="0" i="0" u="none" strike="noStrike" baseline="0">
                <a:solidFill>
                  <a:srgbClr val="000000"/>
                </a:solidFill>
                <a:latin typeface="標楷體"/>
                <a:ea typeface="標楷體"/>
                <a:cs typeface="標楷體"/>
              </a:defRPr>
            </a:pPr>
            <a:endParaRPr lang="zh-TW"/>
          </a:p>
        </c:txPr>
        <c:crossAx val="130909312"/>
        <c:crosses val="autoZero"/>
        <c:crossBetween val="between"/>
      </c:valAx>
      <c:spPr>
        <a:noFill/>
        <a:ln w="25400">
          <a:noFill/>
        </a:ln>
      </c:spPr>
    </c:plotArea>
    <c:legend>
      <c:legendPos val="b"/>
      <c:layout>
        <c:manualLayout>
          <c:xMode val="edge"/>
          <c:yMode val="edge"/>
          <c:x val="0.20774423799782571"/>
          <c:y val="0.84237999556664689"/>
          <c:w val="0.21292775665399238"/>
          <c:h val="5.6716417910447792E-2"/>
        </c:manualLayout>
      </c:layout>
      <c:overlay val="0"/>
      <c:spPr>
        <a:solidFill>
          <a:srgbClr val="FFFFFF"/>
        </a:solidFill>
        <a:ln w="3175">
          <a:solidFill>
            <a:srgbClr val="000000"/>
          </a:solidFill>
          <a:prstDash val="solid"/>
        </a:ln>
      </c:spPr>
      <c:txPr>
        <a:bodyPr/>
        <a:lstStyle/>
        <a:p>
          <a:pPr>
            <a:defRPr sz="800" b="0" i="0" u="none" strike="noStrike" baseline="0">
              <a:solidFill>
                <a:srgbClr val="000000"/>
              </a:solidFill>
              <a:latin typeface="標楷體"/>
              <a:ea typeface="標楷體"/>
              <a:cs typeface="標楷體"/>
            </a:defRPr>
          </a:pPr>
          <a:endParaRPr lang="zh-TW"/>
        </a:p>
      </c:txPr>
    </c:legend>
    <c:plotVisOnly val="1"/>
    <c:dispBlanksAs val="gap"/>
    <c:showDLblsOverMax val="0"/>
  </c:chart>
  <c:spPr>
    <a:noFill/>
    <a:ln w="9525">
      <a:noFill/>
    </a:ln>
  </c:spPr>
  <c:txPr>
    <a:bodyPr/>
    <a:lstStyle/>
    <a:p>
      <a:pPr>
        <a:defRPr sz="800" b="0" i="0" u="none" strike="noStrike" baseline="0">
          <a:solidFill>
            <a:srgbClr val="000000"/>
          </a:solidFill>
          <a:latin typeface="新細明體"/>
          <a:ea typeface="新細明體"/>
          <a:cs typeface="新細明體"/>
        </a:defRPr>
      </a:pPr>
      <a:endParaRPr lang="zh-TW"/>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b="0" i="0" u="none" strike="noStrike" baseline="0">
                <a:solidFill>
                  <a:srgbClr val="000000"/>
                </a:solidFill>
                <a:latin typeface="標楷體"/>
                <a:ea typeface="標楷體"/>
                <a:cs typeface="標楷體"/>
              </a:defRPr>
            </a:pPr>
            <a:r>
              <a:rPr lang="zh-TW" altLang="en-US" sz="1100" b="0" i="0" u="none" strike="noStrike" baseline="0">
                <a:solidFill>
                  <a:srgbClr val="000000"/>
                </a:solidFill>
                <a:latin typeface="標楷體"/>
                <a:ea typeface="標楷體"/>
              </a:rPr>
              <a:t>圖13.新竹市詐欺案件發生數與破獲率-犯罪模式</a:t>
            </a:r>
            <a:endParaRPr lang="zh-TW" altLang="en-US" sz="1000" b="0" i="0" u="none" strike="noStrike" baseline="0">
              <a:solidFill>
                <a:srgbClr val="000000"/>
              </a:solidFill>
              <a:latin typeface="標楷體"/>
              <a:ea typeface="標楷體"/>
            </a:endParaRPr>
          </a:p>
          <a:p>
            <a:pPr>
              <a:defRPr sz="1000" b="0" i="0" u="none" strike="noStrike" baseline="0">
                <a:solidFill>
                  <a:srgbClr val="000000"/>
                </a:solidFill>
                <a:latin typeface="標楷體"/>
                <a:ea typeface="標楷體"/>
                <a:cs typeface="標楷體"/>
              </a:defRPr>
            </a:pPr>
            <a:r>
              <a:rPr lang="zh-TW" altLang="en-US" sz="1000" b="0" i="0" u="none" strike="noStrike" baseline="0">
                <a:solidFill>
                  <a:srgbClr val="000000"/>
                </a:solidFill>
                <a:latin typeface="標楷體"/>
                <a:ea typeface="標楷體"/>
              </a:rPr>
              <a:t>民國104年</a:t>
            </a:r>
          </a:p>
        </c:rich>
      </c:tx>
      <c:layout>
        <c:manualLayout>
          <c:xMode val="edge"/>
          <c:yMode val="edge"/>
          <c:x val="0.15681818181818183"/>
          <c:y val="3.9267015706806283E-2"/>
        </c:manualLayout>
      </c:layout>
      <c:overlay val="0"/>
      <c:spPr>
        <a:noFill/>
        <a:ln w="25400">
          <a:noFill/>
        </a:ln>
      </c:spPr>
    </c:title>
    <c:autoTitleDeleted val="0"/>
    <c:plotArea>
      <c:layout>
        <c:manualLayout>
          <c:layoutTarget val="inner"/>
          <c:xMode val="edge"/>
          <c:yMode val="edge"/>
          <c:x val="4.3181818181818182E-2"/>
          <c:y val="0.21204215585395003"/>
          <c:w val="0.35454545454545455"/>
          <c:h val="0.55235672697757354"/>
        </c:manualLayout>
      </c:layout>
      <c:barChart>
        <c:barDir val="bar"/>
        <c:grouping val="clustered"/>
        <c:varyColors val="0"/>
        <c:ser>
          <c:idx val="1"/>
          <c:order val="0"/>
          <c:tx>
            <c:strRef>
              <c:f>各圖資料!$C$94</c:f>
              <c:strCache>
                <c:ptCount val="1"/>
                <c:pt idx="0">
                  <c:v>發生數</c:v>
                </c:pt>
              </c:strCache>
            </c:strRef>
          </c:tx>
          <c:spPr>
            <a:gradFill rotWithShape="0">
              <a:gsLst>
                <a:gs pos="0">
                  <a:srgbClr val="99CCFF"/>
                </a:gs>
                <a:gs pos="100000">
                  <a:srgbClr val="666699"/>
                </a:gs>
              </a:gsLst>
              <a:lin ang="0" scaled="1"/>
            </a:gradFill>
            <a:ln w="12700">
              <a:solidFill>
                <a:srgbClr val="000000"/>
              </a:solidFill>
              <a:prstDash val="solid"/>
            </a:ln>
          </c:spPr>
          <c:invertIfNegative val="0"/>
          <c:dLbls>
            <c:numFmt formatCode="#,##0_ " sourceLinked="0"/>
            <c:spPr>
              <a:noFill/>
              <a:ln w="25400">
                <a:noFill/>
              </a:ln>
            </c:spPr>
            <c:txPr>
              <a:bodyPr/>
              <a:lstStyle/>
              <a:p>
                <a:pPr>
                  <a:defRPr sz="1000" b="0" i="0" u="none" strike="noStrike" baseline="0">
                    <a:solidFill>
                      <a:srgbClr val="000000"/>
                    </a:solidFill>
                    <a:latin typeface="標楷體"/>
                    <a:ea typeface="標楷體"/>
                    <a:cs typeface="標楷體"/>
                  </a:defRPr>
                </a:pPr>
                <a:endParaRPr lang="zh-TW"/>
              </a:p>
            </c:txPr>
            <c:showLegendKey val="0"/>
            <c:showVal val="1"/>
            <c:showCatName val="0"/>
            <c:showSerName val="0"/>
            <c:showPercent val="0"/>
            <c:showBubbleSize val="0"/>
            <c:showLeaderLines val="0"/>
          </c:dLbls>
          <c:cat>
            <c:strRef>
              <c:f>各圖資料!$B$188:$B$193</c:f>
              <c:strCache>
                <c:ptCount val="6"/>
                <c:pt idx="0">
                  <c:v>其他</c:v>
                </c:pt>
                <c:pt idx="1">
                  <c:v>彩金</c:v>
                </c:pt>
                <c:pt idx="2">
                  <c:v>網路拍賣  (購物)</c:v>
                </c:pt>
                <c:pt idx="3">
                  <c:v>拒付款項賴帳</c:v>
                </c:pt>
                <c:pt idx="4">
                  <c:v>假冒名義</c:v>
                </c:pt>
                <c:pt idx="5">
                  <c:v>解除分期付款(ATM)</c:v>
                </c:pt>
              </c:strCache>
            </c:strRef>
          </c:cat>
          <c:val>
            <c:numRef>
              <c:f>各圖資料!$C$188:$C$193</c:f>
              <c:numCache>
                <c:formatCode>_(* #,##0_);_(* \(#,##0\);_(* "-"_);_(@_)</c:formatCode>
                <c:ptCount val="6"/>
                <c:pt idx="0">
                  <c:v>299</c:v>
                </c:pt>
                <c:pt idx="1">
                  <c:v>2</c:v>
                </c:pt>
                <c:pt idx="2">
                  <c:v>13</c:v>
                </c:pt>
                <c:pt idx="3">
                  <c:v>26</c:v>
                </c:pt>
                <c:pt idx="4">
                  <c:v>87</c:v>
                </c:pt>
                <c:pt idx="5">
                  <c:v>123</c:v>
                </c:pt>
              </c:numCache>
            </c:numRef>
          </c:val>
        </c:ser>
        <c:dLbls>
          <c:showLegendKey val="0"/>
          <c:showVal val="0"/>
          <c:showCatName val="0"/>
          <c:showSerName val="0"/>
          <c:showPercent val="0"/>
          <c:showBubbleSize val="0"/>
        </c:dLbls>
        <c:gapWidth val="60"/>
        <c:overlap val="100"/>
        <c:axId val="119012352"/>
        <c:axId val="129258240"/>
      </c:barChart>
      <c:catAx>
        <c:axId val="119012352"/>
        <c:scaling>
          <c:orientation val="minMax"/>
        </c:scaling>
        <c:delete val="0"/>
        <c:axPos val="r"/>
        <c:numFmt formatCode="General" sourceLinked="1"/>
        <c:majorTickMark val="in"/>
        <c:minorTickMark val="none"/>
        <c:tickLblPos val="nextTo"/>
        <c:spPr>
          <a:ln w="3175">
            <a:solidFill>
              <a:srgbClr val="000000"/>
            </a:solidFill>
            <a:prstDash val="solid"/>
          </a:ln>
        </c:spPr>
        <c:txPr>
          <a:bodyPr rot="0" vert="horz"/>
          <a:lstStyle/>
          <a:p>
            <a:pPr rtl="0">
              <a:defRPr sz="800" b="0" i="0" u="none" strike="noStrike" baseline="0">
                <a:solidFill>
                  <a:srgbClr val="000000"/>
                </a:solidFill>
                <a:latin typeface="標楷體"/>
                <a:ea typeface="標楷體"/>
                <a:cs typeface="標楷體"/>
              </a:defRPr>
            </a:pPr>
            <a:endParaRPr lang="zh-TW"/>
          </a:p>
        </c:txPr>
        <c:crossAx val="129258240"/>
        <c:crosses val="autoZero"/>
        <c:auto val="0"/>
        <c:lblAlgn val="ctr"/>
        <c:lblOffset val="100"/>
        <c:tickLblSkip val="1"/>
        <c:tickMarkSkip val="1"/>
        <c:noMultiLvlLbl val="0"/>
      </c:catAx>
      <c:valAx>
        <c:axId val="129258240"/>
        <c:scaling>
          <c:orientation val="maxMin"/>
        </c:scaling>
        <c:delete val="0"/>
        <c:axPos val="b"/>
        <c:title>
          <c:tx>
            <c:rich>
              <a:bodyPr/>
              <a:lstStyle/>
              <a:p>
                <a:pPr>
                  <a:defRPr sz="1100" b="0" i="0" u="none" strike="noStrike" baseline="0">
                    <a:solidFill>
                      <a:srgbClr val="000000"/>
                    </a:solidFill>
                    <a:latin typeface="標楷體"/>
                    <a:ea typeface="標楷體"/>
                    <a:cs typeface="標楷體"/>
                  </a:defRPr>
                </a:pPr>
                <a:r>
                  <a:rPr lang="zh-TW" altLang="en-US"/>
                  <a:t>件</a:t>
                </a:r>
              </a:p>
            </c:rich>
          </c:tx>
          <c:layout>
            <c:manualLayout>
              <c:xMode val="edge"/>
              <c:yMode val="edge"/>
              <c:x val="8.1818181818181818E-2"/>
              <c:y val="0.14136153137925822"/>
            </c:manualLayout>
          </c:layout>
          <c:overlay val="0"/>
          <c:spPr>
            <a:noFill/>
            <a:ln w="25400">
              <a:noFill/>
            </a:ln>
          </c:spPr>
        </c:title>
        <c:numFmt formatCode="#,##0_ " sourceLinked="0"/>
        <c:majorTickMark val="in"/>
        <c:minorTickMark val="none"/>
        <c:tickLblPos val="nextTo"/>
        <c:spPr>
          <a:ln w="3175">
            <a:solidFill>
              <a:srgbClr val="000000"/>
            </a:solidFill>
            <a:prstDash val="solid"/>
          </a:ln>
        </c:spPr>
        <c:txPr>
          <a:bodyPr rot="0" vert="horz"/>
          <a:lstStyle/>
          <a:p>
            <a:pPr>
              <a:defRPr sz="900" b="0" i="0" u="none" strike="noStrike" baseline="0">
                <a:solidFill>
                  <a:srgbClr val="000000"/>
                </a:solidFill>
                <a:latin typeface="標楷體"/>
                <a:ea typeface="標楷體"/>
                <a:cs typeface="標楷體"/>
              </a:defRPr>
            </a:pPr>
            <a:endParaRPr lang="zh-TW"/>
          </a:p>
        </c:txPr>
        <c:crossAx val="119012352"/>
        <c:crosses val="autoZero"/>
        <c:crossBetween val="between"/>
      </c:valAx>
      <c:spPr>
        <a:noFill/>
        <a:ln w="25400">
          <a:noFill/>
        </a:ln>
      </c:spPr>
    </c:plotArea>
    <c:legend>
      <c:legendPos val="b"/>
      <c:layout>
        <c:manualLayout>
          <c:xMode val="edge"/>
          <c:yMode val="edge"/>
          <c:x val="0.26590909090909093"/>
          <c:y val="0.86649324593588095"/>
          <c:w val="0.13409090909090909"/>
          <c:h val="5.2356020942408432E-2"/>
        </c:manualLayout>
      </c:layout>
      <c:overlay val="0"/>
      <c:spPr>
        <a:solidFill>
          <a:srgbClr val="FFFFFF"/>
        </a:solidFill>
        <a:ln w="3175">
          <a:solidFill>
            <a:srgbClr val="000000"/>
          </a:solidFill>
          <a:prstDash val="solid"/>
        </a:ln>
      </c:spPr>
      <c:txPr>
        <a:bodyPr/>
        <a:lstStyle/>
        <a:p>
          <a:pPr>
            <a:defRPr sz="825" b="0" i="0" u="none" strike="noStrike" baseline="0">
              <a:solidFill>
                <a:srgbClr val="000000"/>
              </a:solidFill>
              <a:latin typeface="標楷體"/>
              <a:ea typeface="標楷體"/>
              <a:cs typeface="標楷體"/>
            </a:defRPr>
          </a:pPr>
          <a:endParaRPr lang="zh-TW"/>
        </a:p>
      </c:txPr>
    </c:legend>
    <c:plotVisOnly val="1"/>
    <c:dispBlanksAs val="gap"/>
    <c:showDLblsOverMax val="0"/>
  </c:chart>
  <c:spPr>
    <a:noFill/>
    <a:ln w="9525">
      <a:noFill/>
    </a:ln>
  </c:spPr>
  <c:txPr>
    <a:bodyPr/>
    <a:lstStyle/>
    <a:p>
      <a:pPr>
        <a:defRPr sz="1000" b="0" i="0" u="none" strike="noStrike" baseline="0">
          <a:solidFill>
            <a:srgbClr val="000000"/>
          </a:solidFill>
          <a:latin typeface="標楷體"/>
          <a:ea typeface="標楷體"/>
          <a:cs typeface="標楷體"/>
        </a:defRPr>
      </a:pPr>
      <a:endParaRPr lang="zh-TW"/>
    </a:p>
  </c:txPr>
  <c:externalData r:id="rId2">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BF670A-91D0-496A-A5FC-64C84F87D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34395</TotalTime>
  <Pages>47</Pages>
  <Words>2725</Words>
  <Characters>15535</Characters>
  <Application>Microsoft Office Word</Application>
  <DocSecurity>8</DocSecurity>
  <Lines>129</Lines>
  <Paragraphs>36</Paragraphs>
  <ScaleCrop>false</ScaleCrop>
  <Company>省府資訊中心</Company>
  <LinksUpToDate>false</LinksUpToDate>
  <CharactersWithSpaces>18224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壹、前　　言</dc:title>
  <dc:creator>省府資訊中心</dc:creator>
  <cp:lastModifiedBy>李瑞雲</cp:lastModifiedBy>
  <cp:revision>619</cp:revision>
  <cp:lastPrinted>2020-06-04T06:23:00Z</cp:lastPrinted>
  <dcterms:created xsi:type="dcterms:W3CDTF">2016-07-14T01:26:00Z</dcterms:created>
  <dcterms:modified xsi:type="dcterms:W3CDTF">2020-06-09T03:23:00Z</dcterms:modified>
</cp:coreProperties>
</file>